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CEBA" w14:textId="77777777" w:rsidR="000C5217" w:rsidRPr="005347AA" w:rsidRDefault="00653314">
      <w:pPr>
        <w:spacing w:before="62" w:line="413" w:lineRule="exact"/>
        <w:ind w:right="129"/>
        <w:jc w:val="center"/>
        <w:rPr>
          <w:rFonts w:asciiTheme="majorHAnsi" w:hAnsiTheme="majorHAnsi"/>
          <w:sz w:val="36"/>
        </w:rPr>
      </w:pPr>
      <w:r w:rsidRPr="005347AA">
        <w:rPr>
          <w:rFonts w:asciiTheme="majorHAnsi" w:hAnsiTheme="majorHAnsi"/>
          <w:spacing w:val="-4"/>
          <w:sz w:val="36"/>
        </w:rPr>
        <w:t>COSTA</w:t>
      </w:r>
      <w:r w:rsidRPr="005347AA">
        <w:rPr>
          <w:rFonts w:asciiTheme="majorHAnsi" w:hAnsiTheme="majorHAnsi"/>
          <w:spacing w:val="-20"/>
          <w:sz w:val="36"/>
        </w:rPr>
        <w:t xml:space="preserve"> </w:t>
      </w:r>
      <w:r w:rsidRPr="005347AA">
        <w:rPr>
          <w:rFonts w:asciiTheme="majorHAnsi" w:hAnsiTheme="majorHAnsi"/>
          <w:spacing w:val="-3"/>
          <w:sz w:val="36"/>
        </w:rPr>
        <w:t>BLANCA</w:t>
      </w:r>
      <w:r w:rsidRPr="005347AA">
        <w:rPr>
          <w:rFonts w:asciiTheme="majorHAnsi" w:hAnsiTheme="majorHAnsi"/>
          <w:spacing w:val="-21"/>
          <w:sz w:val="36"/>
        </w:rPr>
        <w:t xml:space="preserve"> </w:t>
      </w:r>
      <w:r w:rsidRPr="005347AA">
        <w:rPr>
          <w:rFonts w:asciiTheme="majorHAnsi" w:hAnsiTheme="majorHAnsi"/>
          <w:spacing w:val="-3"/>
          <w:sz w:val="36"/>
        </w:rPr>
        <w:t>SAMARITANS</w:t>
      </w:r>
    </w:p>
    <w:p w14:paraId="51A07841" w14:textId="77777777" w:rsidR="000C5217" w:rsidRPr="005347AA" w:rsidRDefault="00653314">
      <w:pPr>
        <w:spacing w:line="413" w:lineRule="exact"/>
        <w:ind w:right="117"/>
        <w:jc w:val="center"/>
        <w:rPr>
          <w:rFonts w:asciiTheme="majorHAnsi" w:hAnsiTheme="majorHAnsi"/>
          <w:i/>
          <w:sz w:val="36"/>
        </w:rPr>
      </w:pPr>
      <w:r w:rsidRPr="005347AA">
        <w:rPr>
          <w:rFonts w:asciiTheme="majorHAnsi" w:hAnsiTheme="majorHAnsi"/>
          <w:i/>
          <w:sz w:val="36"/>
        </w:rPr>
        <w:t>operating</w:t>
      </w:r>
      <w:r w:rsidRPr="005347AA">
        <w:rPr>
          <w:rFonts w:asciiTheme="majorHAnsi" w:hAnsiTheme="majorHAnsi"/>
          <w:i/>
          <w:spacing w:val="-2"/>
          <w:sz w:val="36"/>
        </w:rPr>
        <w:t xml:space="preserve"> </w:t>
      </w:r>
      <w:r w:rsidRPr="005347AA">
        <w:rPr>
          <w:rFonts w:asciiTheme="majorHAnsi" w:hAnsiTheme="majorHAnsi"/>
          <w:i/>
          <w:sz w:val="36"/>
        </w:rPr>
        <w:t>as:</w:t>
      </w:r>
    </w:p>
    <w:p w14:paraId="143248C8" w14:textId="77777777" w:rsidR="000C5217" w:rsidRPr="005347AA" w:rsidRDefault="000C5217">
      <w:pPr>
        <w:pStyle w:val="BodyText"/>
        <w:rPr>
          <w:rFonts w:asciiTheme="majorHAnsi" w:hAnsiTheme="majorHAnsi"/>
          <w:i/>
          <w:sz w:val="40"/>
        </w:rPr>
      </w:pPr>
    </w:p>
    <w:p w14:paraId="681EDB19" w14:textId="77777777" w:rsidR="000C5217" w:rsidRPr="005347AA" w:rsidRDefault="000C5217">
      <w:pPr>
        <w:pStyle w:val="BodyText"/>
        <w:spacing w:before="11"/>
        <w:rPr>
          <w:rFonts w:asciiTheme="majorHAnsi" w:hAnsiTheme="majorHAnsi"/>
          <w:i/>
          <w:sz w:val="31"/>
        </w:rPr>
      </w:pPr>
    </w:p>
    <w:p w14:paraId="02C84200" w14:textId="1C357806" w:rsidR="000C5217" w:rsidRPr="005347AA" w:rsidRDefault="00653314">
      <w:pPr>
        <w:pStyle w:val="Title"/>
        <w:rPr>
          <w:rFonts w:asciiTheme="majorHAnsi" w:hAnsiTheme="majorHAnsi"/>
        </w:rPr>
      </w:pPr>
      <w:r w:rsidRPr="005347AA">
        <w:rPr>
          <w:rFonts w:asciiTheme="majorHAnsi" w:hAnsiTheme="majorHAnsi"/>
        </w:rPr>
        <w:t>SAMARITANS</w:t>
      </w:r>
      <w:r w:rsidRPr="005347AA">
        <w:rPr>
          <w:rFonts w:asciiTheme="majorHAnsi" w:hAnsiTheme="majorHAnsi"/>
          <w:spacing w:val="-32"/>
        </w:rPr>
        <w:t xml:space="preserve"> </w:t>
      </w:r>
      <w:r w:rsidR="00B12CCB">
        <w:rPr>
          <w:rFonts w:asciiTheme="majorHAnsi" w:hAnsiTheme="majorHAnsi"/>
        </w:rPr>
        <w:t>IN</w:t>
      </w:r>
      <w:r w:rsidRPr="005347AA">
        <w:rPr>
          <w:rFonts w:asciiTheme="majorHAnsi" w:hAnsiTheme="majorHAnsi"/>
          <w:spacing w:val="-23"/>
        </w:rPr>
        <w:t xml:space="preserve"> </w:t>
      </w:r>
      <w:r w:rsidRPr="005347AA">
        <w:rPr>
          <w:rFonts w:asciiTheme="majorHAnsi" w:hAnsiTheme="majorHAnsi"/>
        </w:rPr>
        <w:t>SPAIN</w:t>
      </w:r>
    </w:p>
    <w:p w14:paraId="5798AD66" w14:textId="77777777" w:rsidR="000C5217" w:rsidRPr="005347AA" w:rsidRDefault="00653314">
      <w:pPr>
        <w:spacing w:before="418"/>
        <w:ind w:right="120"/>
        <w:jc w:val="center"/>
        <w:rPr>
          <w:rFonts w:asciiTheme="majorHAnsi" w:hAnsiTheme="majorHAnsi"/>
          <w:b/>
          <w:sz w:val="36"/>
        </w:rPr>
      </w:pPr>
      <w:r w:rsidRPr="005347AA">
        <w:rPr>
          <w:rFonts w:asciiTheme="majorHAnsi" w:hAnsiTheme="majorHAnsi"/>
          <w:b/>
          <w:spacing w:val="-1"/>
          <w:sz w:val="36"/>
        </w:rPr>
        <w:t>ANNUAL</w:t>
      </w:r>
      <w:r w:rsidRPr="005347AA">
        <w:rPr>
          <w:rFonts w:asciiTheme="majorHAnsi" w:hAnsiTheme="majorHAnsi"/>
          <w:b/>
          <w:spacing w:val="-21"/>
          <w:sz w:val="36"/>
        </w:rPr>
        <w:t xml:space="preserve"> </w:t>
      </w:r>
      <w:r w:rsidRPr="005347AA">
        <w:rPr>
          <w:rFonts w:asciiTheme="majorHAnsi" w:hAnsiTheme="majorHAnsi"/>
          <w:b/>
          <w:spacing w:val="-1"/>
          <w:sz w:val="36"/>
        </w:rPr>
        <w:t>REPORT</w:t>
      </w:r>
      <w:r w:rsidRPr="005347AA">
        <w:rPr>
          <w:rFonts w:asciiTheme="majorHAnsi" w:hAnsiTheme="majorHAnsi"/>
          <w:b/>
          <w:spacing w:val="-6"/>
          <w:sz w:val="36"/>
        </w:rPr>
        <w:t xml:space="preserve"> </w:t>
      </w:r>
      <w:r w:rsidRPr="005347AA">
        <w:rPr>
          <w:rFonts w:asciiTheme="majorHAnsi" w:hAnsiTheme="majorHAnsi"/>
          <w:b/>
          <w:sz w:val="36"/>
        </w:rPr>
        <w:t>&amp;</w:t>
      </w:r>
      <w:r w:rsidRPr="005347AA">
        <w:rPr>
          <w:rFonts w:asciiTheme="majorHAnsi" w:hAnsiTheme="majorHAnsi"/>
          <w:b/>
          <w:spacing w:val="-22"/>
          <w:sz w:val="36"/>
        </w:rPr>
        <w:t xml:space="preserve"> </w:t>
      </w:r>
      <w:r w:rsidRPr="005347AA">
        <w:rPr>
          <w:rFonts w:asciiTheme="majorHAnsi" w:hAnsiTheme="majorHAnsi"/>
          <w:b/>
          <w:sz w:val="36"/>
        </w:rPr>
        <w:t>ACCOUNTS FOR</w:t>
      </w:r>
      <w:r w:rsidRPr="005347AA">
        <w:rPr>
          <w:rFonts w:asciiTheme="majorHAnsi" w:hAnsiTheme="majorHAnsi"/>
          <w:b/>
          <w:spacing w:val="-3"/>
          <w:sz w:val="36"/>
        </w:rPr>
        <w:t xml:space="preserve"> </w:t>
      </w:r>
      <w:r w:rsidRPr="005347AA">
        <w:rPr>
          <w:rFonts w:asciiTheme="majorHAnsi" w:hAnsiTheme="majorHAnsi"/>
          <w:b/>
          <w:sz w:val="36"/>
        </w:rPr>
        <w:t>2021</w:t>
      </w:r>
    </w:p>
    <w:p w14:paraId="17411320" w14:textId="77777777" w:rsidR="000C5217" w:rsidRPr="005347AA" w:rsidRDefault="000C5217">
      <w:pPr>
        <w:pStyle w:val="BodyText"/>
        <w:rPr>
          <w:rFonts w:asciiTheme="majorHAnsi" w:hAnsiTheme="majorHAnsi"/>
          <w:b/>
          <w:sz w:val="20"/>
        </w:rPr>
      </w:pPr>
    </w:p>
    <w:p w14:paraId="368780C7" w14:textId="77777777" w:rsidR="000C5217" w:rsidRPr="005347AA" w:rsidRDefault="000C5217">
      <w:pPr>
        <w:pStyle w:val="BodyText"/>
        <w:rPr>
          <w:rFonts w:asciiTheme="majorHAnsi" w:hAnsiTheme="majorHAnsi"/>
          <w:b/>
          <w:sz w:val="20"/>
        </w:rPr>
      </w:pPr>
    </w:p>
    <w:p w14:paraId="07641715" w14:textId="77777777" w:rsidR="000C5217" w:rsidRPr="005347AA" w:rsidRDefault="000C5217">
      <w:pPr>
        <w:pStyle w:val="BodyText"/>
        <w:rPr>
          <w:rFonts w:asciiTheme="majorHAnsi" w:hAnsiTheme="majorHAnsi"/>
          <w:b/>
          <w:sz w:val="20"/>
        </w:rPr>
      </w:pPr>
    </w:p>
    <w:p w14:paraId="25D62A5E" w14:textId="77777777" w:rsidR="000C5217" w:rsidRPr="005347AA" w:rsidRDefault="000C5217">
      <w:pPr>
        <w:pStyle w:val="BodyText"/>
        <w:rPr>
          <w:rFonts w:asciiTheme="majorHAnsi" w:hAnsiTheme="majorHAnsi"/>
          <w:b/>
          <w:sz w:val="20"/>
        </w:rPr>
      </w:pPr>
    </w:p>
    <w:p w14:paraId="2424124B" w14:textId="77777777" w:rsidR="000C5217" w:rsidRPr="005347AA" w:rsidRDefault="000C5217">
      <w:pPr>
        <w:pStyle w:val="BodyText"/>
        <w:rPr>
          <w:rFonts w:asciiTheme="majorHAnsi" w:hAnsiTheme="majorHAnsi"/>
          <w:b/>
          <w:sz w:val="20"/>
        </w:rPr>
      </w:pPr>
    </w:p>
    <w:p w14:paraId="16DE9F4A" w14:textId="77777777" w:rsidR="000C5217" w:rsidRPr="005347AA" w:rsidRDefault="000C5217">
      <w:pPr>
        <w:pStyle w:val="BodyText"/>
        <w:rPr>
          <w:rFonts w:asciiTheme="majorHAnsi" w:hAnsiTheme="majorHAnsi"/>
          <w:b/>
          <w:sz w:val="20"/>
        </w:rPr>
      </w:pPr>
    </w:p>
    <w:p w14:paraId="75919DC4" w14:textId="77777777" w:rsidR="000C5217" w:rsidRPr="005347AA" w:rsidRDefault="000C5217">
      <w:pPr>
        <w:pStyle w:val="BodyText"/>
        <w:rPr>
          <w:rFonts w:asciiTheme="majorHAnsi" w:hAnsiTheme="majorHAnsi"/>
          <w:b/>
          <w:sz w:val="20"/>
        </w:rPr>
      </w:pPr>
    </w:p>
    <w:p w14:paraId="6E5E57C5" w14:textId="77777777" w:rsidR="000C5217" w:rsidRPr="005347AA" w:rsidRDefault="00653314">
      <w:pPr>
        <w:pStyle w:val="BodyText"/>
        <w:rPr>
          <w:rFonts w:asciiTheme="majorHAnsi" w:hAnsiTheme="majorHAnsi"/>
          <w:b/>
          <w:sz w:val="23"/>
        </w:rPr>
      </w:pPr>
      <w:r w:rsidRPr="005347AA">
        <w:rPr>
          <w:rFonts w:asciiTheme="majorHAnsi" w:hAnsiTheme="majorHAnsi"/>
          <w:noProof/>
        </w:rPr>
        <w:drawing>
          <wp:anchor distT="0" distB="0" distL="0" distR="0" simplePos="0" relativeHeight="251658240" behindDoc="0" locked="0" layoutInCell="1" allowOverlap="1" wp14:anchorId="45FB7E27" wp14:editId="5C237E3A">
            <wp:simplePos x="0" y="0"/>
            <wp:positionH relativeFrom="page">
              <wp:posOffset>2453385</wp:posOffset>
            </wp:positionH>
            <wp:positionV relativeFrom="paragraph">
              <wp:posOffset>183667</wp:posOffset>
            </wp:positionV>
            <wp:extent cx="2846911" cy="3453384"/>
            <wp:effectExtent l="0" t="0" r="0" b="0"/>
            <wp:wrapTopAndBottom/>
            <wp:docPr id="1" name="image1.jpe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46911" cy="3453384"/>
                    </a:xfrm>
                    <a:prstGeom prst="rect">
                      <a:avLst/>
                    </a:prstGeom>
                  </pic:spPr>
                </pic:pic>
              </a:graphicData>
            </a:graphic>
          </wp:anchor>
        </w:drawing>
      </w:r>
    </w:p>
    <w:p w14:paraId="345A0C3D" w14:textId="77777777" w:rsidR="000C5217" w:rsidRPr="005347AA" w:rsidRDefault="000C5217">
      <w:pPr>
        <w:pStyle w:val="BodyText"/>
        <w:spacing w:before="9"/>
        <w:rPr>
          <w:rFonts w:asciiTheme="majorHAnsi" w:hAnsiTheme="majorHAnsi"/>
          <w:b/>
          <w:sz w:val="45"/>
        </w:rPr>
      </w:pPr>
    </w:p>
    <w:p w14:paraId="7D945ABF" w14:textId="77777777" w:rsidR="000C5217" w:rsidRPr="005347AA" w:rsidRDefault="00653314">
      <w:pPr>
        <w:ind w:right="122"/>
        <w:jc w:val="center"/>
        <w:rPr>
          <w:rFonts w:asciiTheme="majorHAnsi" w:hAnsiTheme="majorHAnsi"/>
          <w:i/>
          <w:sz w:val="36"/>
        </w:rPr>
      </w:pPr>
      <w:r w:rsidRPr="005347AA">
        <w:rPr>
          <w:rFonts w:asciiTheme="majorHAnsi" w:hAnsiTheme="majorHAnsi"/>
          <w:i/>
          <w:sz w:val="36"/>
        </w:rPr>
        <w:t>You</w:t>
      </w:r>
      <w:r w:rsidRPr="005347AA">
        <w:rPr>
          <w:rFonts w:asciiTheme="majorHAnsi" w:hAnsiTheme="majorHAnsi"/>
          <w:i/>
          <w:spacing w:val="-20"/>
          <w:sz w:val="36"/>
        </w:rPr>
        <w:t xml:space="preserve"> </w:t>
      </w:r>
      <w:r w:rsidRPr="005347AA">
        <w:rPr>
          <w:rFonts w:asciiTheme="majorHAnsi" w:hAnsiTheme="majorHAnsi"/>
          <w:i/>
          <w:sz w:val="36"/>
        </w:rPr>
        <w:t>Talk</w:t>
      </w:r>
      <w:r w:rsidRPr="005347AA">
        <w:rPr>
          <w:rFonts w:asciiTheme="majorHAnsi" w:hAnsiTheme="majorHAnsi"/>
          <w:i/>
          <w:spacing w:val="-20"/>
          <w:sz w:val="36"/>
        </w:rPr>
        <w:t xml:space="preserve"> </w:t>
      </w:r>
      <w:r w:rsidRPr="005347AA">
        <w:rPr>
          <w:rFonts w:asciiTheme="majorHAnsi" w:hAnsiTheme="majorHAnsi"/>
          <w:i/>
          <w:sz w:val="36"/>
        </w:rPr>
        <w:t>–</w:t>
      </w:r>
      <w:r w:rsidRPr="005347AA">
        <w:rPr>
          <w:rFonts w:asciiTheme="majorHAnsi" w:hAnsiTheme="majorHAnsi"/>
          <w:i/>
          <w:spacing w:val="-16"/>
          <w:sz w:val="36"/>
        </w:rPr>
        <w:t xml:space="preserve"> </w:t>
      </w:r>
      <w:r w:rsidRPr="005347AA">
        <w:rPr>
          <w:rFonts w:asciiTheme="majorHAnsi" w:hAnsiTheme="majorHAnsi"/>
          <w:i/>
          <w:sz w:val="36"/>
        </w:rPr>
        <w:t>We</w:t>
      </w:r>
      <w:r w:rsidRPr="005347AA">
        <w:rPr>
          <w:rFonts w:asciiTheme="majorHAnsi" w:hAnsiTheme="majorHAnsi"/>
          <w:i/>
          <w:spacing w:val="-21"/>
          <w:sz w:val="36"/>
        </w:rPr>
        <w:t xml:space="preserve"> </w:t>
      </w:r>
      <w:r w:rsidRPr="005347AA">
        <w:rPr>
          <w:rFonts w:asciiTheme="majorHAnsi" w:hAnsiTheme="majorHAnsi"/>
          <w:i/>
          <w:sz w:val="36"/>
        </w:rPr>
        <w:t>Listen</w:t>
      </w:r>
    </w:p>
    <w:p w14:paraId="3F6A4261" w14:textId="77777777" w:rsidR="000C5217" w:rsidRPr="005347AA" w:rsidRDefault="000C5217">
      <w:pPr>
        <w:pStyle w:val="BodyText"/>
        <w:rPr>
          <w:rFonts w:asciiTheme="majorHAnsi" w:hAnsiTheme="majorHAnsi"/>
          <w:i/>
          <w:sz w:val="40"/>
        </w:rPr>
      </w:pPr>
    </w:p>
    <w:p w14:paraId="6A8159C7" w14:textId="77777777" w:rsidR="000C5217" w:rsidRPr="005347AA" w:rsidRDefault="000C5217">
      <w:pPr>
        <w:pStyle w:val="BodyText"/>
        <w:rPr>
          <w:rFonts w:asciiTheme="majorHAnsi" w:hAnsiTheme="majorHAnsi"/>
          <w:i/>
          <w:sz w:val="40"/>
        </w:rPr>
      </w:pPr>
    </w:p>
    <w:p w14:paraId="7F5E1FA0" w14:textId="77777777" w:rsidR="000C5217" w:rsidRPr="005347AA" w:rsidRDefault="000C5217">
      <w:pPr>
        <w:pStyle w:val="BodyText"/>
        <w:rPr>
          <w:rFonts w:asciiTheme="majorHAnsi" w:hAnsiTheme="majorHAnsi"/>
          <w:i/>
          <w:sz w:val="40"/>
        </w:rPr>
      </w:pPr>
    </w:p>
    <w:p w14:paraId="58F03263" w14:textId="77777777" w:rsidR="000C5217" w:rsidRPr="005347AA" w:rsidRDefault="000C5217">
      <w:pPr>
        <w:pStyle w:val="BodyText"/>
        <w:rPr>
          <w:rFonts w:asciiTheme="majorHAnsi" w:hAnsiTheme="majorHAnsi"/>
          <w:i/>
          <w:sz w:val="40"/>
        </w:rPr>
      </w:pPr>
    </w:p>
    <w:p w14:paraId="11C9E426" w14:textId="77777777" w:rsidR="000C5217" w:rsidRPr="005347AA" w:rsidRDefault="00653314">
      <w:pPr>
        <w:spacing w:before="231"/>
        <w:ind w:right="123"/>
        <w:jc w:val="center"/>
        <w:rPr>
          <w:rFonts w:asciiTheme="majorHAnsi" w:hAnsiTheme="majorHAnsi"/>
          <w:sz w:val="28"/>
        </w:rPr>
      </w:pPr>
      <w:r w:rsidRPr="005347AA">
        <w:rPr>
          <w:rFonts w:asciiTheme="majorHAnsi" w:hAnsiTheme="majorHAnsi"/>
          <w:sz w:val="28"/>
        </w:rPr>
        <w:t>Samaritans</w:t>
      </w:r>
      <w:r w:rsidRPr="005347AA">
        <w:rPr>
          <w:rFonts w:asciiTheme="majorHAnsi" w:hAnsiTheme="majorHAnsi"/>
          <w:spacing w:val="-2"/>
          <w:sz w:val="28"/>
        </w:rPr>
        <w:t xml:space="preserve"> </w:t>
      </w:r>
      <w:r w:rsidRPr="005347AA">
        <w:rPr>
          <w:rFonts w:asciiTheme="majorHAnsi" w:hAnsiTheme="majorHAnsi"/>
          <w:sz w:val="28"/>
        </w:rPr>
        <w:t>in</w:t>
      </w:r>
      <w:r w:rsidRPr="005347AA">
        <w:rPr>
          <w:rFonts w:asciiTheme="majorHAnsi" w:hAnsiTheme="majorHAnsi"/>
          <w:spacing w:val="-3"/>
          <w:sz w:val="28"/>
        </w:rPr>
        <w:t xml:space="preserve"> </w:t>
      </w:r>
      <w:r w:rsidRPr="005347AA">
        <w:rPr>
          <w:rFonts w:asciiTheme="majorHAnsi" w:hAnsiTheme="majorHAnsi"/>
          <w:sz w:val="28"/>
        </w:rPr>
        <w:t>Spain,</w:t>
      </w:r>
      <w:r w:rsidRPr="005347AA">
        <w:rPr>
          <w:rFonts w:asciiTheme="majorHAnsi" w:hAnsiTheme="majorHAnsi"/>
          <w:spacing w:val="-1"/>
          <w:sz w:val="28"/>
        </w:rPr>
        <w:t xml:space="preserve"> </w:t>
      </w:r>
      <w:r w:rsidRPr="005347AA">
        <w:rPr>
          <w:rFonts w:asciiTheme="majorHAnsi" w:hAnsiTheme="majorHAnsi"/>
          <w:sz w:val="28"/>
        </w:rPr>
        <w:t>Shop</w:t>
      </w:r>
      <w:r w:rsidRPr="005347AA">
        <w:rPr>
          <w:rFonts w:asciiTheme="majorHAnsi" w:hAnsiTheme="majorHAnsi"/>
          <w:spacing w:val="-3"/>
          <w:sz w:val="28"/>
        </w:rPr>
        <w:t xml:space="preserve"> </w:t>
      </w:r>
      <w:r w:rsidRPr="005347AA">
        <w:rPr>
          <w:rFonts w:asciiTheme="majorHAnsi" w:hAnsiTheme="majorHAnsi"/>
          <w:sz w:val="28"/>
        </w:rPr>
        <w:t>and</w:t>
      </w:r>
      <w:r w:rsidRPr="005347AA">
        <w:rPr>
          <w:rFonts w:asciiTheme="majorHAnsi" w:hAnsiTheme="majorHAnsi"/>
          <w:spacing w:val="-3"/>
          <w:sz w:val="28"/>
        </w:rPr>
        <w:t xml:space="preserve"> </w:t>
      </w:r>
      <w:r w:rsidRPr="005347AA">
        <w:rPr>
          <w:rFonts w:asciiTheme="majorHAnsi" w:hAnsiTheme="majorHAnsi"/>
          <w:sz w:val="28"/>
        </w:rPr>
        <w:t>Drop-in</w:t>
      </w:r>
      <w:r w:rsidRPr="005347AA">
        <w:rPr>
          <w:rFonts w:asciiTheme="majorHAnsi" w:hAnsiTheme="majorHAnsi"/>
          <w:spacing w:val="-4"/>
          <w:sz w:val="28"/>
        </w:rPr>
        <w:t xml:space="preserve"> </w:t>
      </w:r>
      <w:r w:rsidRPr="005347AA">
        <w:rPr>
          <w:rFonts w:asciiTheme="majorHAnsi" w:hAnsiTheme="majorHAnsi"/>
          <w:sz w:val="28"/>
        </w:rPr>
        <w:t>Centre,</w:t>
      </w:r>
    </w:p>
    <w:p w14:paraId="094233AA" w14:textId="77777777" w:rsidR="000C5217" w:rsidRPr="005347AA" w:rsidRDefault="00653314">
      <w:pPr>
        <w:ind w:right="134"/>
        <w:jc w:val="center"/>
        <w:rPr>
          <w:rFonts w:asciiTheme="majorHAnsi" w:hAnsiTheme="majorHAnsi"/>
          <w:sz w:val="28"/>
          <w:lang w:val="it-IT"/>
        </w:rPr>
      </w:pPr>
      <w:r w:rsidRPr="005347AA">
        <w:rPr>
          <w:rFonts w:asciiTheme="majorHAnsi" w:hAnsiTheme="majorHAnsi"/>
          <w:sz w:val="28"/>
          <w:lang w:val="it-IT"/>
        </w:rPr>
        <w:t>Centro</w:t>
      </w:r>
      <w:r w:rsidRPr="005347AA">
        <w:rPr>
          <w:rFonts w:asciiTheme="majorHAnsi" w:hAnsiTheme="majorHAnsi"/>
          <w:spacing w:val="-7"/>
          <w:sz w:val="28"/>
          <w:lang w:val="it-IT"/>
        </w:rPr>
        <w:t xml:space="preserve"> </w:t>
      </w:r>
      <w:r w:rsidRPr="005347AA">
        <w:rPr>
          <w:rFonts w:asciiTheme="majorHAnsi" w:hAnsiTheme="majorHAnsi"/>
          <w:sz w:val="28"/>
          <w:lang w:val="it-IT"/>
        </w:rPr>
        <w:t>Comercial</w:t>
      </w:r>
      <w:r w:rsidRPr="005347AA">
        <w:rPr>
          <w:rFonts w:asciiTheme="majorHAnsi" w:hAnsiTheme="majorHAnsi"/>
          <w:spacing w:val="-3"/>
          <w:sz w:val="28"/>
          <w:lang w:val="it-IT"/>
        </w:rPr>
        <w:t xml:space="preserve"> </w:t>
      </w:r>
      <w:r w:rsidRPr="005347AA">
        <w:rPr>
          <w:rFonts w:asciiTheme="majorHAnsi" w:hAnsiTheme="majorHAnsi"/>
          <w:sz w:val="28"/>
          <w:lang w:val="it-IT"/>
        </w:rPr>
        <w:t>Punta</w:t>
      </w:r>
      <w:r w:rsidRPr="005347AA">
        <w:rPr>
          <w:rFonts w:asciiTheme="majorHAnsi" w:hAnsiTheme="majorHAnsi"/>
          <w:spacing w:val="-5"/>
          <w:sz w:val="28"/>
          <w:lang w:val="it-IT"/>
        </w:rPr>
        <w:t xml:space="preserve"> </w:t>
      </w:r>
      <w:r w:rsidRPr="005347AA">
        <w:rPr>
          <w:rFonts w:asciiTheme="majorHAnsi" w:hAnsiTheme="majorHAnsi"/>
          <w:sz w:val="28"/>
          <w:lang w:val="it-IT"/>
        </w:rPr>
        <w:t>Marina,</w:t>
      </w:r>
      <w:r w:rsidRPr="005347AA">
        <w:rPr>
          <w:rFonts w:asciiTheme="majorHAnsi" w:hAnsiTheme="majorHAnsi"/>
          <w:spacing w:val="-3"/>
          <w:sz w:val="28"/>
          <w:lang w:val="it-IT"/>
        </w:rPr>
        <w:t xml:space="preserve"> </w:t>
      </w:r>
      <w:r w:rsidRPr="005347AA">
        <w:rPr>
          <w:rFonts w:asciiTheme="majorHAnsi" w:hAnsiTheme="majorHAnsi"/>
          <w:sz w:val="28"/>
          <w:lang w:val="it-IT"/>
        </w:rPr>
        <w:t>local</w:t>
      </w:r>
      <w:r w:rsidRPr="005347AA">
        <w:rPr>
          <w:rFonts w:asciiTheme="majorHAnsi" w:hAnsiTheme="majorHAnsi"/>
          <w:spacing w:val="-7"/>
          <w:sz w:val="28"/>
          <w:lang w:val="it-IT"/>
        </w:rPr>
        <w:t xml:space="preserve"> </w:t>
      </w:r>
      <w:r w:rsidRPr="005347AA">
        <w:rPr>
          <w:rFonts w:asciiTheme="majorHAnsi" w:hAnsiTheme="majorHAnsi"/>
          <w:sz w:val="28"/>
          <w:lang w:val="it-IT"/>
        </w:rPr>
        <w:t>13,</w:t>
      </w:r>
      <w:r w:rsidRPr="005347AA">
        <w:rPr>
          <w:rFonts w:asciiTheme="majorHAnsi" w:hAnsiTheme="majorHAnsi"/>
          <w:spacing w:val="-3"/>
          <w:sz w:val="28"/>
          <w:lang w:val="it-IT"/>
        </w:rPr>
        <w:t xml:space="preserve"> </w:t>
      </w:r>
      <w:r w:rsidRPr="005347AA">
        <w:rPr>
          <w:rFonts w:asciiTheme="majorHAnsi" w:hAnsiTheme="majorHAnsi"/>
          <w:sz w:val="28"/>
          <w:lang w:val="it-IT"/>
        </w:rPr>
        <w:t>03185</w:t>
      </w:r>
      <w:r w:rsidRPr="005347AA">
        <w:rPr>
          <w:rFonts w:asciiTheme="majorHAnsi" w:hAnsiTheme="majorHAnsi"/>
          <w:spacing w:val="-10"/>
          <w:sz w:val="28"/>
          <w:lang w:val="it-IT"/>
        </w:rPr>
        <w:t xml:space="preserve"> </w:t>
      </w:r>
      <w:r w:rsidRPr="005347AA">
        <w:rPr>
          <w:rFonts w:asciiTheme="majorHAnsi" w:hAnsiTheme="majorHAnsi"/>
          <w:sz w:val="28"/>
          <w:lang w:val="it-IT"/>
        </w:rPr>
        <w:t>Torrevieja</w:t>
      </w:r>
      <w:r w:rsidRPr="005347AA">
        <w:rPr>
          <w:rFonts w:asciiTheme="majorHAnsi" w:hAnsiTheme="majorHAnsi"/>
          <w:spacing w:val="-5"/>
          <w:sz w:val="28"/>
          <w:lang w:val="it-IT"/>
        </w:rPr>
        <w:t xml:space="preserve"> </w:t>
      </w:r>
      <w:r w:rsidRPr="005347AA">
        <w:rPr>
          <w:rFonts w:asciiTheme="majorHAnsi" w:hAnsiTheme="majorHAnsi"/>
          <w:sz w:val="28"/>
          <w:lang w:val="it-IT"/>
        </w:rPr>
        <w:t>(Alicante),</w:t>
      </w:r>
      <w:r w:rsidRPr="005347AA">
        <w:rPr>
          <w:rFonts w:asciiTheme="majorHAnsi" w:hAnsiTheme="majorHAnsi"/>
          <w:spacing w:val="-3"/>
          <w:sz w:val="28"/>
          <w:lang w:val="it-IT"/>
        </w:rPr>
        <w:t xml:space="preserve"> </w:t>
      </w:r>
      <w:r w:rsidRPr="005347AA">
        <w:rPr>
          <w:rFonts w:asciiTheme="majorHAnsi" w:hAnsiTheme="majorHAnsi"/>
          <w:sz w:val="28"/>
          <w:lang w:val="it-IT"/>
        </w:rPr>
        <w:t>España</w:t>
      </w:r>
    </w:p>
    <w:p w14:paraId="4BC4BA87" w14:textId="77777777" w:rsidR="000C5217" w:rsidRPr="005347AA" w:rsidRDefault="000C5217">
      <w:pPr>
        <w:pStyle w:val="BodyText"/>
        <w:spacing w:before="7"/>
        <w:rPr>
          <w:rFonts w:asciiTheme="majorHAnsi" w:hAnsiTheme="majorHAnsi"/>
          <w:sz w:val="23"/>
          <w:lang w:val="it-IT"/>
        </w:rPr>
      </w:pPr>
    </w:p>
    <w:p w14:paraId="5534A89B" w14:textId="77777777" w:rsidR="000C5217" w:rsidRPr="005347AA" w:rsidRDefault="00653314">
      <w:pPr>
        <w:pStyle w:val="BodyText"/>
        <w:ind w:right="127"/>
        <w:jc w:val="center"/>
        <w:rPr>
          <w:rFonts w:asciiTheme="majorHAnsi" w:hAnsiTheme="majorHAnsi"/>
        </w:rPr>
      </w:pPr>
      <w:r w:rsidRPr="005347AA">
        <w:rPr>
          <w:rFonts w:asciiTheme="majorHAnsi" w:hAnsiTheme="majorHAnsi"/>
        </w:rPr>
        <w:t>Registration</w:t>
      </w:r>
      <w:r w:rsidRPr="005347AA">
        <w:rPr>
          <w:rFonts w:asciiTheme="majorHAnsi" w:hAnsiTheme="majorHAnsi"/>
          <w:spacing w:val="-2"/>
        </w:rPr>
        <w:t xml:space="preserve"> </w:t>
      </w:r>
      <w:r w:rsidRPr="005347AA">
        <w:rPr>
          <w:rFonts w:asciiTheme="majorHAnsi" w:hAnsiTheme="majorHAnsi"/>
        </w:rPr>
        <w:t>numbers:</w:t>
      </w:r>
    </w:p>
    <w:p w14:paraId="60351ACC" w14:textId="77777777" w:rsidR="000C5217" w:rsidRPr="005347AA" w:rsidRDefault="00653314">
      <w:pPr>
        <w:pStyle w:val="BodyText"/>
        <w:tabs>
          <w:tab w:val="left" w:pos="4392"/>
        </w:tabs>
        <w:spacing w:before="3"/>
        <w:ind w:right="58"/>
        <w:jc w:val="center"/>
        <w:rPr>
          <w:rFonts w:asciiTheme="majorHAnsi" w:hAnsiTheme="majorHAnsi"/>
        </w:rPr>
      </w:pPr>
      <w:proofErr w:type="spellStart"/>
      <w:r w:rsidRPr="005347AA">
        <w:rPr>
          <w:rFonts w:asciiTheme="majorHAnsi" w:hAnsiTheme="majorHAnsi"/>
          <w:spacing w:val="-1"/>
        </w:rPr>
        <w:t>Generalitat</w:t>
      </w:r>
      <w:proofErr w:type="spellEnd"/>
      <w:r w:rsidRPr="005347AA">
        <w:rPr>
          <w:rFonts w:asciiTheme="majorHAnsi" w:hAnsiTheme="majorHAnsi"/>
          <w:spacing w:val="-13"/>
        </w:rPr>
        <w:t xml:space="preserve"> </w:t>
      </w:r>
      <w:proofErr w:type="spellStart"/>
      <w:r w:rsidRPr="005347AA">
        <w:rPr>
          <w:rFonts w:asciiTheme="majorHAnsi" w:hAnsiTheme="majorHAnsi"/>
        </w:rPr>
        <w:t>Valenciana</w:t>
      </w:r>
      <w:proofErr w:type="spellEnd"/>
      <w:r w:rsidRPr="005347AA">
        <w:rPr>
          <w:rFonts w:asciiTheme="majorHAnsi" w:hAnsiTheme="majorHAnsi"/>
        </w:rPr>
        <w:t>:</w:t>
      </w:r>
      <w:r w:rsidRPr="005347AA">
        <w:rPr>
          <w:rFonts w:asciiTheme="majorHAnsi" w:hAnsiTheme="majorHAnsi"/>
          <w:spacing w:val="-9"/>
        </w:rPr>
        <w:t xml:space="preserve"> </w:t>
      </w:r>
      <w:r w:rsidRPr="005347AA">
        <w:rPr>
          <w:rFonts w:asciiTheme="majorHAnsi" w:hAnsiTheme="majorHAnsi"/>
        </w:rPr>
        <w:t>CV-01-042952-A</w:t>
      </w:r>
      <w:r w:rsidRPr="005347AA">
        <w:rPr>
          <w:rFonts w:asciiTheme="majorHAnsi" w:hAnsiTheme="majorHAnsi"/>
        </w:rPr>
        <w:tab/>
        <w:t>National</w:t>
      </w:r>
      <w:r w:rsidRPr="005347AA">
        <w:rPr>
          <w:rFonts w:asciiTheme="majorHAnsi" w:hAnsiTheme="majorHAnsi"/>
          <w:spacing w:val="-2"/>
        </w:rPr>
        <w:t xml:space="preserve"> </w:t>
      </w:r>
      <w:r w:rsidRPr="005347AA">
        <w:rPr>
          <w:rFonts w:asciiTheme="majorHAnsi" w:hAnsiTheme="majorHAnsi"/>
        </w:rPr>
        <w:t>registration:</w:t>
      </w:r>
      <w:r w:rsidRPr="005347AA">
        <w:rPr>
          <w:rFonts w:asciiTheme="majorHAnsi" w:hAnsiTheme="majorHAnsi"/>
          <w:spacing w:val="-2"/>
        </w:rPr>
        <w:t xml:space="preserve"> </w:t>
      </w:r>
      <w:r w:rsidRPr="005347AA">
        <w:rPr>
          <w:rFonts w:asciiTheme="majorHAnsi" w:hAnsiTheme="majorHAnsi"/>
        </w:rPr>
        <w:t>1.</w:t>
      </w:r>
      <w:r w:rsidRPr="005347AA">
        <w:rPr>
          <w:rFonts w:asciiTheme="majorHAnsi" w:hAnsiTheme="majorHAnsi"/>
          <w:spacing w:val="-1"/>
        </w:rPr>
        <w:t xml:space="preserve"> </w:t>
      </w:r>
      <w:r w:rsidRPr="005347AA">
        <w:rPr>
          <w:rFonts w:asciiTheme="majorHAnsi" w:hAnsiTheme="majorHAnsi"/>
        </w:rPr>
        <w:t>-</w:t>
      </w:r>
      <w:r w:rsidRPr="005347AA">
        <w:rPr>
          <w:rFonts w:asciiTheme="majorHAnsi" w:hAnsiTheme="majorHAnsi"/>
          <w:spacing w:val="53"/>
        </w:rPr>
        <w:t xml:space="preserve"> </w:t>
      </w:r>
      <w:r w:rsidRPr="005347AA">
        <w:rPr>
          <w:rFonts w:asciiTheme="majorHAnsi" w:hAnsiTheme="majorHAnsi"/>
        </w:rPr>
        <w:t>611253</w:t>
      </w:r>
    </w:p>
    <w:p w14:paraId="7051F1CD" w14:textId="77777777" w:rsidR="000C5217" w:rsidRDefault="000C5217">
      <w:pPr>
        <w:jc w:val="center"/>
        <w:sectPr w:rsidR="000C5217" w:rsidSect="00BE7BD2">
          <w:footerReference w:type="default" r:id="rId8"/>
          <w:type w:val="continuous"/>
          <w:pgSz w:w="11910" w:h="16840"/>
          <w:pgMar w:top="640" w:right="440" w:bottom="860" w:left="980" w:header="0" w:footer="664" w:gutter="0"/>
          <w:pgNumType w:start="1"/>
          <w:cols w:space="720"/>
          <w:titlePg/>
          <w:docGrid w:linePitch="299"/>
        </w:sectPr>
      </w:pPr>
    </w:p>
    <w:p w14:paraId="662DA986" w14:textId="5AD1CF7F" w:rsidR="005347AA" w:rsidRDefault="00653314" w:rsidP="0071787B">
      <w:pPr>
        <w:pStyle w:val="Heading1"/>
        <w:spacing w:before="68" w:line="237" w:lineRule="auto"/>
        <w:ind w:right="13"/>
        <w:jc w:val="center"/>
        <w:rPr>
          <w:rFonts w:asciiTheme="majorHAnsi" w:hAnsiTheme="majorHAnsi"/>
          <w:spacing w:val="1"/>
        </w:rPr>
      </w:pPr>
      <w:r w:rsidRPr="005347AA">
        <w:rPr>
          <w:rFonts w:asciiTheme="majorHAnsi" w:hAnsiTheme="majorHAnsi"/>
        </w:rPr>
        <w:lastRenderedPageBreak/>
        <w:t>SAMARITANS IN SPAIN</w:t>
      </w:r>
    </w:p>
    <w:p w14:paraId="12B642AE" w14:textId="092B88D9" w:rsidR="000C5217" w:rsidRPr="005347AA" w:rsidRDefault="00653314" w:rsidP="0071787B">
      <w:pPr>
        <w:pStyle w:val="Heading1"/>
        <w:spacing w:before="68" w:line="237" w:lineRule="auto"/>
        <w:ind w:right="13"/>
        <w:jc w:val="center"/>
        <w:rPr>
          <w:rFonts w:asciiTheme="majorHAnsi" w:hAnsiTheme="majorHAnsi"/>
        </w:rPr>
      </w:pPr>
      <w:r w:rsidRPr="005347AA">
        <w:rPr>
          <w:rFonts w:asciiTheme="majorHAnsi" w:hAnsiTheme="majorHAnsi"/>
        </w:rPr>
        <w:t>MISSION,</w:t>
      </w:r>
      <w:r w:rsidRPr="005347AA">
        <w:rPr>
          <w:rFonts w:asciiTheme="majorHAnsi" w:hAnsiTheme="majorHAnsi"/>
          <w:spacing w:val="-15"/>
        </w:rPr>
        <w:t xml:space="preserve"> </w:t>
      </w:r>
      <w:r w:rsidRPr="005347AA">
        <w:rPr>
          <w:rFonts w:asciiTheme="majorHAnsi" w:hAnsiTheme="majorHAnsi"/>
        </w:rPr>
        <w:t>VISION,</w:t>
      </w:r>
      <w:r w:rsidRPr="005347AA">
        <w:rPr>
          <w:rFonts w:asciiTheme="majorHAnsi" w:hAnsiTheme="majorHAnsi"/>
          <w:spacing w:val="-15"/>
        </w:rPr>
        <w:t xml:space="preserve"> </w:t>
      </w:r>
      <w:r w:rsidRPr="005347AA">
        <w:rPr>
          <w:rFonts w:asciiTheme="majorHAnsi" w:hAnsiTheme="majorHAnsi"/>
        </w:rPr>
        <w:t>OBJECTIVES</w:t>
      </w:r>
      <w:r w:rsidRPr="005347AA">
        <w:rPr>
          <w:rFonts w:asciiTheme="majorHAnsi" w:hAnsiTheme="majorHAnsi"/>
          <w:spacing w:val="-16"/>
        </w:rPr>
        <w:t xml:space="preserve"> </w:t>
      </w:r>
      <w:r w:rsidRPr="005347AA">
        <w:rPr>
          <w:rFonts w:asciiTheme="majorHAnsi" w:hAnsiTheme="majorHAnsi"/>
        </w:rPr>
        <w:t>&amp;</w:t>
      </w:r>
      <w:r w:rsidRPr="005347AA">
        <w:rPr>
          <w:rFonts w:asciiTheme="majorHAnsi" w:hAnsiTheme="majorHAnsi"/>
          <w:spacing w:val="-18"/>
        </w:rPr>
        <w:t xml:space="preserve"> </w:t>
      </w:r>
      <w:r w:rsidRPr="005347AA">
        <w:rPr>
          <w:rFonts w:asciiTheme="majorHAnsi" w:hAnsiTheme="majorHAnsi"/>
        </w:rPr>
        <w:t>VALUES</w:t>
      </w:r>
    </w:p>
    <w:p w14:paraId="7528D4C4" w14:textId="77777777" w:rsidR="000C5217" w:rsidRDefault="000C5217">
      <w:pPr>
        <w:pStyle w:val="BodyText"/>
        <w:spacing w:before="9"/>
        <w:rPr>
          <w:b/>
          <w:sz w:val="47"/>
        </w:rPr>
      </w:pPr>
    </w:p>
    <w:p w14:paraId="3A774EF3" w14:textId="77777777" w:rsidR="000C5217" w:rsidRPr="005347AA" w:rsidRDefault="00653314" w:rsidP="0071787B">
      <w:pPr>
        <w:pStyle w:val="Heading2"/>
        <w:ind w:right="851"/>
        <w:rPr>
          <w:rFonts w:asciiTheme="majorHAnsi" w:hAnsiTheme="majorHAnsi"/>
          <w:sz w:val="24"/>
          <w:szCs w:val="24"/>
          <w:u w:val="none"/>
        </w:rPr>
      </w:pPr>
      <w:r w:rsidRPr="005347AA">
        <w:rPr>
          <w:rFonts w:asciiTheme="majorHAnsi" w:hAnsiTheme="majorHAnsi"/>
          <w:sz w:val="24"/>
          <w:szCs w:val="24"/>
        </w:rPr>
        <w:t>Mission</w:t>
      </w:r>
      <w:r w:rsidRPr="005347AA">
        <w:rPr>
          <w:rFonts w:asciiTheme="majorHAnsi" w:hAnsiTheme="majorHAnsi"/>
          <w:spacing w:val="-5"/>
          <w:sz w:val="24"/>
          <w:szCs w:val="24"/>
        </w:rPr>
        <w:t xml:space="preserve"> </w:t>
      </w:r>
      <w:r w:rsidRPr="005347AA">
        <w:rPr>
          <w:rFonts w:asciiTheme="majorHAnsi" w:hAnsiTheme="majorHAnsi"/>
          <w:sz w:val="24"/>
          <w:szCs w:val="24"/>
        </w:rPr>
        <w:t>Statement</w:t>
      </w:r>
      <w:r w:rsidRPr="005347AA">
        <w:rPr>
          <w:rFonts w:asciiTheme="majorHAnsi" w:hAnsiTheme="majorHAnsi"/>
          <w:spacing w:val="2"/>
          <w:sz w:val="24"/>
          <w:szCs w:val="24"/>
        </w:rPr>
        <w:t xml:space="preserve"> </w:t>
      </w:r>
    </w:p>
    <w:p w14:paraId="0E1CA1EA" w14:textId="77777777" w:rsidR="000C5217" w:rsidRPr="005347AA" w:rsidRDefault="000C5217" w:rsidP="0071787B">
      <w:pPr>
        <w:pStyle w:val="BodyText"/>
        <w:spacing w:before="3"/>
        <w:ind w:right="851"/>
        <w:rPr>
          <w:rFonts w:asciiTheme="majorHAnsi" w:hAnsiTheme="majorHAnsi"/>
          <w:b/>
        </w:rPr>
      </w:pPr>
    </w:p>
    <w:p w14:paraId="7B7C351E" w14:textId="2B1AD20B" w:rsidR="000C5217" w:rsidRPr="005347AA" w:rsidRDefault="00653314" w:rsidP="00BF6D7E">
      <w:pPr>
        <w:pStyle w:val="BodyText"/>
        <w:spacing w:before="93" w:line="237" w:lineRule="auto"/>
        <w:ind w:left="153" w:right="851"/>
        <w:rPr>
          <w:rFonts w:asciiTheme="majorHAnsi" w:hAnsiTheme="majorHAnsi"/>
        </w:rPr>
      </w:pPr>
      <w:r w:rsidRPr="005347AA">
        <w:rPr>
          <w:rFonts w:asciiTheme="majorHAnsi" w:hAnsiTheme="majorHAnsi"/>
        </w:rPr>
        <w:t>Samaritans in Spain is available to provide confidential emotional support for</w:t>
      </w:r>
      <w:r w:rsidR="00EE57EF">
        <w:rPr>
          <w:rFonts w:asciiTheme="majorHAnsi" w:hAnsiTheme="majorHAnsi"/>
        </w:rPr>
        <w:t xml:space="preserve"> </w:t>
      </w:r>
      <w:r w:rsidRPr="005347AA">
        <w:rPr>
          <w:rFonts w:asciiTheme="majorHAnsi" w:hAnsiTheme="majorHAnsi"/>
        </w:rPr>
        <w:t>people who are</w:t>
      </w:r>
      <w:r w:rsidR="00B82549">
        <w:rPr>
          <w:rFonts w:asciiTheme="majorHAnsi" w:hAnsiTheme="majorHAnsi"/>
        </w:rPr>
        <w:t xml:space="preserve"> </w:t>
      </w:r>
      <w:r w:rsidRPr="005347AA">
        <w:rPr>
          <w:rFonts w:asciiTheme="majorHAnsi" w:hAnsiTheme="majorHAnsi"/>
          <w:spacing w:val="-57"/>
        </w:rPr>
        <w:t xml:space="preserve"> </w:t>
      </w:r>
      <w:r w:rsidRPr="005347AA">
        <w:rPr>
          <w:rFonts w:asciiTheme="majorHAnsi" w:hAnsiTheme="majorHAnsi"/>
        </w:rPr>
        <w:t>experiencing feelings</w:t>
      </w:r>
      <w:r w:rsidRPr="005347AA">
        <w:rPr>
          <w:rFonts w:asciiTheme="majorHAnsi" w:hAnsiTheme="majorHAnsi"/>
          <w:spacing w:val="-2"/>
        </w:rPr>
        <w:t xml:space="preserve"> </w:t>
      </w:r>
      <w:r w:rsidRPr="005347AA">
        <w:rPr>
          <w:rFonts w:asciiTheme="majorHAnsi" w:hAnsiTheme="majorHAnsi"/>
        </w:rPr>
        <w:t>of</w:t>
      </w:r>
      <w:r w:rsidRPr="005347AA">
        <w:rPr>
          <w:rFonts w:asciiTheme="majorHAnsi" w:hAnsiTheme="majorHAnsi"/>
          <w:spacing w:val="1"/>
        </w:rPr>
        <w:t xml:space="preserve"> </w:t>
      </w:r>
      <w:r w:rsidRPr="005347AA">
        <w:rPr>
          <w:rFonts w:asciiTheme="majorHAnsi" w:hAnsiTheme="majorHAnsi"/>
        </w:rPr>
        <w:t>distress</w:t>
      </w:r>
      <w:r w:rsidRPr="005347AA">
        <w:rPr>
          <w:rFonts w:asciiTheme="majorHAnsi" w:hAnsiTheme="majorHAnsi"/>
          <w:spacing w:val="-3"/>
        </w:rPr>
        <w:t xml:space="preserve"> </w:t>
      </w:r>
      <w:r w:rsidRPr="005347AA">
        <w:rPr>
          <w:rFonts w:asciiTheme="majorHAnsi" w:hAnsiTheme="majorHAnsi"/>
        </w:rPr>
        <w:t>or</w:t>
      </w:r>
      <w:r w:rsidRPr="005347AA">
        <w:rPr>
          <w:rFonts w:asciiTheme="majorHAnsi" w:hAnsiTheme="majorHAnsi"/>
          <w:spacing w:val="1"/>
        </w:rPr>
        <w:t xml:space="preserve"> </w:t>
      </w:r>
      <w:r w:rsidRPr="005347AA">
        <w:rPr>
          <w:rFonts w:asciiTheme="majorHAnsi" w:hAnsiTheme="majorHAnsi"/>
        </w:rPr>
        <w:t>despair,</w:t>
      </w:r>
      <w:r w:rsidRPr="005347AA">
        <w:rPr>
          <w:rFonts w:asciiTheme="majorHAnsi" w:hAnsiTheme="majorHAnsi"/>
          <w:spacing w:val="-3"/>
        </w:rPr>
        <w:t xml:space="preserve"> </w:t>
      </w:r>
      <w:r w:rsidRPr="005347AA">
        <w:rPr>
          <w:rFonts w:asciiTheme="majorHAnsi" w:hAnsiTheme="majorHAnsi"/>
        </w:rPr>
        <w:t>including those</w:t>
      </w:r>
      <w:r w:rsidRPr="005347AA">
        <w:rPr>
          <w:rFonts w:asciiTheme="majorHAnsi" w:hAnsiTheme="majorHAnsi"/>
          <w:spacing w:val="-1"/>
        </w:rPr>
        <w:t xml:space="preserve"> </w:t>
      </w:r>
      <w:r w:rsidRPr="005347AA">
        <w:rPr>
          <w:rFonts w:asciiTheme="majorHAnsi" w:hAnsiTheme="majorHAnsi"/>
        </w:rPr>
        <w:t>which may lead</w:t>
      </w:r>
      <w:r w:rsidRPr="005347AA">
        <w:rPr>
          <w:rFonts w:asciiTheme="majorHAnsi" w:hAnsiTheme="majorHAnsi"/>
          <w:spacing w:val="-5"/>
        </w:rPr>
        <w:t xml:space="preserve"> </w:t>
      </w:r>
      <w:r w:rsidRPr="005347AA">
        <w:rPr>
          <w:rFonts w:asciiTheme="majorHAnsi" w:hAnsiTheme="majorHAnsi"/>
        </w:rPr>
        <w:t>to suicide.</w:t>
      </w:r>
    </w:p>
    <w:p w14:paraId="670EB90E" w14:textId="77777777" w:rsidR="000C5217" w:rsidRPr="005347AA" w:rsidRDefault="000C5217" w:rsidP="0071787B">
      <w:pPr>
        <w:pStyle w:val="BodyText"/>
        <w:spacing w:before="2"/>
        <w:ind w:right="851"/>
        <w:rPr>
          <w:rFonts w:asciiTheme="majorHAnsi" w:hAnsiTheme="majorHAnsi"/>
        </w:rPr>
      </w:pPr>
    </w:p>
    <w:p w14:paraId="3ADE4359" w14:textId="77777777" w:rsidR="000C5217" w:rsidRPr="005347AA" w:rsidRDefault="00653314" w:rsidP="0071787B">
      <w:pPr>
        <w:pStyle w:val="Heading2"/>
        <w:ind w:right="851"/>
        <w:rPr>
          <w:rFonts w:asciiTheme="majorHAnsi" w:hAnsiTheme="majorHAnsi"/>
          <w:sz w:val="24"/>
          <w:szCs w:val="24"/>
          <w:u w:val="none"/>
        </w:rPr>
      </w:pPr>
      <w:r w:rsidRPr="005347AA">
        <w:rPr>
          <w:rFonts w:asciiTheme="majorHAnsi" w:hAnsiTheme="majorHAnsi"/>
          <w:sz w:val="24"/>
          <w:szCs w:val="24"/>
        </w:rPr>
        <w:t>Vision</w:t>
      </w:r>
    </w:p>
    <w:p w14:paraId="7BCA916F" w14:textId="77777777" w:rsidR="000C5217" w:rsidRPr="005347AA" w:rsidRDefault="000C5217" w:rsidP="0071787B">
      <w:pPr>
        <w:pStyle w:val="BodyText"/>
        <w:spacing w:before="3"/>
        <w:ind w:right="851"/>
        <w:rPr>
          <w:rFonts w:asciiTheme="majorHAnsi" w:hAnsiTheme="majorHAnsi"/>
          <w:b/>
        </w:rPr>
      </w:pPr>
    </w:p>
    <w:p w14:paraId="253A42F1" w14:textId="77777777" w:rsidR="000C5217" w:rsidRPr="005347AA" w:rsidRDefault="00653314" w:rsidP="0071787B">
      <w:pPr>
        <w:pStyle w:val="BodyText"/>
        <w:spacing w:before="90"/>
        <w:ind w:left="142" w:right="851"/>
        <w:rPr>
          <w:rFonts w:asciiTheme="majorHAnsi" w:hAnsiTheme="majorHAnsi"/>
        </w:rPr>
      </w:pPr>
      <w:r w:rsidRPr="005347AA">
        <w:rPr>
          <w:rFonts w:asciiTheme="majorHAnsi" w:hAnsiTheme="majorHAnsi"/>
        </w:rPr>
        <w:t>The</w:t>
      </w:r>
      <w:r w:rsidRPr="005347AA">
        <w:rPr>
          <w:rFonts w:asciiTheme="majorHAnsi" w:hAnsiTheme="majorHAnsi"/>
          <w:spacing w:val="-1"/>
        </w:rPr>
        <w:t xml:space="preserve"> </w:t>
      </w:r>
      <w:r w:rsidRPr="005347AA">
        <w:rPr>
          <w:rFonts w:asciiTheme="majorHAnsi" w:hAnsiTheme="majorHAnsi"/>
        </w:rPr>
        <w:t>Samaritan</w:t>
      </w:r>
      <w:r w:rsidRPr="005347AA">
        <w:rPr>
          <w:rFonts w:asciiTheme="majorHAnsi" w:hAnsiTheme="majorHAnsi"/>
          <w:spacing w:val="-4"/>
        </w:rPr>
        <w:t xml:space="preserve"> </w:t>
      </w:r>
      <w:r w:rsidRPr="005347AA">
        <w:rPr>
          <w:rFonts w:asciiTheme="majorHAnsi" w:hAnsiTheme="majorHAnsi"/>
        </w:rPr>
        <w:t>vision is</w:t>
      </w:r>
      <w:r w:rsidRPr="005347AA">
        <w:rPr>
          <w:rFonts w:asciiTheme="majorHAnsi" w:hAnsiTheme="majorHAnsi"/>
          <w:spacing w:val="-1"/>
        </w:rPr>
        <w:t xml:space="preserve"> </w:t>
      </w:r>
      <w:r w:rsidRPr="005347AA">
        <w:rPr>
          <w:rFonts w:asciiTheme="majorHAnsi" w:hAnsiTheme="majorHAnsi"/>
        </w:rPr>
        <w:t>for</w:t>
      </w:r>
      <w:r w:rsidRPr="005347AA">
        <w:rPr>
          <w:rFonts w:asciiTheme="majorHAnsi" w:hAnsiTheme="majorHAnsi"/>
          <w:spacing w:val="1"/>
        </w:rPr>
        <w:t xml:space="preserve"> </w:t>
      </w:r>
      <w:r w:rsidRPr="005347AA">
        <w:rPr>
          <w:rFonts w:asciiTheme="majorHAnsi" w:hAnsiTheme="majorHAnsi"/>
        </w:rPr>
        <w:t>a</w:t>
      </w:r>
      <w:r w:rsidRPr="005347AA">
        <w:rPr>
          <w:rFonts w:asciiTheme="majorHAnsi" w:hAnsiTheme="majorHAnsi"/>
          <w:spacing w:val="-5"/>
        </w:rPr>
        <w:t xml:space="preserve"> </w:t>
      </w:r>
      <w:r w:rsidRPr="005347AA">
        <w:rPr>
          <w:rFonts w:asciiTheme="majorHAnsi" w:hAnsiTheme="majorHAnsi"/>
        </w:rPr>
        <w:t>society in which:</w:t>
      </w:r>
    </w:p>
    <w:p w14:paraId="4726D584" w14:textId="77777777" w:rsidR="000C5217" w:rsidRPr="005347AA" w:rsidRDefault="000C5217" w:rsidP="0071787B">
      <w:pPr>
        <w:pStyle w:val="BodyText"/>
        <w:spacing w:before="2"/>
        <w:ind w:right="851"/>
        <w:rPr>
          <w:rFonts w:asciiTheme="majorHAnsi" w:hAnsiTheme="majorHAnsi"/>
        </w:rPr>
      </w:pPr>
    </w:p>
    <w:p w14:paraId="37DA0B1C" w14:textId="77777777" w:rsidR="000C5217" w:rsidRPr="005347AA" w:rsidRDefault="00653314" w:rsidP="0071787B">
      <w:pPr>
        <w:pStyle w:val="ListParagraph"/>
        <w:numPr>
          <w:ilvl w:val="0"/>
          <w:numId w:val="5"/>
        </w:numPr>
        <w:tabs>
          <w:tab w:val="left" w:pos="513"/>
          <w:tab w:val="left" w:pos="514"/>
        </w:tabs>
        <w:ind w:right="851" w:hanging="361"/>
        <w:rPr>
          <w:rFonts w:asciiTheme="majorHAnsi" w:hAnsiTheme="majorHAnsi"/>
          <w:sz w:val="24"/>
          <w:szCs w:val="24"/>
        </w:rPr>
      </w:pPr>
      <w:r w:rsidRPr="005347AA">
        <w:rPr>
          <w:rFonts w:asciiTheme="majorHAnsi" w:hAnsiTheme="majorHAnsi"/>
          <w:sz w:val="24"/>
          <w:szCs w:val="24"/>
        </w:rPr>
        <w:t>Fewer</w:t>
      </w:r>
      <w:r w:rsidRPr="005347AA">
        <w:rPr>
          <w:rFonts w:asciiTheme="majorHAnsi" w:hAnsiTheme="majorHAnsi"/>
          <w:spacing w:val="1"/>
          <w:sz w:val="24"/>
          <w:szCs w:val="24"/>
        </w:rPr>
        <w:t xml:space="preserve"> </w:t>
      </w:r>
      <w:r w:rsidRPr="005347AA">
        <w:rPr>
          <w:rFonts w:asciiTheme="majorHAnsi" w:hAnsiTheme="majorHAnsi"/>
          <w:sz w:val="24"/>
          <w:szCs w:val="24"/>
        </w:rPr>
        <w:t>people</w:t>
      </w:r>
      <w:r w:rsidRPr="005347AA">
        <w:rPr>
          <w:rFonts w:asciiTheme="majorHAnsi" w:hAnsiTheme="majorHAnsi"/>
          <w:spacing w:val="-1"/>
          <w:sz w:val="24"/>
          <w:szCs w:val="24"/>
        </w:rPr>
        <w:t xml:space="preserve"> </w:t>
      </w:r>
      <w:r w:rsidRPr="005347AA">
        <w:rPr>
          <w:rFonts w:asciiTheme="majorHAnsi" w:hAnsiTheme="majorHAnsi"/>
          <w:sz w:val="24"/>
          <w:szCs w:val="24"/>
        </w:rPr>
        <w:t>die</w:t>
      </w:r>
      <w:r w:rsidRPr="005347AA">
        <w:rPr>
          <w:rFonts w:asciiTheme="majorHAnsi" w:hAnsiTheme="majorHAnsi"/>
          <w:spacing w:val="-1"/>
          <w:sz w:val="24"/>
          <w:szCs w:val="24"/>
        </w:rPr>
        <w:t xml:space="preserve"> </w:t>
      </w:r>
      <w:r w:rsidRPr="005347AA">
        <w:rPr>
          <w:rFonts w:asciiTheme="majorHAnsi" w:hAnsiTheme="majorHAnsi"/>
          <w:sz w:val="24"/>
          <w:szCs w:val="24"/>
        </w:rPr>
        <w:t>by</w:t>
      </w:r>
      <w:r w:rsidRPr="005347AA">
        <w:rPr>
          <w:rFonts w:asciiTheme="majorHAnsi" w:hAnsiTheme="majorHAnsi"/>
          <w:spacing w:val="-2"/>
          <w:sz w:val="24"/>
          <w:szCs w:val="24"/>
        </w:rPr>
        <w:t xml:space="preserve"> </w:t>
      </w:r>
      <w:r w:rsidRPr="005347AA">
        <w:rPr>
          <w:rFonts w:asciiTheme="majorHAnsi" w:hAnsiTheme="majorHAnsi"/>
          <w:sz w:val="24"/>
          <w:szCs w:val="24"/>
        </w:rPr>
        <w:t>suicide.</w:t>
      </w:r>
    </w:p>
    <w:p w14:paraId="42E90910" w14:textId="77777777" w:rsidR="000C5217" w:rsidRPr="005347AA" w:rsidRDefault="000C5217" w:rsidP="0071787B">
      <w:pPr>
        <w:pStyle w:val="BodyText"/>
        <w:spacing w:before="1"/>
        <w:ind w:right="851"/>
        <w:rPr>
          <w:rFonts w:asciiTheme="majorHAnsi" w:hAnsiTheme="majorHAnsi"/>
        </w:rPr>
      </w:pPr>
    </w:p>
    <w:p w14:paraId="010D8721" w14:textId="77777777" w:rsidR="000C5217" w:rsidRPr="005347AA" w:rsidRDefault="00653314" w:rsidP="0071787B">
      <w:pPr>
        <w:pStyle w:val="ListParagraph"/>
        <w:numPr>
          <w:ilvl w:val="0"/>
          <w:numId w:val="5"/>
        </w:numPr>
        <w:tabs>
          <w:tab w:val="left" w:pos="513"/>
          <w:tab w:val="left" w:pos="514"/>
        </w:tabs>
        <w:ind w:right="851" w:hanging="361"/>
        <w:rPr>
          <w:rFonts w:asciiTheme="majorHAnsi" w:hAnsiTheme="majorHAnsi"/>
          <w:sz w:val="24"/>
          <w:szCs w:val="24"/>
        </w:rPr>
      </w:pPr>
      <w:r w:rsidRPr="005347AA">
        <w:rPr>
          <w:rFonts w:asciiTheme="majorHAnsi" w:hAnsiTheme="majorHAnsi"/>
          <w:sz w:val="24"/>
          <w:szCs w:val="24"/>
        </w:rPr>
        <w:t>People</w:t>
      </w:r>
      <w:r w:rsidRPr="005347AA">
        <w:rPr>
          <w:rFonts w:asciiTheme="majorHAnsi" w:hAnsiTheme="majorHAnsi"/>
          <w:spacing w:val="-1"/>
          <w:sz w:val="24"/>
          <w:szCs w:val="24"/>
        </w:rPr>
        <w:t xml:space="preserve"> </w:t>
      </w:r>
      <w:r w:rsidRPr="005347AA">
        <w:rPr>
          <w:rFonts w:asciiTheme="majorHAnsi" w:hAnsiTheme="majorHAnsi"/>
          <w:sz w:val="24"/>
          <w:szCs w:val="24"/>
        </w:rPr>
        <w:t>are</w:t>
      </w:r>
      <w:r w:rsidRPr="005347AA">
        <w:rPr>
          <w:rFonts w:asciiTheme="majorHAnsi" w:hAnsiTheme="majorHAnsi"/>
          <w:spacing w:val="-1"/>
          <w:sz w:val="24"/>
          <w:szCs w:val="24"/>
        </w:rPr>
        <w:t xml:space="preserve"> </w:t>
      </w:r>
      <w:r w:rsidRPr="005347AA">
        <w:rPr>
          <w:rFonts w:asciiTheme="majorHAnsi" w:hAnsiTheme="majorHAnsi"/>
          <w:sz w:val="24"/>
          <w:szCs w:val="24"/>
        </w:rPr>
        <w:t>able to</w:t>
      </w:r>
      <w:r w:rsidRPr="005347AA">
        <w:rPr>
          <w:rFonts w:asciiTheme="majorHAnsi" w:hAnsiTheme="majorHAnsi"/>
          <w:spacing w:val="-4"/>
          <w:sz w:val="24"/>
          <w:szCs w:val="24"/>
        </w:rPr>
        <w:t xml:space="preserve"> </w:t>
      </w:r>
      <w:r w:rsidRPr="005347AA">
        <w:rPr>
          <w:rFonts w:asciiTheme="majorHAnsi" w:hAnsiTheme="majorHAnsi"/>
          <w:sz w:val="24"/>
          <w:szCs w:val="24"/>
        </w:rPr>
        <w:t>explore</w:t>
      </w:r>
      <w:r w:rsidRPr="005347AA">
        <w:rPr>
          <w:rFonts w:asciiTheme="majorHAnsi" w:hAnsiTheme="majorHAnsi"/>
          <w:spacing w:val="-1"/>
          <w:sz w:val="24"/>
          <w:szCs w:val="24"/>
        </w:rPr>
        <w:t xml:space="preserve"> </w:t>
      </w:r>
      <w:r w:rsidRPr="005347AA">
        <w:rPr>
          <w:rFonts w:asciiTheme="majorHAnsi" w:hAnsiTheme="majorHAnsi"/>
          <w:sz w:val="24"/>
          <w:szCs w:val="24"/>
        </w:rPr>
        <w:t>their</w:t>
      </w:r>
      <w:r w:rsidRPr="005347AA">
        <w:rPr>
          <w:rFonts w:asciiTheme="majorHAnsi" w:hAnsiTheme="majorHAnsi"/>
          <w:spacing w:val="-2"/>
          <w:sz w:val="24"/>
          <w:szCs w:val="24"/>
        </w:rPr>
        <w:t xml:space="preserve"> </w:t>
      </w:r>
      <w:r w:rsidRPr="005347AA">
        <w:rPr>
          <w:rFonts w:asciiTheme="majorHAnsi" w:hAnsiTheme="majorHAnsi"/>
          <w:sz w:val="24"/>
          <w:szCs w:val="24"/>
        </w:rPr>
        <w:t>feelings.</w:t>
      </w:r>
    </w:p>
    <w:p w14:paraId="7F05A812" w14:textId="77777777" w:rsidR="000C5217" w:rsidRPr="005347AA" w:rsidRDefault="000C5217" w:rsidP="0071787B">
      <w:pPr>
        <w:pStyle w:val="BodyText"/>
        <w:spacing w:before="8"/>
        <w:ind w:right="851"/>
        <w:rPr>
          <w:rFonts w:asciiTheme="majorHAnsi" w:hAnsiTheme="majorHAnsi"/>
        </w:rPr>
      </w:pPr>
    </w:p>
    <w:p w14:paraId="170DA564" w14:textId="77777777" w:rsidR="000C5217" w:rsidRPr="005347AA" w:rsidRDefault="00653314" w:rsidP="0071787B">
      <w:pPr>
        <w:pStyle w:val="ListParagraph"/>
        <w:numPr>
          <w:ilvl w:val="0"/>
          <w:numId w:val="5"/>
        </w:numPr>
        <w:tabs>
          <w:tab w:val="left" w:pos="513"/>
          <w:tab w:val="left" w:pos="514"/>
        </w:tabs>
        <w:ind w:right="851" w:hanging="361"/>
        <w:rPr>
          <w:rFonts w:asciiTheme="majorHAnsi" w:hAnsiTheme="majorHAnsi"/>
          <w:sz w:val="24"/>
          <w:szCs w:val="24"/>
        </w:rPr>
      </w:pPr>
      <w:r w:rsidRPr="005347AA">
        <w:rPr>
          <w:rFonts w:asciiTheme="majorHAnsi" w:hAnsiTheme="majorHAnsi"/>
          <w:sz w:val="24"/>
          <w:szCs w:val="24"/>
        </w:rPr>
        <w:t>People</w:t>
      </w:r>
      <w:r w:rsidRPr="005347AA">
        <w:rPr>
          <w:rFonts w:asciiTheme="majorHAnsi" w:hAnsiTheme="majorHAnsi"/>
          <w:spacing w:val="-1"/>
          <w:sz w:val="24"/>
          <w:szCs w:val="24"/>
        </w:rPr>
        <w:t xml:space="preserve"> </w:t>
      </w:r>
      <w:r w:rsidRPr="005347AA">
        <w:rPr>
          <w:rFonts w:asciiTheme="majorHAnsi" w:hAnsiTheme="majorHAnsi"/>
          <w:sz w:val="24"/>
          <w:szCs w:val="24"/>
        </w:rPr>
        <w:t>are able to</w:t>
      </w:r>
      <w:r w:rsidRPr="005347AA">
        <w:rPr>
          <w:rFonts w:asciiTheme="majorHAnsi" w:hAnsiTheme="majorHAnsi"/>
          <w:spacing w:val="-5"/>
          <w:sz w:val="24"/>
          <w:szCs w:val="24"/>
        </w:rPr>
        <w:t xml:space="preserve"> </w:t>
      </w:r>
      <w:r w:rsidRPr="005347AA">
        <w:rPr>
          <w:rFonts w:asciiTheme="majorHAnsi" w:hAnsiTheme="majorHAnsi"/>
          <w:sz w:val="24"/>
          <w:szCs w:val="24"/>
        </w:rPr>
        <w:t>acknowledge and</w:t>
      </w:r>
      <w:r w:rsidRPr="005347AA">
        <w:rPr>
          <w:rFonts w:asciiTheme="majorHAnsi" w:hAnsiTheme="majorHAnsi"/>
          <w:spacing w:val="1"/>
          <w:sz w:val="24"/>
          <w:szCs w:val="24"/>
        </w:rPr>
        <w:t xml:space="preserve"> </w:t>
      </w:r>
      <w:r w:rsidRPr="005347AA">
        <w:rPr>
          <w:rFonts w:asciiTheme="majorHAnsi" w:hAnsiTheme="majorHAnsi"/>
          <w:sz w:val="24"/>
          <w:szCs w:val="24"/>
        </w:rPr>
        <w:t>respect the</w:t>
      </w:r>
      <w:r w:rsidRPr="005347AA">
        <w:rPr>
          <w:rFonts w:asciiTheme="majorHAnsi" w:hAnsiTheme="majorHAnsi"/>
          <w:spacing w:val="-4"/>
          <w:sz w:val="24"/>
          <w:szCs w:val="24"/>
        </w:rPr>
        <w:t xml:space="preserve"> </w:t>
      </w:r>
      <w:r w:rsidRPr="005347AA">
        <w:rPr>
          <w:rFonts w:asciiTheme="majorHAnsi" w:hAnsiTheme="majorHAnsi"/>
          <w:sz w:val="24"/>
          <w:szCs w:val="24"/>
        </w:rPr>
        <w:t>feelings</w:t>
      </w:r>
      <w:r w:rsidRPr="005347AA">
        <w:rPr>
          <w:rFonts w:asciiTheme="majorHAnsi" w:hAnsiTheme="majorHAnsi"/>
          <w:spacing w:val="-1"/>
          <w:sz w:val="24"/>
          <w:szCs w:val="24"/>
        </w:rPr>
        <w:t xml:space="preserve"> </w:t>
      </w:r>
      <w:r w:rsidRPr="005347AA">
        <w:rPr>
          <w:rFonts w:asciiTheme="majorHAnsi" w:hAnsiTheme="majorHAnsi"/>
          <w:sz w:val="24"/>
          <w:szCs w:val="24"/>
        </w:rPr>
        <w:t>of</w:t>
      </w:r>
      <w:r w:rsidRPr="005347AA">
        <w:rPr>
          <w:rFonts w:asciiTheme="majorHAnsi" w:hAnsiTheme="majorHAnsi"/>
          <w:spacing w:val="1"/>
          <w:sz w:val="24"/>
          <w:szCs w:val="24"/>
        </w:rPr>
        <w:t xml:space="preserve"> </w:t>
      </w:r>
      <w:r w:rsidRPr="005347AA">
        <w:rPr>
          <w:rFonts w:asciiTheme="majorHAnsi" w:hAnsiTheme="majorHAnsi"/>
          <w:sz w:val="24"/>
          <w:szCs w:val="24"/>
        </w:rPr>
        <w:t>others.</w:t>
      </w:r>
    </w:p>
    <w:p w14:paraId="018EAD19" w14:textId="77777777" w:rsidR="000C5217" w:rsidRPr="005347AA" w:rsidRDefault="000C5217" w:rsidP="0071787B">
      <w:pPr>
        <w:pStyle w:val="BodyText"/>
        <w:spacing w:before="1"/>
        <w:ind w:right="851"/>
        <w:rPr>
          <w:rFonts w:asciiTheme="majorHAnsi" w:hAnsiTheme="majorHAnsi"/>
        </w:rPr>
      </w:pPr>
    </w:p>
    <w:p w14:paraId="59933B4C" w14:textId="77777777" w:rsidR="000C5217" w:rsidRPr="005347AA" w:rsidRDefault="00653314" w:rsidP="0071787B">
      <w:pPr>
        <w:pStyle w:val="Heading2"/>
        <w:ind w:right="851"/>
        <w:rPr>
          <w:rFonts w:asciiTheme="majorHAnsi" w:hAnsiTheme="majorHAnsi"/>
          <w:sz w:val="24"/>
          <w:szCs w:val="24"/>
          <w:u w:val="none"/>
        </w:rPr>
      </w:pPr>
      <w:r w:rsidRPr="005347AA">
        <w:rPr>
          <w:rFonts w:asciiTheme="majorHAnsi" w:hAnsiTheme="majorHAnsi"/>
          <w:sz w:val="24"/>
          <w:szCs w:val="24"/>
        </w:rPr>
        <w:t>Objectives</w:t>
      </w:r>
    </w:p>
    <w:p w14:paraId="0056BAB1" w14:textId="77777777" w:rsidR="000C5217" w:rsidRPr="005347AA" w:rsidRDefault="000C5217" w:rsidP="0071787B">
      <w:pPr>
        <w:pStyle w:val="BodyText"/>
        <w:spacing w:before="10"/>
        <w:ind w:right="851"/>
        <w:rPr>
          <w:rFonts w:asciiTheme="majorHAnsi" w:hAnsiTheme="majorHAnsi"/>
          <w:b/>
        </w:rPr>
      </w:pPr>
    </w:p>
    <w:p w14:paraId="1A44BC58" w14:textId="77777777" w:rsidR="000C5217" w:rsidRPr="005347AA" w:rsidRDefault="00653314" w:rsidP="0071787B">
      <w:pPr>
        <w:pStyle w:val="BodyText"/>
        <w:spacing w:before="90"/>
        <w:ind w:left="153" w:right="851"/>
        <w:rPr>
          <w:rFonts w:asciiTheme="majorHAnsi" w:hAnsiTheme="majorHAnsi"/>
        </w:rPr>
      </w:pPr>
      <w:r w:rsidRPr="005347AA">
        <w:rPr>
          <w:rFonts w:asciiTheme="majorHAnsi" w:hAnsiTheme="majorHAnsi"/>
        </w:rPr>
        <w:t>Samaritan objectives</w:t>
      </w:r>
      <w:r w:rsidRPr="005347AA">
        <w:rPr>
          <w:rFonts w:asciiTheme="majorHAnsi" w:hAnsiTheme="majorHAnsi"/>
          <w:spacing w:val="-2"/>
        </w:rPr>
        <w:t xml:space="preserve"> </w:t>
      </w:r>
      <w:r w:rsidRPr="005347AA">
        <w:rPr>
          <w:rFonts w:asciiTheme="majorHAnsi" w:hAnsiTheme="majorHAnsi"/>
        </w:rPr>
        <w:t>are:</w:t>
      </w:r>
    </w:p>
    <w:p w14:paraId="59FA3D9B" w14:textId="77777777" w:rsidR="000C5217" w:rsidRPr="005347AA" w:rsidRDefault="000C5217" w:rsidP="0071787B">
      <w:pPr>
        <w:pStyle w:val="BodyText"/>
        <w:spacing w:before="2"/>
        <w:ind w:right="851"/>
        <w:rPr>
          <w:rFonts w:asciiTheme="majorHAnsi" w:hAnsiTheme="majorHAnsi"/>
        </w:rPr>
      </w:pPr>
    </w:p>
    <w:p w14:paraId="701A5002" w14:textId="3ACB92B8" w:rsidR="000C5217" w:rsidRPr="005347AA" w:rsidRDefault="00653314" w:rsidP="0071787B">
      <w:pPr>
        <w:pStyle w:val="ListParagraph"/>
        <w:numPr>
          <w:ilvl w:val="1"/>
          <w:numId w:val="5"/>
        </w:numPr>
        <w:tabs>
          <w:tab w:val="left" w:pos="873"/>
          <w:tab w:val="left" w:pos="874"/>
        </w:tabs>
        <w:ind w:right="851"/>
        <w:rPr>
          <w:rFonts w:asciiTheme="majorHAnsi" w:hAnsiTheme="majorHAnsi"/>
          <w:sz w:val="24"/>
          <w:szCs w:val="24"/>
        </w:rPr>
      </w:pPr>
      <w:r w:rsidRPr="005347AA">
        <w:rPr>
          <w:rFonts w:asciiTheme="majorHAnsi" w:hAnsiTheme="majorHAnsi"/>
          <w:sz w:val="24"/>
          <w:szCs w:val="24"/>
        </w:rPr>
        <w:t>To</w:t>
      </w:r>
      <w:r w:rsidRPr="005347AA">
        <w:rPr>
          <w:rFonts w:asciiTheme="majorHAnsi" w:hAnsiTheme="majorHAnsi"/>
          <w:spacing w:val="-2"/>
          <w:sz w:val="24"/>
          <w:szCs w:val="24"/>
        </w:rPr>
        <w:t xml:space="preserve"> </w:t>
      </w:r>
      <w:r w:rsidRPr="005347AA">
        <w:rPr>
          <w:rFonts w:asciiTheme="majorHAnsi" w:hAnsiTheme="majorHAnsi"/>
          <w:sz w:val="24"/>
          <w:szCs w:val="24"/>
        </w:rPr>
        <w:t>enable</w:t>
      </w:r>
      <w:r w:rsidRPr="005347AA">
        <w:rPr>
          <w:rFonts w:asciiTheme="majorHAnsi" w:hAnsiTheme="majorHAnsi"/>
          <w:spacing w:val="-3"/>
          <w:sz w:val="24"/>
          <w:szCs w:val="24"/>
        </w:rPr>
        <w:t xml:space="preserve"> </w:t>
      </w:r>
      <w:r w:rsidRPr="005347AA">
        <w:rPr>
          <w:rFonts w:asciiTheme="majorHAnsi" w:hAnsiTheme="majorHAnsi"/>
          <w:sz w:val="24"/>
          <w:szCs w:val="24"/>
        </w:rPr>
        <w:t>people</w:t>
      </w:r>
      <w:r w:rsidRPr="005347AA">
        <w:rPr>
          <w:rFonts w:asciiTheme="majorHAnsi" w:hAnsiTheme="majorHAnsi"/>
          <w:spacing w:val="-3"/>
          <w:sz w:val="24"/>
          <w:szCs w:val="24"/>
        </w:rPr>
        <w:t xml:space="preserve"> </w:t>
      </w:r>
      <w:r w:rsidRPr="005347AA">
        <w:rPr>
          <w:rFonts w:asciiTheme="majorHAnsi" w:hAnsiTheme="majorHAnsi"/>
          <w:sz w:val="24"/>
          <w:szCs w:val="24"/>
        </w:rPr>
        <w:t>of</w:t>
      </w:r>
      <w:r w:rsidRPr="005347AA">
        <w:rPr>
          <w:rFonts w:asciiTheme="majorHAnsi" w:hAnsiTheme="majorHAnsi"/>
          <w:spacing w:val="-4"/>
          <w:sz w:val="24"/>
          <w:szCs w:val="24"/>
        </w:rPr>
        <w:t xml:space="preserve"> </w:t>
      </w:r>
      <w:r w:rsidRPr="005347AA">
        <w:rPr>
          <w:rFonts w:asciiTheme="majorHAnsi" w:hAnsiTheme="majorHAnsi"/>
          <w:sz w:val="24"/>
          <w:szCs w:val="24"/>
        </w:rPr>
        <w:t>any</w:t>
      </w:r>
      <w:r w:rsidRPr="005347AA">
        <w:rPr>
          <w:rFonts w:asciiTheme="majorHAnsi" w:hAnsiTheme="majorHAnsi"/>
          <w:spacing w:val="-2"/>
          <w:sz w:val="24"/>
          <w:szCs w:val="24"/>
        </w:rPr>
        <w:t xml:space="preserve"> </w:t>
      </w:r>
      <w:r w:rsidRPr="005347AA">
        <w:rPr>
          <w:rFonts w:asciiTheme="majorHAnsi" w:hAnsiTheme="majorHAnsi"/>
          <w:sz w:val="24"/>
          <w:szCs w:val="24"/>
        </w:rPr>
        <w:t>age</w:t>
      </w:r>
      <w:r w:rsidRPr="005347AA">
        <w:rPr>
          <w:rFonts w:asciiTheme="majorHAnsi" w:hAnsiTheme="majorHAnsi"/>
          <w:spacing w:val="-3"/>
          <w:sz w:val="24"/>
          <w:szCs w:val="24"/>
        </w:rPr>
        <w:t xml:space="preserve"> </w:t>
      </w:r>
      <w:r w:rsidRPr="005347AA">
        <w:rPr>
          <w:rFonts w:asciiTheme="majorHAnsi" w:hAnsiTheme="majorHAnsi"/>
          <w:sz w:val="24"/>
          <w:szCs w:val="24"/>
        </w:rPr>
        <w:t>who</w:t>
      </w:r>
      <w:r w:rsidRPr="005347AA">
        <w:rPr>
          <w:rFonts w:asciiTheme="majorHAnsi" w:hAnsiTheme="majorHAnsi"/>
          <w:spacing w:val="-3"/>
          <w:sz w:val="24"/>
          <w:szCs w:val="24"/>
        </w:rPr>
        <w:t xml:space="preserve"> </w:t>
      </w:r>
      <w:r w:rsidRPr="005347AA">
        <w:rPr>
          <w:rFonts w:asciiTheme="majorHAnsi" w:hAnsiTheme="majorHAnsi"/>
          <w:sz w:val="24"/>
          <w:szCs w:val="24"/>
        </w:rPr>
        <w:t>are</w:t>
      </w:r>
      <w:r w:rsidRPr="005347AA">
        <w:rPr>
          <w:rFonts w:asciiTheme="majorHAnsi" w:hAnsiTheme="majorHAnsi"/>
          <w:spacing w:val="-2"/>
          <w:sz w:val="24"/>
          <w:szCs w:val="24"/>
        </w:rPr>
        <w:t xml:space="preserve"> </w:t>
      </w:r>
      <w:r w:rsidRPr="005347AA">
        <w:rPr>
          <w:rFonts w:asciiTheme="majorHAnsi" w:hAnsiTheme="majorHAnsi"/>
          <w:sz w:val="24"/>
          <w:szCs w:val="24"/>
        </w:rPr>
        <w:t>experiencing</w:t>
      </w:r>
      <w:r w:rsidRPr="005347AA">
        <w:rPr>
          <w:rFonts w:asciiTheme="majorHAnsi" w:hAnsiTheme="majorHAnsi"/>
          <w:spacing w:val="-6"/>
          <w:sz w:val="24"/>
          <w:szCs w:val="24"/>
        </w:rPr>
        <w:t xml:space="preserve"> </w:t>
      </w:r>
      <w:r w:rsidRPr="005347AA">
        <w:rPr>
          <w:rFonts w:asciiTheme="majorHAnsi" w:hAnsiTheme="majorHAnsi"/>
          <w:sz w:val="24"/>
          <w:szCs w:val="24"/>
        </w:rPr>
        <w:t>feelings</w:t>
      </w:r>
      <w:r w:rsidRPr="005347AA">
        <w:rPr>
          <w:rFonts w:asciiTheme="majorHAnsi" w:hAnsiTheme="majorHAnsi"/>
          <w:spacing w:val="-4"/>
          <w:sz w:val="24"/>
          <w:szCs w:val="24"/>
        </w:rPr>
        <w:t xml:space="preserve"> </w:t>
      </w:r>
      <w:r w:rsidRPr="005347AA">
        <w:rPr>
          <w:rFonts w:asciiTheme="majorHAnsi" w:hAnsiTheme="majorHAnsi"/>
          <w:sz w:val="24"/>
          <w:szCs w:val="24"/>
        </w:rPr>
        <w:t>of distress</w:t>
      </w:r>
      <w:r w:rsidRPr="005347AA">
        <w:rPr>
          <w:rFonts w:asciiTheme="majorHAnsi" w:hAnsiTheme="majorHAnsi"/>
          <w:spacing w:val="-5"/>
          <w:sz w:val="24"/>
          <w:szCs w:val="24"/>
        </w:rPr>
        <w:t xml:space="preserve"> </w:t>
      </w:r>
      <w:r w:rsidRPr="005347AA">
        <w:rPr>
          <w:rFonts w:asciiTheme="majorHAnsi" w:hAnsiTheme="majorHAnsi"/>
          <w:sz w:val="24"/>
          <w:szCs w:val="24"/>
        </w:rPr>
        <w:t>or</w:t>
      </w:r>
      <w:r w:rsidRPr="005347AA">
        <w:rPr>
          <w:rFonts w:asciiTheme="majorHAnsi" w:hAnsiTheme="majorHAnsi"/>
          <w:spacing w:val="-1"/>
          <w:sz w:val="24"/>
          <w:szCs w:val="24"/>
        </w:rPr>
        <w:t xml:space="preserve"> </w:t>
      </w:r>
      <w:r w:rsidRPr="005347AA">
        <w:rPr>
          <w:rFonts w:asciiTheme="majorHAnsi" w:hAnsiTheme="majorHAnsi"/>
          <w:sz w:val="24"/>
          <w:szCs w:val="24"/>
        </w:rPr>
        <w:t>despair,</w:t>
      </w:r>
      <w:r w:rsidRPr="005347AA">
        <w:rPr>
          <w:rFonts w:asciiTheme="majorHAnsi" w:hAnsiTheme="majorHAnsi"/>
          <w:spacing w:val="8"/>
          <w:sz w:val="24"/>
          <w:szCs w:val="24"/>
        </w:rPr>
        <w:t xml:space="preserve"> </w:t>
      </w:r>
      <w:r w:rsidRPr="005347AA">
        <w:rPr>
          <w:rFonts w:asciiTheme="majorHAnsi" w:hAnsiTheme="majorHAnsi"/>
          <w:sz w:val="24"/>
          <w:szCs w:val="24"/>
        </w:rPr>
        <w:t>including</w:t>
      </w:r>
      <w:r w:rsidRPr="005347AA">
        <w:rPr>
          <w:rFonts w:asciiTheme="majorHAnsi" w:hAnsiTheme="majorHAnsi"/>
          <w:spacing w:val="-7"/>
          <w:sz w:val="24"/>
          <w:szCs w:val="24"/>
        </w:rPr>
        <w:t xml:space="preserve"> </w:t>
      </w:r>
      <w:r w:rsidRPr="005347AA">
        <w:rPr>
          <w:rFonts w:asciiTheme="majorHAnsi" w:hAnsiTheme="majorHAnsi"/>
          <w:sz w:val="24"/>
          <w:szCs w:val="24"/>
        </w:rPr>
        <w:t>those</w:t>
      </w:r>
      <w:r w:rsidRPr="005347AA">
        <w:rPr>
          <w:rFonts w:asciiTheme="majorHAnsi" w:hAnsiTheme="majorHAnsi"/>
          <w:spacing w:val="-57"/>
          <w:sz w:val="24"/>
          <w:szCs w:val="24"/>
        </w:rPr>
        <w:t xml:space="preserve"> </w:t>
      </w:r>
      <w:r w:rsidR="00B82549">
        <w:rPr>
          <w:rFonts w:asciiTheme="majorHAnsi" w:hAnsiTheme="majorHAnsi"/>
          <w:spacing w:val="-57"/>
          <w:sz w:val="24"/>
          <w:szCs w:val="24"/>
        </w:rPr>
        <w:t xml:space="preserve">  </w:t>
      </w:r>
      <w:r w:rsidR="00B82549">
        <w:rPr>
          <w:rFonts w:asciiTheme="majorHAnsi" w:hAnsiTheme="majorHAnsi"/>
          <w:sz w:val="24"/>
          <w:szCs w:val="24"/>
        </w:rPr>
        <w:t xml:space="preserve"> who</w:t>
      </w:r>
      <w:r w:rsidRPr="005347AA">
        <w:rPr>
          <w:rFonts w:asciiTheme="majorHAnsi" w:hAnsiTheme="majorHAnsi"/>
          <w:sz w:val="24"/>
          <w:szCs w:val="24"/>
        </w:rPr>
        <w:t xml:space="preserve"> may be at risk of suicide, to receive confidential emotional support from appropriately</w:t>
      </w:r>
      <w:r w:rsidRPr="005347AA">
        <w:rPr>
          <w:rFonts w:asciiTheme="majorHAnsi" w:hAnsiTheme="majorHAnsi"/>
          <w:spacing w:val="1"/>
          <w:sz w:val="24"/>
          <w:szCs w:val="24"/>
        </w:rPr>
        <w:t xml:space="preserve"> </w:t>
      </w:r>
      <w:r w:rsidRPr="005347AA">
        <w:rPr>
          <w:rFonts w:asciiTheme="majorHAnsi" w:hAnsiTheme="majorHAnsi"/>
          <w:sz w:val="24"/>
          <w:szCs w:val="24"/>
        </w:rPr>
        <w:t>trained Samaritans in order to improve their emotional health and to reduce the incidence of</w:t>
      </w:r>
      <w:r w:rsidRPr="005347AA">
        <w:rPr>
          <w:rFonts w:asciiTheme="majorHAnsi" w:hAnsiTheme="majorHAnsi"/>
          <w:spacing w:val="1"/>
          <w:sz w:val="24"/>
          <w:szCs w:val="24"/>
        </w:rPr>
        <w:t xml:space="preserve"> </w:t>
      </w:r>
      <w:r w:rsidRPr="005347AA">
        <w:rPr>
          <w:rFonts w:asciiTheme="majorHAnsi" w:hAnsiTheme="majorHAnsi"/>
          <w:sz w:val="24"/>
          <w:szCs w:val="24"/>
        </w:rPr>
        <w:t>suicide.</w:t>
      </w:r>
    </w:p>
    <w:p w14:paraId="3C7C53F0" w14:textId="77777777" w:rsidR="000C5217" w:rsidRPr="005347AA" w:rsidRDefault="000C5217" w:rsidP="0071787B">
      <w:pPr>
        <w:pStyle w:val="BodyText"/>
        <w:spacing w:before="1"/>
        <w:ind w:right="851"/>
        <w:rPr>
          <w:rFonts w:asciiTheme="majorHAnsi" w:hAnsiTheme="majorHAnsi"/>
        </w:rPr>
      </w:pPr>
    </w:p>
    <w:p w14:paraId="08ACF7BB" w14:textId="2EC85F4E" w:rsidR="000C5217" w:rsidRPr="005347AA" w:rsidRDefault="00653314" w:rsidP="0071787B">
      <w:pPr>
        <w:pStyle w:val="ListParagraph"/>
        <w:numPr>
          <w:ilvl w:val="1"/>
          <w:numId w:val="5"/>
        </w:numPr>
        <w:tabs>
          <w:tab w:val="left" w:pos="873"/>
          <w:tab w:val="left" w:pos="874"/>
        </w:tabs>
        <w:spacing w:line="237" w:lineRule="auto"/>
        <w:ind w:right="851"/>
        <w:rPr>
          <w:rFonts w:asciiTheme="majorHAnsi" w:hAnsiTheme="majorHAnsi"/>
          <w:sz w:val="24"/>
          <w:szCs w:val="24"/>
        </w:rPr>
      </w:pPr>
      <w:r w:rsidRPr="005347AA">
        <w:rPr>
          <w:rFonts w:asciiTheme="majorHAnsi" w:hAnsiTheme="majorHAnsi"/>
          <w:sz w:val="24"/>
          <w:szCs w:val="24"/>
        </w:rPr>
        <w:t>To</w:t>
      </w:r>
      <w:r w:rsidRPr="005347AA">
        <w:rPr>
          <w:rFonts w:asciiTheme="majorHAnsi" w:hAnsiTheme="majorHAnsi"/>
          <w:spacing w:val="-2"/>
          <w:sz w:val="24"/>
          <w:szCs w:val="24"/>
        </w:rPr>
        <w:t xml:space="preserve"> </w:t>
      </w:r>
      <w:r w:rsidRPr="005347AA">
        <w:rPr>
          <w:rFonts w:asciiTheme="majorHAnsi" w:hAnsiTheme="majorHAnsi"/>
          <w:sz w:val="24"/>
          <w:szCs w:val="24"/>
        </w:rPr>
        <w:t>promote</w:t>
      </w:r>
      <w:r w:rsidRPr="005347AA">
        <w:rPr>
          <w:rFonts w:asciiTheme="majorHAnsi" w:hAnsiTheme="majorHAnsi"/>
          <w:spacing w:val="-3"/>
          <w:sz w:val="24"/>
          <w:szCs w:val="24"/>
        </w:rPr>
        <w:t xml:space="preserve"> </w:t>
      </w:r>
      <w:r w:rsidRPr="005347AA">
        <w:rPr>
          <w:rFonts w:asciiTheme="majorHAnsi" w:hAnsiTheme="majorHAnsi"/>
          <w:sz w:val="24"/>
          <w:szCs w:val="24"/>
        </w:rPr>
        <w:t>a</w:t>
      </w:r>
      <w:r w:rsidRPr="005347AA">
        <w:rPr>
          <w:rFonts w:asciiTheme="majorHAnsi" w:hAnsiTheme="majorHAnsi"/>
          <w:spacing w:val="-8"/>
          <w:sz w:val="24"/>
          <w:szCs w:val="24"/>
        </w:rPr>
        <w:t xml:space="preserve"> </w:t>
      </w:r>
      <w:r w:rsidRPr="005347AA">
        <w:rPr>
          <w:rFonts w:asciiTheme="majorHAnsi" w:hAnsiTheme="majorHAnsi"/>
          <w:sz w:val="24"/>
          <w:szCs w:val="24"/>
        </w:rPr>
        <w:t>better</w:t>
      </w:r>
      <w:r w:rsidRPr="005347AA">
        <w:rPr>
          <w:rFonts w:asciiTheme="majorHAnsi" w:hAnsiTheme="majorHAnsi"/>
          <w:spacing w:val="-1"/>
          <w:sz w:val="24"/>
          <w:szCs w:val="24"/>
        </w:rPr>
        <w:t xml:space="preserve"> </w:t>
      </w:r>
      <w:r w:rsidRPr="005347AA">
        <w:rPr>
          <w:rFonts w:asciiTheme="majorHAnsi" w:hAnsiTheme="majorHAnsi"/>
          <w:sz w:val="24"/>
          <w:szCs w:val="24"/>
        </w:rPr>
        <w:t>understanding</w:t>
      </w:r>
      <w:r w:rsidRPr="005347AA">
        <w:rPr>
          <w:rFonts w:asciiTheme="majorHAnsi" w:hAnsiTheme="majorHAnsi"/>
          <w:spacing w:val="-2"/>
          <w:sz w:val="24"/>
          <w:szCs w:val="24"/>
        </w:rPr>
        <w:t xml:space="preserve"> </w:t>
      </w:r>
      <w:r w:rsidRPr="005347AA">
        <w:rPr>
          <w:rFonts w:asciiTheme="majorHAnsi" w:hAnsiTheme="majorHAnsi"/>
          <w:sz w:val="24"/>
          <w:szCs w:val="24"/>
        </w:rPr>
        <w:t>in</w:t>
      </w:r>
      <w:r w:rsidRPr="005347AA">
        <w:rPr>
          <w:rFonts w:asciiTheme="majorHAnsi" w:hAnsiTheme="majorHAnsi"/>
          <w:spacing w:val="-2"/>
          <w:sz w:val="24"/>
          <w:szCs w:val="24"/>
        </w:rPr>
        <w:t xml:space="preserve"> </w:t>
      </w:r>
      <w:r w:rsidRPr="005347AA">
        <w:rPr>
          <w:rFonts w:asciiTheme="majorHAnsi" w:hAnsiTheme="majorHAnsi"/>
          <w:sz w:val="24"/>
          <w:szCs w:val="24"/>
        </w:rPr>
        <w:t>society</w:t>
      </w:r>
      <w:r w:rsidRPr="005347AA">
        <w:rPr>
          <w:rFonts w:asciiTheme="majorHAnsi" w:hAnsiTheme="majorHAnsi"/>
          <w:spacing w:val="1"/>
          <w:sz w:val="24"/>
          <w:szCs w:val="24"/>
        </w:rPr>
        <w:t xml:space="preserve"> </w:t>
      </w:r>
      <w:r w:rsidRPr="005347AA">
        <w:rPr>
          <w:rFonts w:asciiTheme="majorHAnsi" w:hAnsiTheme="majorHAnsi"/>
          <w:sz w:val="24"/>
          <w:szCs w:val="24"/>
        </w:rPr>
        <w:t>of</w:t>
      </w:r>
      <w:r w:rsidRPr="005347AA">
        <w:rPr>
          <w:rFonts w:asciiTheme="majorHAnsi" w:hAnsiTheme="majorHAnsi"/>
          <w:spacing w:val="-1"/>
          <w:sz w:val="24"/>
          <w:szCs w:val="24"/>
        </w:rPr>
        <w:t xml:space="preserve"> </w:t>
      </w:r>
      <w:r w:rsidRPr="005347AA">
        <w:rPr>
          <w:rFonts w:asciiTheme="majorHAnsi" w:hAnsiTheme="majorHAnsi"/>
          <w:sz w:val="24"/>
          <w:szCs w:val="24"/>
        </w:rPr>
        <w:t>suicide,</w:t>
      </w:r>
      <w:r w:rsidRPr="005347AA">
        <w:rPr>
          <w:rFonts w:asciiTheme="majorHAnsi" w:hAnsiTheme="majorHAnsi"/>
          <w:spacing w:val="-1"/>
          <w:sz w:val="24"/>
          <w:szCs w:val="24"/>
        </w:rPr>
        <w:t xml:space="preserve"> </w:t>
      </w:r>
      <w:r w:rsidRPr="005347AA">
        <w:rPr>
          <w:rFonts w:asciiTheme="majorHAnsi" w:hAnsiTheme="majorHAnsi"/>
          <w:sz w:val="24"/>
          <w:szCs w:val="24"/>
        </w:rPr>
        <w:t>suicidal</w:t>
      </w:r>
      <w:r w:rsidRPr="005347AA">
        <w:rPr>
          <w:rFonts w:asciiTheme="majorHAnsi" w:hAnsiTheme="majorHAnsi"/>
          <w:spacing w:val="-2"/>
          <w:sz w:val="24"/>
          <w:szCs w:val="24"/>
        </w:rPr>
        <w:t xml:space="preserve"> </w:t>
      </w:r>
      <w:r w:rsidRPr="005347AA">
        <w:rPr>
          <w:rFonts w:asciiTheme="majorHAnsi" w:hAnsiTheme="majorHAnsi"/>
          <w:sz w:val="24"/>
          <w:szCs w:val="24"/>
        </w:rPr>
        <w:t>behaviour and</w:t>
      </w:r>
      <w:r w:rsidRPr="005347AA">
        <w:rPr>
          <w:rFonts w:asciiTheme="majorHAnsi" w:hAnsiTheme="majorHAnsi"/>
          <w:spacing w:val="-7"/>
          <w:sz w:val="24"/>
          <w:szCs w:val="24"/>
        </w:rPr>
        <w:t xml:space="preserve"> </w:t>
      </w:r>
      <w:r w:rsidRPr="005347AA">
        <w:rPr>
          <w:rFonts w:asciiTheme="majorHAnsi" w:hAnsiTheme="majorHAnsi"/>
          <w:sz w:val="24"/>
          <w:szCs w:val="24"/>
        </w:rPr>
        <w:t>the</w:t>
      </w:r>
      <w:r w:rsidRPr="005347AA">
        <w:rPr>
          <w:rFonts w:asciiTheme="majorHAnsi" w:hAnsiTheme="majorHAnsi"/>
          <w:spacing w:val="-3"/>
          <w:sz w:val="24"/>
          <w:szCs w:val="24"/>
        </w:rPr>
        <w:t xml:space="preserve"> </w:t>
      </w:r>
      <w:r w:rsidRPr="005347AA">
        <w:rPr>
          <w:rFonts w:asciiTheme="majorHAnsi" w:hAnsiTheme="majorHAnsi"/>
          <w:sz w:val="24"/>
          <w:szCs w:val="24"/>
        </w:rPr>
        <w:t>value</w:t>
      </w:r>
      <w:r w:rsidRPr="005347AA">
        <w:rPr>
          <w:rFonts w:asciiTheme="majorHAnsi" w:hAnsiTheme="majorHAnsi"/>
          <w:spacing w:val="-3"/>
          <w:sz w:val="24"/>
          <w:szCs w:val="24"/>
        </w:rPr>
        <w:t xml:space="preserve"> </w:t>
      </w:r>
      <w:r w:rsidRPr="005347AA">
        <w:rPr>
          <w:rFonts w:asciiTheme="majorHAnsi" w:hAnsiTheme="majorHAnsi"/>
          <w:sz w:val="24"/>
          <w:szCs w:val="24"/>
        </w:rPr>
        <w:t>of</w:t>
      </w:r>
      <w:r w:rsidR="00B82549">
        <w:rPr>
          <w:rFonts w:asciiTheme="majorHAnsi" w:hAnsiTheme="majorHAnsi"/>
          <w:sz w:val="24"/>
          <w:szCs w:val="24"/>
        </w:rPr>
        <w:t xml:space="preserve"> </w:t>
      </w:r>
      <w:r w:rsidRPr="005347AA">
        <w:rPr>
          <w:rFonts w:asciiTheme="majorHAnsi" w:hAnsiTheme="majorHAnsi"/>
          <w:spacing w:val="-57"/>
          <w:sz w:val="24"/>
          <w:szCs w:val="24"/>
        </w:rPr>
        <w:t xml:space="preserve"> </w:t>
      </w:r>
      <w:r w:rsidRPr="005347AA">
        <w:rPr>
          <w:rFonts w:asciiTheme="majorHAnsi" w:hAnsiTheme="majorHAnsi"/>
          <w:sz w:val="24"/>
          <w:szCs w:val="24"/>
        </w:rPr>
        <w:t>expressing feelings</w:t>
      </w:r>
      <w:r w:rsidRPr="005347AA">
        <w:rPr>
          <w:rFonts w:asciiTheme="majorHAnsi" w:hAnsiTheme="majorHAnsi"/>
          <w:spacing w:val="-2"/>
          <w:sz w:val="24"/>
          <w:szCs w:val="24"/>
        </w:rPr>
        <w:t xml:space="preserve"> </w:t>
      </w:r>
      <w:r w:rsidRPr="005347AA">
        <w:rPr>
          <w:rFonts w:asciiTheme="majorHAnsi" w:hAnsiTheme="majorHAnsi"/>
          <w:sz w:val="24"/>
          <w:szCs w:val="24"/>
        </w:rPr>
        <w:t>which</w:t>
      </w:r>
      <w:r w:rsidRPr="005347AA">
        <w:rPr>
          <w:rFonts w:asciiTheme="majorHAnsi" w:hAnsiTheme="majorHAnsi"/>
          <w:spacing w:val="1"/>
          <w:sz w:val="24"/>
          <w:szCs w:val="24"/>
        </w:rPr>
        <w:t xml:space="preserve"> </w:t>
      </w:r>
      <w:r w:rsidRPr="005347AA">
        <w:rPr>
          <w:rFonts w:asciiTheme="majorHAnsi" w:hAnsiTheme="majorHAnsi"/>
          <w:sz w:val="24"/>
          <w:szCs w:val="24"/>
        </w:rPr>
        <w:t>may</w:t>
      </w:r>
      <w:r w:rsidRPr="005347AA">
        <w:rPr>
          <w:rFonts w:asciiTheme="majorHAnsi" w:hAnsiTheme="majorHAnsi"/>
          <w:spacing w:val="-1"/>
          <w:sz w:val="24"/>
          <w:szCs w:val="24"/>
        </w:rPr>
        <w:t xml:space="preserve"> </w:t>
      </w:r>
      <w:r w:rsidRPr="005347AA">
        <w:rPr>
          <w:rFonts w:asciiTheme="majorHAnsi" w:hAnsiTheme="majorHAnsi"/>
          <w:sz w:val="24"/>
          <w:szCs w:val="24"/>
        </w:rPr>
        <w:t>otherwise</w:t>
      </w:r>
      <w:r w:rsidRPr="005347AA">
        <w:rPr>
          <w:rFonts w:asciiTheme="majorHAnsi" w:hAnsiTheme="majorHAnsi"/>
          <w:spacing w:val="-1"/>
          <w:sz w:val="24"/>
          <w:szCs w:val="24"/>
        </w:rPr>
        <w:t xml:space="preserve"> </w:t>
      </w:r>
      <w:r w:rsidRPr="005347AA">
        <w:rPr>
          <w:rFonts w:asciiTheme="majorHAnsi" w:hAnsiTheme="majorHAnsi"/>
          <w:sz w:val="24"/>
          <w:szCs w:val="24"/>
        </w:rPr>
        <w:t>lead</w:t>
      </w:r>
      <w:r w:rsidRPr="005347AA">
        <w:rPr>
          <w:rFonts w:asciiTheme="majorHAnsi" w:hAnsiTheme="majorHAnsi"/>
          <w:spacing w:val="1"/>
          <w:sz w:val="24"/>
          <w:szCs w:val="24"/>
        </w:rPr>
        <w:t xml:space="preserve"> </w:t>
      </w:r>
      <w:r w:rsidRPr="005347AA">
        <w:rPr>
          <w:rFonts w:asciiTheme="majorHAnsi" w:hAnsiTheme="majorHAnsi"/>
          <w:sz w:val="24"/>
          <w:szCs w:val="24"/>
        </w:rPr>
        <w:t>to</w:t>
      </w:r>
      <w:r w:rsidRPr="005347AA">
        <w:rPr>
          <w:rFonts w:asciiTheme="majorHAnsi" w:hAnsiTheme="majorHAnsi"/>
          <w:spacing w:val="-5"/>
          <w:sz w:val="24"/>
          <w:szCs w:val="24"/>
        </w:rPr>
        <w:t xml:space="preserve"> </w:t>
      </w:r>
      <w:r w:rsidRPr="005347AA">
        <w:rPr>
          <w:rFonts w:asciiTheme="majorHAnsi" w:hAnsiTheme="majorHAnsi"/>
          <w:sz w:val="24"/>
          <w:szCs w:val="24"/>
        </w:rPr>
        <w:t>suicide or</w:t>
      </w:r>
      <w:r w:rsidRPr="005347AA">
        <w:rPr>
          <w:rFonts w:asciiTheme="majorHAnsi" w:hAnsiTheme="majorHAnsi"/>
          <w:spacing w:val="1"/>
          <w:sz w:val="24"/>
          <w:szCs w:val="24"/>
        </w:rPr>
        <w:t xml:space="preserve"> </w:t>
      </w:r>
      <w:r w:rsidRPr="005347AA">
        <w:rPr>
          <w:rFonts w:asciiTheme="majorHAnsi" w:hAnsiTheme="majorHAnsi"/>
          <w:sz w:val="24"/>
          <w:szCs w:val="24"/>
        </w:rPr>
        <w:t>impaired emotional</w:t>
      </w:r>
      <w:r w:rsidRPr="005347AA">
        <w:rPr>
          <w:rFonts w:asciiTheme="majorHAnsi" w:hAnsiTheme="majorHAnsi"/>
          <w:spacing w:val="-4"/>
          <w:sz w:val="24"/>
          <w:szCs w:val="24"/>
        </w:rPr>
        <w:t xml:space="preserve"> </w:t>
      </w:r>
      <w:r w:rsidRPr="005347AA">
        <w:rPr>
          <w:rFonts w:asciiTheme="majorHAnsi" w:hAnsiTheme="majorHAnsi"/>
          <w:sz w:val="24"/>
          <w:szCs w:val="24"/>
        </w:rPr>
        <w:t>health.</w:t>
      </w:r>
    </w:p>
    <w:p w14:paraId="6EA876BB" w14:textId="77777777" w:rsidR="000C5217" w:rsidRPr="005347AA" w:rsidRDefault="000C5217" w:rsidP="0071787B">
      <w:pPr>
        <w:pStyle w:val="BodyText"/>
        <w:spacing w:before="2"/>
        <w:ind w:right="851"/>
        <w:rPr>
          <w:rFonts w:asciiTheme="majorHAnsi" w:hAnsiTheme="majorHAnsi"/>
        </w:rPr>
      </w:pPr>
    </w:p>
    <w:p w14:paraId="4FDFCDCE" w14:textId="77777777" w:rsidR="000C5217" w:rsidRPr="005347AA" w:rsidRDefault="00653314" w:rsidP="0071787B">
      <w:pPr>
        <w:pStyle w:val="Heading2"/>
        <w:ind w:right="851"/>
        <w:rPr>
          <w:rFonts w:asciiTheme="majorHAnsi" w:hAnsiTheme="majorHAnsi"/>
          <w:sz w:val="24"/>
          <w:szCs w:val="24"/>
          <w:u w:val="none"/>
        </w:rPr>
      </w:pPr>
      <w:r w:rsidRPr="005347AA">
        <w:rPr>
          <w:rFonts w:asciiTheme="majorHAnsi" w:hAnsiTheme="majorHAnsi"/>
          <w:sz w:val="24"/>
          <w:szCs w:val="24"/>
        </w:rPr>
        <w:t>Values</w:t>
      </w:r>
    </w:p>
    <w:p w14:paraId="57E74B00" w14:textId="77777777" w:rsidR="000C5217" w:rsidRPr="005347AA" w:rsidRDefault="000C5217" w:rsidP="0071787B">
      <w:pPr>
        <w:pStyle w:val="BodyText"/>
        <w:spacing w:before="3"/>
        <w:ind w:right="851"/>
        <w:rPr>
          <w:rFonts w:asciiTheme="majorHAnsi" w:hAnsiTheme="majorHAnsi"/>
          <w:b/>
        </w:rPr>
      </w:pPr>
    </w:p>
    <w:p w14:paraId="5F351FCE" w14:textId="77777777" w:rsidR="000C5217" w:rsidRPr="005347AA" w:rsidRDefault="00653314" w:rsidP="0071787B">
      <w:pPr>
        <w:pStyle w:val="BodyText"/>
        <w:spacing w:before="90"/>
        <w:ind w:left="153" w:right="851"/>
        <w:rPr>
          <w:rFonts w:asciiTheme="majorHAnsi" w:hAnsiTheme="majorHAnsi"/>
        </w:rPr>
      </w:pPr>
      <w:r w:rsidRPr="005347AA">
        <w:rPr>
          <w:rFonts w:asciiTheme="majorHAnsi" w:hAnsiTheme="majorHAnsi"/>
        </w:rPr>
        <w:t>Samaritan values</w:t>
      </w:r>
      <w:r w:rsidRPr="005347AA">
        <w:rPr>
          <w:rFonts w:asciiTheme="majorHAnsi" w:hAnsiTheme="majorHAnsi"/>
          <w:spacing w:val="-3"/>
        </w:rPr>
        <w:t xml:space="preserve"> </w:t>
      </w:r>
      <w:r w:rsidRPr="005347AA">
        <w:rPr>
          <w:rFonts w:asciiTheme="majorHAnsi" w:hAnsiTheme="majorHAnsi"/>
        </w:rPr>
        <w:t>are</w:t>
      </w:r>
      <w:r w:rsidRPr="005347AA">
        <w:rPr>
          <w:rFonts w:asciiTheme="majorHAnsi" w:hAnsiTheme="majorHAnsi"/>
          <w:spacing w:val="-1"/>
        </w:rPr>
        <w:t xml:space="preserve"> </w:t>
      </w:r>
      <w:r w:rsidRPr="005347AA">
        <w:rPr>
          <w:rFonts w:asciiTheme="majorHAnsi" w:hAnsiTheme="majorHAnsi"/>
        </w:rPr>
        <w:t>based on the</w:t>
      </w:r>
      <w:r w:rsidRPr="005347AA">
        <w:rPr>
          <w:rFonts w:asciiTheme="majorHAnsi" w:hAnsiTheme="majorHAnsi"/>
          <w:spacing w:val="-5"/>
        </w:rPr>
        <w:t xml:space="preserve"> </w:t>
      </w:r>
      <w:r w:rsidRPr="005347AA">
        <w:rPr>
          <w:rFonts w:asciiTheme="majorHAnsi" w:hAnsiTheme="majorHAnsi"/>
        </w:rPr>
        <w:t>following</w:t>
      </w:r>
      <w:r w:rsidRPr="005347AA">
        <w:rPr>
          <w:rFonts w:asciiTheme="majorHAnsi" w:hAnsiTheme="majorHAnsi"/>
          <w:spacing w:val="-5"/>
        </w:rPr>
        <w:t xml:space="preserve"> </w:t>
      </w:r>
      <w:r w:rsidRPr="005347AA">
        <w:rPr>
          <w:rFonts w:asciiTheme="majorHAnsi" w:hAnsiTheme="majorHAnsi"/>
        </w:rPr>
        <w:t>beliefs:</w:t>
      </w:r>
    </w:p>
    <w:p w14:paraId="141215C1" w14:textId="77777777" w:rsidR="000C5217" w:rsidRPr="005347AA" w:rsidRDefault="000C5217" w:rsidP="0071787B">
      <w:pPr>
        <w:pStyle w:val="BodyText"/>
        <w:spacing w:before="2"/>
        <w:ind w:right="851"/>
        <w:rPr>
          <w:rFonts w:asciiTheme="majorHAnsi" w:hAnsiTheme="majorHAnsi"/>
        </w:rPr>
      </w:pPr>
    </w:p>
    <w:p w14:paraId="14D94084" w14:textId="77777777" w:rsidR="000C5217" w:rsidRPr="005347AA" w:rsidRDefault="00653314" w:rsidP="0071787B">
      <w:pPr>
        <w:pStyle w:val="ListParagraph"/>
        <w:numPr>
          <w:ilvl w:val="1"/>
          <w:numId w:val="5"/>
        </w:numPr>
        <w:tabs>
          <w:tab w:val="left" w:pos="873"/>
          <w:tab w:val="left" w:pos="874"/>
        </w:tabs>
        <w:ind w:right="851"/>
        <w:rPr>
          <w:rFonts w:asciiTheme="majorHAnsi" w:hAnsiTheme="majorHAnsi"/>
          <w:sz w:val="24"/>
          <w:szCs w:val="24"/>
        </w:rPr>
      </w:pPr>
      <w:r w:rsidRPr="005347AA">
        <w:rPr>
          <w:rFonts w:asciiTheme="majorHAnsi" w:hAnsiTheme="majorHAnsi"/>
          <w:sz w:val="24"/>
          <w:szCs w:val="24"/>
        </w:rPr>
        <w:t>The</w:t>
      </w:r>
      <w:r w:rsidRPr="005347AA">
        <w:rPr>
          <w:rFonts w:asciiTheme="majorHAnsi" w:hAnsiTheme="majorHAnsi"/>
          <w:spacing w:val="-2"/>
          <w:sz w:val="24"/>
          <w:szCs w:val="24"/>
        </w:rPr>
        <w:t xml:space="preserve"> </w:t>
      </w:r>
      <w:r w:rsidRPr="005347AA">
        <w:rPr>
          <w:rFonts w:asciiTheme="majorHAnsi" w:hAnsiTheme="majorHAnsi"/>
          <w:sz w:val="24"/>
          <w:szCs w:val="24"/>
        </w:rPr>
        <w:t>importance</w:t>
      </w:r>
      <w:r w:rsidRPr="005347AA">
        <w:rPr>
          <w:rFonts w:asciiTheme="majorHAnsi" w:hAnsiTheme="majorHAnsi"/>
          <w:spacing w:val="-1"/>
          <w:sz w:val="24"/>
          <w:szCs w:val="24"/>
        </w:rPr>
        <w:t xml:space="preserve"> </w:t>
      </w:r>
      <w:r w:rsidRPr="005347AA">
        <w:rPr>
          <w:rFonts w:asciiTheme="majorHAnsi" w:hAnsiTheme="majorHAnsi"/>
          <w:sz w:val="24"/>
          <w:szCs w:val="24"/>
        </w:rPr>
        <w:t>of</w:t>
      </w:r>
      <w:r w:rsidRPr="005347AA">
        <w:rPr>
          <w:rFonts w:asciiTheme="majorHAnsi" w:hAnsiTheme="majorHAnsi"/>
          <w:spacing w:val="1"/>
          <w:sz w:val="24"/>
          <w:szCs w:val="24"/>
        </w:rPr>
        <w:t xml:space="preserve"> </w:t>
      </w:r>
      <w:r w:rsidRPr="005347AA">
        <w:rPr>
          <w:rFonts w:asciiTheme="majorHAnsi" w:hAnsiTheme="majorHAnsi"/>
          <w:sz w:val="24"/>
          <w:szCs w:val="24"/>
        </w:rPr>
        <w:t>having</w:t>
      </w:r>
      <w:r w:rsidRPr="005347AA">
        <w:rPr>
          <w:rFonts w:asciiTheme="majorHAnsi" w:hAnsiTheme="majorHAnsi"/>
          <w:spacing w:val="-5"/>
          <w:sz w:val="24"/>
          <w:szCs w:val="24"/>
        </w:rPr>
        <w:t xml:space="preserve"> </w:t>
      </w:r>
      <w:r w:rsidRPr="005347AA">
        <w:rPr>
          <w:rFonts w:asciiTheme="majorHAnsi" w:hAnsiTheme="majorHAnsi"/>
          <w:sz w:val="24"/>
          <w:szCs w:val="24"/>
        </w:rPr>
        <w:t>the</w:t>
      </w:r>
      <w:r w:rsidRPr="005347AA">
        <w:rPr>
          <w:rFonts w:asciiTheme="majorHAnsi" w:hAnsiTheme="majorHAnsi"/>
          <w:spacing w:val="-1"/>
          <w:sz w:val="24"/>
          <w:szCs w:val="24"/>
        </w:rPr>
        <w:t xml:space="preserve"> </w:t>
      </w:r>
      <w:r w:rsidRPr="005347AA">
        <w:rPr>
          <w:rFonts w:asciiTheme="majorHAnsi" w:hAnsiTheme="majorHAnsi"/>
          <w:sz w:val="24"/>
          <w:szCs w:val="24"/>
        </w:rPr>
        <w:t>opportunity to</w:t>
      </w:r>
      <w:r w:rsidRPr="005347AA">
        <w:rPr>
          <w:rFonts w:asciiTheme="majorHAnsi" w:hAnsiTheme="majorHAnsi"/>
          <w:spacing w:val="-5"/>
          <w:sz w:val="24"/>
          <w:szCs w:val="24"/>
        </w:rPr>
        <w:t xml:space="preserve"> </w:t>
      </w:r>
      <w:r w:rsidRPr="005347AA">
        <w:rPr>
          <w:rFonts w:asciiTheme="majorHAnsi" w:hAnsiTheme="majorHAnsi"/>
          <w:sz w:val="24"/>
          <w:szCs w:val="24"/>
        </w:rPr>
        <w:t>explore</w:t>
      </w:r>
      <w:r w:rsidRPr="005347AA">
        <w:rPr>
          <w:rFonts w:asciiTheme="majorHAnsi" w:hAnsiTheme="majorHAnsi"/>
          <w:spacing w:val="-1"/>
          <w:sz w:val="24"/>
          <w:szCs w:val="24"/>
        </w:rPr>
        <w:t xml:space="preserve"> </w:t>
      </w:r>
      <w:r w:rsidRPr="005347AA">
        <w:rPr>
          <w:rFonts w:asciiTheme="majorHAnsi" w:hAnsiTheme="majorHAnsi"/>
          <w:sz w:val="24"/>
          <w:szCs w:val="24"/>
        </w:rPr>
        <w:t>difficult</w:t>
      </w:r>
      <w:r w:rsidRPr="005347AA">
        <w:rPr>
          <w:rFonts w:asciiTheme="majorHAnsi" w:hAnsiTheme="majorHAnsi"/>
          <w:spacing w:val="-1"/>
          <w:sz w:val="24"/>
          <w:szCs w:val="24"/>
        </w:rPr>
        <w:t xml:space="preserve"> </w:t>
      </w:r>
      <w:r w:rsidRPr="005347AA">
        <w:rPr>
          <w:rFonts w:asciiTheme="majorHAnsi" w:hAnsiTheme="majorHAnsi"/>
          <w:sz w:val="24"/>
          <w:szCs w:val="24"/>
        </w:rPr>
        <w:t>feelings.</w:t>
      </w:r>
    </w:p>
    <w:p w14:paraId="6D8CD2A7" w14:textId="77777777" w:rsidR="000C5217" w:rsidRPr="005347AA" w:rsidRDefault="000C5217" w:rsidP="0071787B">
      <w:pPr>
        <w:pStyle w:val="BodyText"/>
        <w:spacing w:before="4"/>
        <w:ind w:right="851"/>
        <w:rPr>
          <w:rFonts w:asciiTheme="majorHAnsi" w:hAnsiTheme="majorHAnsi"/>
        </w:rPr>
      </w:pPr>
    </w:p>
    <w:p w14:paraId="4E7A548B" w14:textId="57FD1198" w:rsidR="000C5217" w:rsidRPr="005347AA" w:rsidRDefault="00653314" w:rsidP="0071787B">
      <w:pPr>
        <w:pStyle w:val="ListParagraph"/>
        <w:numPr>
          <w:ilvl w:val="1"/>
          <w:numId w:val="5"/>
        </w:numPr>
        <w:tabs>
          <w:tab w:val="left" w:pos="873"/>
          <w:tab w:val="left" w:pos="874"/>
        </w:tabs>
        <w:spacing w:line="237" w:lineRule="auto"/>
        <w:ind w:right="851"/>
        <w:rPr>
          <w:rFonts w:asciiTheme="majorHAnsi" w:hAnsiTheme="majorHAnsi"/>
          <w:sz w:val="24"/>
          <w:szCs w:val="24"/>
        </w:rPr>
      </w:pPr>
      <w:r w:rsidRPr="005347AA">
        <w:rPr>
          <w:rFonts w:asciiTheme="majorHAnsi" w:hAnsiTheme="majorHAnsi"/>
          <w:sz w:val="24"/>
          <w:szCs w:val="24"/>
        </w:rPr>
        <w:t>That being listened to in confidence and accepted without prejudice, can alleviate despair and</w:t>
      </w:r>
      <w:r w:rsidR="00B82549">
        <w:rPr>
          <w:rFonts w:asciiTheme="majorHAnsi" w:hAnsiTheme="majorHAnsi"/>
          <w:sz w:val="24"/>
          <w:szCs w:val="24"/>
        </w:rPr>
        <w:t xml:space="preserve"> </w:t>
      </w:r>
      <w:r w:rsidRPr="005347AA">
        <w:rPr>
          <w:rFonts w:asciiTheme="majorHAnsi" w:hAnsiTheme="majorHAnsi"/>
          <w:spacing w:val="-57"/>
          <w:sz w:val="24"/>
          <w:szCs w:val="24"/>
        </w:rPr>
        <w:t xml:space="preserve"> </w:t>
      </w:r>
      <w:r w:rsidRPr="005347AA">
        <w:rPr>
          <w:rFonts w:asciiTheme="majorHAnsi" w:hAnsiTheme="majorHAnsi"/>
          <w:sz w:val="24"/>
          <w:szCs w:val="24"/>
        </w:rPr>
        <w:t>suicidal</w:t>
      </w:r>
      <w:r w:rsidRPr="005347AA">
        <w:rPr>
          <w:rFonts w:asciiTheme="majorHAnsi" w:hAnsiTheme="majorHAnsi"/>
          <w:spacing w:val="1"/>
          <w:sz w:val="24"/>
          <w:szCs w:val="24"/>
        </w:rPr>
        <w:t xml:space="preserve"> </w:t>
      </w:r>
      <w:r w:rsidRPr="005347AA">
        <w:rPr>
          <w:rFonts w:asciiTheme="majorHAnsi" w:hAnsiTheme="majorHAnsi"/>
          <w:sz w:val="24"/>
          <w:szCs w:val="24"/>
        </w:rPr>
        <w:t>feelings.</w:t>
      </w:r>
    </w:p>
    <w:p w14:paraId="675FA92C" w14:textId="77777777" w:rsidR="00256A7A" w:rsidRPr="005347AA" w:rsidRDefault="00256A7A" w:rsidP="0071787B">
      <w:pPr>
        <w:pStyle w:val="ListParagraph"/>
        <w:ind w:right="851"/>
        <w:rPr>
          <w:rFonts w:asciiTheme="majorHAnsi" w:hAnsiTheme="majorHAnsi"/>
          <w:sz w:val="24"/>
          <w:szCs w:val="24"/>
        </w:rPr>
      </w:pPr>
    </w:p>
    <w:p w14:paraId="28FC052F" w14:textId="06E9375A" w:rsidR="00256A7A" w:rsidRPr="005347AA" w:rsidRDefault="00256A7A" w:rsidP="0071787B">
      <w:pPr>
        <w:pStyle w:val="ListParagraph"/>
        <w:numPr>
          <w:ilvl w:val="1"/>
          <w:numId w:val="5"/>
        </w:numPr>
        <w:tabs>
          <w:tab w:val="left" w:pos="873"/>
          <w:tab w:val="left" w:pos="874"/>
        </w:tabs>
        <w:spacing w:line="237" w:lineRule="auto"/>
        <w:ind w:right="13"/>
        <w:rPr>
          <w:rFonts w:asciiTheme="majorHAnsi" w:hAnsiTheme="majorHAnsi"/>
          <w:sz w:val="24"/>
          <w:szCs w:val="24"/>
        </w:rPr>
      </w:pPr>
      <w:r w:rsidRPr="005347AA">
        <w:rPr>
          <w:rFonts w:asciiTheme="majorHAnsi" w:hAnsiTheme="majorHAnsi"/>
          <w:sz w:val="24"/>
          <w:szCs w:val="24"/>
        </w:rPr>
        <w:t>That everyone has the right to make fundamental decisions about their own life, including the decision to die by suicide.</w:t>
      </w:r>
    </w:p>
    <w:p w14:paraId="460A2659" w14:textId="77777777" w:rsidR="000C5217" w:rsidRDefault="000C5217">
      <w:pPr>
        <w:pStyle w:val="BodyText"/>
        <w:spacing w:before="5"/>
      </w:pPr>
    </w:p>
    <w:p w14:paraId="2B2761E5" w14:textId="77777777" w:rsidR="000C5217" w:rsidRDefault="000C5217">
      <w:pPr>
        <w:spacing w:line="237" w:lineRule="auto"/>
        <w:rPr>
          <w:rFonts w:ascii="Symbol" w:hAnsi="Symbol"/>
          <w:sz w:val="24"/>
        </w:rPr>
        <w:sectPr w:rsidR="000C5217" w:rsidSect="0071787B">
          <w:pgSz w:w="11910" w:h="16840"/>
          <w:pgMar w:top="640" w:right="1278" w:bottom="920" w:left="980" w:header="0" w:footer="664" w:gutter="0"/>
          <w:cols w:space="720"/>
        </w:sectPr>
      </w:pPr>
    </w:p>
    <w:p w14:paraId="20E346D7" w14:textId="77777777" w:rsidR="000C5217" w:rsidRPr="00611244" w:rsidRDefault="00653314" w:rsidP="0071787B">
      <w:pPr>
        <w:pStyle w:val="Heading1"/>
        <w:spacing w:line="365" w:lineRule="exact"/>
        <w:ind w:right="13"/>
        <w:jc w:val="center"/>
        <w:rPr>
          <w:rFonts w:asciiTheme="majorHAnsi" w:hAnsiTheme="majorHAnsi"/>
          <w:sz w:val="24"/>
          <w:szCs w:val="24"/>
        </w:rPr>
      </w:pPr>
      <w:r w:rsidRPr="00611244">
        <w:rPr>
          <w:rFonts w:asciiTheme="majorHAnsi" w:hAnsiTheme="majorHAnsi"/>
          <w:spacing w:val="-1"/>
          <w:sz w:val="24"/>
          <w:szCs w:val="24"/>
        </w:rPr>
        <w:lastRenderedPageBreak/>
        <w:t>ANNUAL</w:t>
      </w:r>
      <w:r w:rsidRPr="00611244">
        <w:rPr>
          <w:rFonts w:asciiTheme="majorHAnsi" w:hAnsiTheme="majorHAnsi"/>
          <w:spacing w:val="-17"/>
          <w:sz w:val="24"/>
          <w:szCs w:val="24"/>
        </w:rPr>
        <w:t xml:space="preserve"> </w:t>
      </w:r>
      <w:r w:rsidRPr="00611244">
        <w:rPr>
          <w:rFonts w:asciiTheme="majorHAnsi" w:hAnsiTheme="majorHAnsi"/>
          <w:spacing w:val="-1"/>
          <w:sz w:val="24"/>
          <w:szCs w:val="24"/>
        </w:rPr>
        <w:t>REPORT</w:t>
      </w:r>
      <w:r w:rsidRPr="00611244">
        <w:rPr>
          <w:rFonts w:asciiTheme="majorHAnsi" w:hAnsiTheme="majorHAnsi"/>
          <w:spacing w:val="-7"/>
          <w:sz w:val="24"/>
          <w:szCs w:val="24"/>
        </w:rPr>
        <w:t xml:space="preserve"> </w:t>
      </w:r>
      <w:r w:rsidRPr="00611244">
        <w:rPr>
          <w:rFonts w:asciiTheme="majorHAnsi" w:hAnsiTheme="majorHAnsi"/>
          <w:spacing w:val="-1"/>
          <w:sz w:val="24"/>
          <w:szCs w:val="24"/>
        </w:rPr>
        <w:t>OF</w:t>
      </w:r>
      <w:r w:rsidRPr="00611244">
        <w:rPr>
          <w:rFonts w:asciiTheme="majorHAnsi" w:hAnsiTheme="majorHAnsi"/>
          <w:spacing w:val="-23"/>
          <w:sz w:val="24"/>
          <w:szCs w:val="24"/>
        </w:rPr>
        <w:t xml:space="preserve"> </w:t>
      </w:r>
      <w:r w:rsidRPr="00611244">
        <w:rPr>
          <w:rFonts w:asciiTheme="majorHAnsi" w:hAnsiTheme="majorHAnsi"/>
          <w:spacing w:val="-1"/>
          <w:sz w:val="24"/>
          <w:szCs w:val="24"/>
        </w:rPr>
        <w:t>THE</w:t>
      </w:r>
      <w:r w:rsidRPr="00611244">
        <w:rPr>
          <w:rFonts w:asciiTheme="majorHAnsi" w:hAnsiTheme="majorHAnsi"/>
          <w:spacing w:val="2"/>
          <w:sz w:val="24"/>
          <w:szCs w:val="24"/>
        </w:rPr>
        <w:t xml:space="preserve"> </w:t>
      </w:r>
      <w:r w:rsidRPr="00611244">
        <w:rPr>
          <w:rFonts w:asciiTheme="majorHAnsi" w:hAnsiTheme="majorHAnsi"/>
          <w:sz w:val="24"/>
          <w:szCs w:val="24"/>
        </w:rPr>
        <w:t>OFFICE</w:t>
      </w:r>
      <w:r w:rsidRPr="00611244">
        <w:rPr>
          <w:rFonts w:asciiTheme="majorHAnsi" w:hAnsiTheme="majorHAnsi"/>
          <w:spacing w:val="2"/>
          <w:sz w:val="24"/>
          <w:szCs w:val="24"/>
        </w:rPr>
        <w:t xml:space="preserve"> </w:t>
      </w:r>
      <w:r w:rsidRPr="00611244">
        <w:rPr>
          <w:rFonts w:asciiTheme="majorHAnsi" w:hAnsiTheme="majorHAnsi"/>
          <w:sz w:val="24"/>
          <w:szCs w:val="24"/>
        </w:rPr>
        <w:t>BEARERS</w:t>
      </w:r>
    </w:p>
    <w:p w14:paraId="4A2165DF" w14:textId="611B4DAD" w:rsidR="000C5217" w:rsidRPr="00611244" w:rsidRDefault="00653314" w:rsidP="0071787B">
      <w:pPr>
        <w:pStyle w:val="Heading4"/>
        <w:spacing w:line="273" w:lineRule="exact"/>
        <w:ind w:left="0" w:right="13"/>
        <w:jc w:val="center"/>
        <w:rPr>
          <w:rFonts w:asciiTheme="majorHAnsi" w:hAnsiTheme="majorHAnsi"/>
          <w:u w:val="none"/>
        </w:rPr>
      </w:pPr>
      <w:r w:rsidRPr="00611244">
        <w:rPr>
          <w:rFonts w:asciiTheme="majorHAnsi" w:hAnsiTheme="majorHAnsi"/>
          <w:u w:val="none"/>
        </w:rPr>
        <w:t>For</w:t>
      </w:r>
      <w:r w:rsidRPr="00611244">
        <w:rPr>
          <w:rFonts w:asciiTheme="majorHAnsi" w:hAnsiTheme="majorHAnsi"/>
          <w:spacing w:val="-5"/>
          <w:u w:val="none"/>
        </w:rPr>
        <w:t xml:space="preserve"> </w:t>
      </w:r>
      <w:r w:rsidRPr="00611244">
        <w:rPr>
          <w:rFonts w:asciiTheme="majorHAnsi" w:hAnsiTheme="majorHAnsi"/>
          <w:u w:val="none"/>
        </w:rPr>
        <w:t>the</w:t>
      </w:r>
      <w:r w:rsidRPr="00611244">
        <w:rPr>
          <w:rFonts w:asciiTheme="majorHAnsi" w:hAnsiTheme="majorHAnsi"/>
          <w:spacing w:val="-5"/>
          <w:u w:val="none"/>
        </w:rPr>
        <w:t xml:space="preserve"> </w:t>
      </w:r>
      <w:r w:rsidRPr="00611244">
        <w:rPr>
          <w:rFonts w:asciiTheme="majorHAnsi" w:hAnsiTheme="majorHAnsi"/>
          <w:u w:val="none"/>
        </w:rPr>
        <w:t>year</w:t>
      </w:r>
      <w:r w:rsidRPr="00611244">
        <w:rPr>
          <w:rFonts w:asciiTheme="majorHAnsi" w:hAnsiTheme="majorHAnsi"/>
          <w:spacing w:val="-5"/>
          <w:u w:val="none"/>
        </w:rPr>
        <w:t xml:space="preserve"> </w:t>
      </w:r>
      <w:r w:rsidRPr="00611244">
        <w:rPr>
          <w:rFonts w:asciiTheme="majorHAnsi" w:hAnsiTheme="majorHAnsi"/>
          <w:u w:val="none"/>
        </w:rPr>
        <w:t>ended</w:t>
      </w:r>
      <w:r w:rsidRPr="00611244">
        <w:rPr>
          <w:rFonts w:asciiTheme="majorHAnsi" w:hAnsiTheme="majorHAnsi"/>
          <w:spacing w:val="2"/>
          <w:u w:val="none"/>
        </w:rPr>
        <w:t xml:space="preserve"> </w:t>
      </w:r>
      <w:r w:rsidRPr="00611244">
        <w:rPr>
          <w:rFonts w:asciiTheme="majorHAnsi" w:hAnsiTheme="majorHAnsi"/>
          <w:u w:val="none"/>
        </w:rPr>
        <w:t>31</w:t>
      </w:r>
      <w:r w:rsidRPr="00611244">
        <w:rPr>
          <w:rFonts w:asciiTheme="majorHAnsi" w:hAnsiTheme="majorHAnsi"/>
          <w:u w:val="none"/>
          <w:vertAlign w:val="superscript"/>
        </w:rPr>
        <w:t>st</w:t>
      </w:r>
      <w:r w:rsidRPr="00611244">
        <w:rPr>
          <w:rFonts w:asciiTheme="majorHAnsi" w:hAnsiTheme="majorHAnsi"/>
          <w:spacing w:val="-3"/>
          <w:u w:val="none"/>
        </w:rPr>
        <w:t xml:space="preserve"> </w:t>
      </w:r>
      <w:r w:rsidRPr="00611244">
        <w:rPr>
          <w:rFonts w:asciiTheme="majorHAnsi" w:hAnsiTheme="majorHAnsi"/>
          <w:u w:val="none"/>
        </w:rPr>
        <w:t>December</w:t>
      </w:r>
      <w:r w:rsidRPr="00611244">
        <w:rPr>
          <w:rFonts w:asciiTheme="majorHAnsi" w:hAnsiTheme="majorHAnsi"/>
          <w:spacing w:val="-5"/>
          <w:u w:val="none"/>
        </w:rPr>
        <w:t xml:space="preserve"> </w:t>
      </w:r>
      <w:r w:rsidRPr="00611244">
        <w:rPr>
          <w:rFonts w:asciiTheme="majorHAnsi" w:hAnsiTheme="majorHAnsi"/>
          <w:u w:val="none"/>
        </w:rPr>
        <w:t>2021</w:t>
      </w:r>
    </w:p>
    <w:p w14:paraId="7E4DE596" w14:textId="15E63236" w:rsidR="000C5217" w:rsidRPr="005347AA" w:rsidRDefault="000C5217" w:rsidP="0071787B">
      <w:pPr>
        <w:pStyle w:val="BodyText"/>
        <w:spacing w:before="2"/>
        <w:ind w:right="13"/>
        <w:rPr>
          <w:rFonts w:asciiTheme="majorHAnsi" w:hAnsiTheme="majorHAnsi"/>
          <w:b/>
        </w:rPr>
      </w:pPr>
    </w:p>
    <w:p w14:paraId="0D6DB9EF" w14:textId="24DDA1B5" w:rsidR="000C5217" w:rsidRDefault="00653314" w:rsidP="00BF6D7E">
      <w:pPr>
        <w:pStyle w:val="BodyText"/>
        <w:spacing w:before="1"/>
        <w:ind w:left="153" w:right="1004"/>
        <w:rPr>
          <w:rFonts w:asciiTheme="majorHAnsi" w:hAnsiTheme="majorHAnsi"/>
        </w:rPr>
      </w:pPr>
      <w:r w:rsidRPr="005347AA">
        <w:rPr>
          <w:rFonts w:asciiTheme="majorHAnsi" w:hAnsiTheme="majorHAnsi"/>
        </w:rPr>
        <w:t>The</w:t>
      </w:r>
      <w:r w:rsidRPr="005347AA">
        <w:rPr>
          <w:rFonts w:asciiTheme="majorHAnsi" w:hAnsiTheme="majorHAnsi"/>
          <w:spacing w:val="-2"/>
        </w:rPr>
        <w:t xml:space="preserve"> </w:t>
      </w:r>
      <w:r w:rsidRPr="005347AA">
        <w:rPr>
          <w:rFonts w:asciiTheme="majorHAnsi" w:hAnsiTheme="majorHAnsi"/>
        </w:rPr>
        <w:t>Board of</w:t>
      </w:r>
      <w:r w:rsidRPr="005347AA">
        <w:rPr>
          <w:rFonts w:asciiTheme="majorHAnsi" w:hAnsiTheme="majorHAnsi"/>
          <w:spacing w:val="-8"/>
        </w:rPr>
        <w:t xml:space="preserve"> </w:t>
      </w:r>
      <w:r w:rsidRPr="005347AA">
        <w:rPr>
          <w:rFonts w:asciiTheme="majorHAnsi" w:hAnsiTheme="majorHAnsi"/>
        </w:rPr>
        <w:t>Trustees</w:t>
      </w:r>
      <w:r w:rsidRPr="005347AA">
        <w:rPr>
          <w:rFonts w:asciiTheme="majorHAnsi" w:hAnsiTheme="majorHAnsi"/>
          <w:spacing w:val="-3"/>
        </w:rPr>
        <w:t xml:space="preserve"> </w:t>
      </w:r>
      <w:r w:rsidRPr="005347AA">
        <w:rPr>
          <w:rFonts w:asciiTheme="majorHAnsi" w:hAnsiTheme="majorHAnsi"/>
        </w:rPr>
        <w:t>have</w:t>
      </w:r>
      <w:r w:rsidRPr="005347AA">
        <w:rPr>
          <w:rFonts w:asciiTheme="majorHAnsi" w:hAnsiTheme="majorHAnsi"/>
          <w:spacing w:val="-1"/>
        </w:rPr>
        <w:t xml:space="preserve"> </w:t>
      </w:r>
      <w:r w:rsidRPr="005347AA">
        <w:rPr>
          <w:rFonts w:asciiTheme="majorHAnsi" w:hAnsiTheme="majorHAnsi"/>
        </w:rPr>
        <w:t>pleasure</w:t>
      </w:r>
      <w:r w:rsidRPr="005347AA">
        <w:rPr>
          <w:rFonts w:asciiTheme="majorHAnsi" w:hAnsiTheme="majorHAnsi"/>
          <w:spacing w:val="-1"/>
        </w:rPr>
        <w:t xml:space="preserve"> </w:t>
      </w:r>
      <w:r w:rsidRPr="005347AA">
        <w:rPr>
          <w:rFonts w:asciiTheme="majorHAnsi" w:hAnsiTheme="majorHAnsi"/>
        </w:rPr>
        <w:t>in</w:t>
      </w:r>
      <w:r w:rsidRPr="005347AA">
        <w:rPr>
          <w:rFonts w:asciiTheme="majorHAnsi" w:hAnsiTheme="majorHAnsi"/>
          <w:spacing w:val="-1"/>
        </w:rPr>
        <w:t xml:space="preserve"> </w:t>
      </w:r>
      <w:r w:rsidRPr="005347AA">
        <w:rPr>
          <w:rFonts w:asciiTheme="majorHAnsi" w:hAnsiTheme="majorHAnsi"/>
        </w:rPr>
        <w:t>submitting</w:t>
      </w:r>
      <w:r w:rsidRPr="005347AA">
        <w:rPr>
          <w:rFonts w:asciiTheme="majorHAnsi" w:hAnsiTheme="majorHAnsi"/>
          <w:spacing w:val="-4"/>
        </w:rPr>
        <w:t xml:space="preserve"> </w:t>
      </w:r>
      <w:r w:rsidRPr="005347AA">
        <w:rPr>
          <w:rFonts w:asciiTheme="majorHAnsi" w:hAnsiTheme="majorHAnsi"/>
        </w:rPr>
        <w:t>the</w:t>
      </w:r>
      <w:r w:rsidRPr="005347AA">
        <w:rPr>
          <w:rFonts w:asciiTheme="majorHAnsi" w:hAnsiTheme="majorHAnsi"/>
          <w:spacing w:val="-14"/>
        </w:rPr>
        <w:t xml:space="preserve"> </w:t>
      </w:r>
      <w:r w:rsidRPr="005347AA">
        <w:rPr>
          <w:rFonts w:asciiTheme="majorHAnsi" w:hAnsiTheme="majorHAnsi"/>
        </w:rPr>
        <w:t>Annual</w:t>
      </w:r>
      <w:r w:rsidRPr="005347AA">
        <w:rPr>
          <w:rFonts w:asciiTheme="majorHAnsi" w:hAnsiTheme="majorHAnsi"/>
          <w:spacing w:val="-1"/>
        </w:rPr>
        <w:t xml:space="preserve"> </w:t>
      </w:r>
      <w:r w:rsidRPr="005347AA">
        <w:rPr>
          <w:rFonts w:asciiTheme="majorHAnsi" w:hAnsiTheme="majorHAnsi"/>
        </w:rPr>
        <w:t>Report for</w:t>
      </w:r>
      <w:r w:rsidRPr="005347AA">
        <w:rPr>
          <w:rFonts w:asciiTheme="majorHAnsi" w:hAnsiTheme="majorHAnsi"/>
          <w:spacing w:val="1"/>
        </w:rPr>
        <w:t xml:space="preserve"> </w:t>
      </w:r>
      <w:r w:rsidRPr="005347AA">
        <w:rPr>
          <w:rFonts w:asciiTheme="majorHAnsi" w:hAnsiTheme="majorHAnsi"/>
        </w:rPr>
        <w:t>the</w:t>
      </w:r>
      <w:r w:rsidRPr="005347AA">
        <w:rPr>
          <w:rFonts w:asciiTheme="majorHAnsi" w:hAnsiTheme="majorHAnsi"/>
          <w:spacing w:val="-6"/>
        </w:rPr>
        <w:t xml:space="preserve"> </w:t>
      </w:r>
      <w:r w:rsidRPr="005347AA">
        <w:rPr>
          <w:rFonts w:asciiTheme="majorHAnsi" w:hAnsiTheme="majorHAnsi"/>
        </w:rPr>
        <w:t>period ended</w:t>
      </w:r>
      <w:r w:rsidRPr="005347AA">
        <w:rPr>
          <w:rFonts w:asciiTheme="majorHAnsi" w:hAnsiTheme="majorHAnsi"/>
          <w:spacing w:val="-5"/>
        </w:rPr>
        <w:t xml:space="preserve"> </w:t>
      </w:r>
      <w:r w:rsidRPr="005347AA">
        <w:rPr>
          <w:rFonts w:asciiTheme="majorHAnsi" w:hAnsiTheme="majorHAnsi"/>
        </w:rPr>
        <w:t>31</w:t>
      </w:r>
      <w:r w:rsidRPr="005347AA">
        <w:rPr>
          <w:rFonts w:asciiTheme="majorHAnsi" w:hAnsiTheme="majorHAnsi"/>
          <w:vertAlign w:val="superscript"/>
        </w:rPr>
        <w:t>st</w:t>
      </w:r>
      <w:r w:rsidRPr="005347AA">
        <w:rPr>
          <w:rFonts w:asciiTheme="majorHAnsi" w:hAnsiTheme="majorHAnsi"/>
          <w:spacing w:val="-57"/>
        </w:rPr>
        <w:t xml:space="preserve"> </w:t>
      </w:r>
      <w:r w:rsidRPr="005347AA">
        <w:rPr>
          <w:rFonts w:asciiTheme="majorHAnsi" w:hAnsiTheme="majorHAnsi"/>
        </w:rPr>
        <w:t>December,</w:t>
      </w:r>
      <w:r w:rsidRPr="005347AA">
        <w:rPr>
          <w:rFonts w:asciiTheme="majorHAnsi" w:hAnsiTheme="majorHAnsi"/>
          <w:spacing w:val="2"/>
        </w:rPr>
        <w:t xml:space="preserve"> </w:t>
      </w:r>
      <w:r w:rsidRPr="005347AA">
        <w:rPr>
          <w:rFonts w:asciiTheme="majorHAnsi" w:hAnsiTheme="majorHAnsi"/>
        </w:rPr>
        <w:t>2021.</w:t>
      </w:r>
      <w:r w:rsidRPr="005347AA">
        <w:rPr>
          <w:rFonts w:asciiTheme="majorHAnsi" w:hAnsiTheme="majorHAnsi"/>
          <w:spacing w:val="-6"/>
        </w:rPr>
        <w:t xml:space="preserve"> </w:t>
      </w:r>
      <w:r w:rsidRPr="005347AA">
        <w:rPr>
          <w:rFonts w:asciiTheme="majorHAnsi" w:hAnsiTheme="majorHAnsi"/>
        </w:rPr>
        <w:t>The</w:t>
      </w:r>
      <w:r w:rsidRPr="005347AA">
        <w:rPr>
          <w:rFonts w:asciiTheme="majorHAnsi" w:hAnsiTheme="majorHAnsi"/>
          <w:spacing w:val="-14"/>
        </w:rPr>
        <w:t xml:space="preserve"> </w:t>
      </w:r>
      <w:r w:rsidRPr="005347AA">
        <w:rPr>
          <w:rFonts w:asciiTheme="majorHAnsi" w:hAnsiTheme="majorHAnsi"/>
        </w:rPr>
        <w:t>Annual Report</w:t>
      </w:r>
      <w:r w:rsidRPr="005347AA">
        <w:rPr>
          <w:rFonts w:asciiTheme="majorHAnsi" w:hAnsiTheme="majorHAnsi"/>
          <w:spacing w:val="-4"/>
        </w:rPr>
        <w:t xml:space="preserve"> </w:t>
      </w:r>
      <w:r w:rsidRPr="005347AA">
        <w:rPr>
          <w:rFonts w:asciiTheme="majorHAnsi" w:hAnsiTheme="majorHAnsi"/>
        </w:rPr>
        <w:t>consists</w:t>
      </w:r>
      <w:r w:rsidRPr="005347AA">
        <w:rPr>
          <w:rFonts w:asciiTheme="majorHAnsi" w:hAnsiTheme="majorHAnsi"/>
          <w:spacing w:val="-1"/>
        </w:rPr>
        <w:t xml:space="preserve"> </w:t>
      </w:r>
      <w:r w:rsidRPr="005347AA">
        <w:rPr>
          <w:rFonts w:asciiTheme="majorHAnsi" w:hAnsiTheme="majorHAnsi"/>
        </w:rPr>
        <w:t>of</w:t>
      </w:r>
      <w:r w:rsidRPr="005347AA">
        <w:rPr>
          <w:rFonts w:asciiTheme="majorHAnsi" w:hAnsiTheme="majorHAnsi"/>
          <w:spacing w:val="1"/>
        </w:rPr>
        <w:t xml:space="preserve"> </w:t>
      </w:r>
      <w:r w:rsidRPr="005347AA">
        <w:rPr>
          <w:rFonts w:asciiTheme="majorHAnsi" w:hAnsiTheme="majorHAnsi"/>
        </w:rPr>
        <w:t>the reports</w:t>
      </w:r>
      <w:r w:rsidRPr="005347AA">
        <w:rPr>
          <w:rFonts w:asciiTheme="majorHAnsi" w:hAnsiTheme="majorHAnsi"/>
          <w:spacing w:val="-1"/>
        </w:rPr>
        <w:t xml:space="preserve"> </w:t>
      </w:r>
      <w:r w:rsidRPr="005347AA">
        <w:rPr>
          <w:rFonts w:asciiTheme="majorHAnsi" w:hAnsiTheme="majorHAnsi"/>
        </w:rPr>
        <w:t>of</w:t>
      </w:r>
      <w:r w:rsidRPr="005347AA">
        <w:rPr>
          <w:rFonts w:asciiTheme="majorHAnsi" w:hAnsiTheme="majorHAnsi"/>
          <w:spacing w:val="-3"/>
        </w:rPr>
        <w:t xml:space="preserve"> </w:t>
      </w:r>
      <w:r w:rsidRPr="005347AA">
        <w:rPr>
          <w:rFonts w:asciiTheme="majorHAnsi" w:hAnsiTheme="majorHAnsi"/>
        </w:rPr>
        <w:t>the Office</w:t>
      </w:r>
      <w:r w:rsidRPr="005347AA">
        <w:rPr>
          <w:rFonts w:asciiTheme="majorHAnsi" w:hAnsiTheme="majorHAnsi"/>
          <w:spacing w:val="-2"/>
        </w:rPr>
        <w:t xml:space="preserve"> </w:t>
      </w:r>
      <w:r w:rsidRPr="005347AA">
        <w:rPr>
          <w:rFonts w:asciiTheme="majorHAnsi" w:hAnsiTheme="majorHAnsi"/>
        </w:rPr>
        <w:t>Bearers:</w:t>
      </w:r>
    </w:p>
    <w:p w14:paraId="65915912" w14:textId="77777777" w:rsidR="00BF6D7E" w:rsidRPr="005347AA" w:rsidRDefault="00BF6D7E">
      <w:pPr>
        <w:pStyle w:val="BodyText"/>
        <w:spacing w:before="1" w:line="237" w:lineRule="auto"/>
        <w:ind w:left="153" w:right="1005"/>
        <w:rPr>
          <w:rFonts w:asciiTheme="majorHAnsi" w:hAnsiTheme="majorHAnsi"/>
        </w:rPr>
      </w:pPr>
    </w:p>
    <w:p w14:paraId="4582C4D7" w14:textId="77777777" w:rsidR="000C5217" w:rsidRPr="005347AA" w:rsidRDefault="00653314">
      <w:pPr>
        <w:pStyle w:val="ListParagraph"/>
        <w:numPr>
          <w:ilvl w:val="1"/>
          <w:numId w:val="5"/>
        </w:numPr>
        <w:tabs>
          <w:tab w:val="left" w:pos="873"/>
          <w:tab w:val="left" w:pos="874"/>
        </w:tabs>
        <w:spacing w:before="5" w:line="294" w:lineRule="exact"/>
        <w:rPr>
          <w:rFonts w:asciiTheme="majorHAnsi" w:hAnsiTheme="majorHAnsi"/>
          <w:sz w:val="24"/>
          <w:szCs w:val="24"/>
        </w:rPr>
      </w:pPr>
      <w:r w:rsidRPr="005347AA">
        <w:rPr>
          <w:rFonts w:asciiTheme="majorHAnsi" w:hAnsiTheme="majorHAnsi"/>
          <w:sz w:val="24"/>
          <w:szCs w:val="24"/>
        </w:rPr>
        <w:t>The President's report</w:t>
      </w:r>
    </w:p>
    <w:p w14:paraId="44C63CBA" w14:textId="77777777" w:rsidR="000C5217" w:rsidRPr="005347AA" w:rsidRDefault="00653314">
      <w:pPr>
        <w:pStyle w:val="ListParagraph"/>
        <w:numPr>
          <w:ilvl w:val="1"/>
          <w:numId w:val="5"/>
        </w:numPr>
        <w:tabs>
          <w:tab w:val="left" w:pos="873"/>
          <w:tab w:val="left" w:pos="874"/>
        </w:tabs>
        <w:spacing w:line="293" w:lineRule="exact"/>
        <w:rPr>
          <w:rFonts w:asciiTheme="majorHAnsi" w:hAnsiTheme="majorHAnsi"/>
          <w:sz w:val="24"/>
          <w:szCs w:val="24"/>
        </w:rPr>
      </w:pPr>
      <w:r w:rsidRPr="005347AA">
        <w:rPr>
          <w:rFonts w:asciiTheme="majorHAnsi" w:hAnsiTheme="majorHAnsi"/>
          <w:spacing w:val="-1"/>
          <w:sz w:val="24"/>
          <w:szCs w:val="24"/>
        </w:rPr>
        <w:t>The</w:t>
      </w:r>
      <w:r w:rsidRPr="005347AA">
        <w:rPr>
          <w:rFonts w:asciiTheme="majorHAnsi" w:hAnsiTheme="majorHAnsi"/>
          <w:spacing w:val="-7"/>
          <w:sz w:val="24"/>
          <w:szCs w:val="24"/>
        </w:rPr>
        <w:t xml:space="preserve"> </w:t>
      </w:r>
      <w:r w:rsidRPr="005347AA">
        <w:rPr>
          <w:rFonts w:asciiTheme="majorHAnsi" w:hAnsiTheme="majorHAnsi"/>
          <w:spacing w:val="-1"/>
          <w:sz w:val="24"/>
          <w:szCs w:val="24"/>
        </w:rPr>
        <w:t>Treasurer's</w:t>
      </w:r>
      <w:r w:rsidRPr="005347AA">
        <w:rPr>
          <w:rFonts w:asciiTheme="majorHAnsi" w:hAnsiTheme="majorHAnsi"/>
          <w:spacing w:val="-4"/>
          <w:sz w:val="24"/>
          <w:szCs w:val="24"/>
        </w:rPr>
        <w:t xml:space="preserve"> </w:t>
      </w:r>
      <w:r w:rsidRPr="005347AA">
        <w:rPr>
          <w:rFonts w:asciiTheme="majorHAnsi" w:hAnsiTheme="majorHAnsi"/>
          <w:sz w:val="24"/>
          <w:szCs w:val="24"/>
        </w:rPr>
        <w:t>report</w:t>
      </w:r>
      <w:r w:rsidRPr="005347AA">
        <w:rPr>
          <w:rFonts w:asciiTheme="majorHAnsi" w:hAnsiTheme="majorHAnsi"/>
          <w:spacing w:val="-1"/>
          <w:sz w:val="24"/>
          <w:szCs w:val="24"/>
        </w:rPr>
        <w:t xml:space="preserve"> </w:t>
      </w:r>
      <w:r w:rsidRPr="005347AA">
        <w:rPr>
          <w:rFonts w:asciiTheme="majorHAnsi" w:hAnsiTheme="majorHAnsi"/>
          <w:sz w:val="24"/>
          <w:szCs w:val="24"/>
        </w:rPr>
        <w:t>with</w:t>
      </w:r>
      <w:r w:rsidRPr="005347AA">
        <w:rPr>
          <w:rFonts w:asciiTheme="majorHAnsi" w:hAnsiTheme="majorHAnsi"/>
          <w:spacing w:val="-1"/>
          <w:sz w:val="24"/>
          <w:szCs w:val="24"/>
        </w:rPr>
        <w:t xml:space="preserve"> </w:t>
      </w:r>
      <w:r w:rsidRPr="005347AA">
        <w:rPr>
          <w:rFonts w:asciiTheme="majorHAnsi" w:hAnsiTheme="majorHAnsi"/>
          <w:sz w:val="24"/>
          <w:szCs w:val="24"/>
        </w:rPr>
        <w:t>Annual</w:t>
      </w:r>
      <w:r w:rsidRPr="005347AA">
        <w:rPr>
          <w:rFonts w:asciiTheme="majorHAnsi" w:hAnsiTheme="majorHAnsi"/>
          <w:spacing w:val="-15"/>
          <w:sz w:val="24"/>
          <w:szCs w:val="24"/>
        </w:rPr>
        <w:t xml:space="preserve"> </w:t>
      </w:r>
      <w:r w:rsidRPr="005347AA">
        <w:rPr>
          <w:rFonts w:asciiTheme="majorHAnsi" w:hAnsiTheme="majorHAnsi"/>
          <w:sz w:val="24"/>
          <w:szCs w:val="24"/>
        </w:rPr>
        <w:t>Accounts</w:t>
      </w:r>
      <w:r w:rsidRPr="005347AA">
        <w:rPr>
          <w:rFonts w:asciiTheme="majorHAnsi" w:hAnsiTheme="majorHAnsi"/>
          <w:spacing w:val="-2"/>
          <w:sz w:val="24"/>
          <w:szCs w:val="24"/>
        </w:rPr>
        <w:t xml:space="preserve"> </w:t>
      </w:r>
      <w:r w:rsidRPr="005347AA">
        <w:rPr>
          <w:rFonts w:asciiTheme="majorHAnsi" w:hAnsiTheme="majorHAnsi"/>
          <w:sz w:val="24"/>
          <w:szCs w:val="24"/>
        </w:rPr>
        <w:t>and</w:t>
      </w:r>
      <w:r w:rsidRPr="005347AA">
        <w:rPr>
          <w:rFonts w:asciiTheme="majorHAnsi" w:hAnsiTheme="majorHAnsi"/>
          <w:spacing w:val="-1"/>
          <w:sz w:val="24"/>
          <w:szCs w:val="24"/>
        </w:rPr>
        <w:t xml:space="preserve"> </w:t>
      </w:r>
      <w:r w:rsidRPr="005347AA">
        <w:rPr>
          <w:rFonts w:asciiTheme="majorHAnsi" w:hAnsiTheme="majorHAnsi"/>
          <w:sz w:val="24"/>
          <w:szCs w:val="24"/>
        </w:rPr>
        <w:t>the</w:t>
      </w:r>
      <w:r w:rsidRPr="005347AA">
        <w:rPr>
          <w:rFonts w:asciiTheme="majorHAnsi" w:hAnsiTheme="majorHAnsi"/>
          <w:spacing w:val="-2"/>
          <w:sz w:val="24"/>
          <w:szCs w:val="24"/>
        </w:rPr>
        <w:t xml:space="preserve"> </w:t>
      </w:r>
      <w:r w:rsidRPr="005347AA">
        <w:rPr>
          <w:rFonts w:asciiTheme="majorHAnsi" w:hAnsiTheme="majorHAnsi"/>
          <w:sz w:val="24"/>
          <w:szCs w:val="24"/>
        </w:rPr>
        <w:t>Independent</w:t>
      </w:r>
      <w:r w:rsidRPr="005347AA">
        <w:rPr>
          <w:rFonts w:asciiTheme="majorHAnsi" w:hAnsiTheme="majorHAnsi"/>
          <w:spacing w:val="-14"/>
          <w:sz w:val="24"/>
          <w:szCs w:val="24"/>
        </w:rPr>
        <w:t xml:space="preserve"> </w:t>
      </w:r>
      <w:r w:rsidRPr="005347AA">
        <w:rPr>
          <w:rFonts w:asciiTheme="majorHAnsi" w:hAnsiTheme="majorHAnsi"/>
          <w:sz w:val="24"/>
          <w:szCs w:val="24"/>
        </w:rPr>
        <w:t>Auditor's</w:t>
      </w:r>
      <w:r w:rsidRPr="005347AA">
        <w:rPr>
          <w:rFonts w:asciiTheme="majorHAnsi" w:hAnsiTheme="majorHAnsi"/>
          <w:spacing w:val="-4"/>
          <w:sz w:val="24"/>
          <w:szCs w:val="24"/>
        </w:rPr>
        <w:t xml:space="preserve"> </w:t>
      </w:r>
      <w:r w:rsidRPr="005347AA">
        <w:rPr>
          <w:rFonts w:asciiTheme="majorHAnsi" w:hAnsiTheme="majorHAnsi"/>
          <w:sz w:val="24"/>
          <w:szCs w:val="24"/>
        </w:rPr>
        <w:t>Report.</w:t>
      </w:r>
    </w:p>
    <w:p w14:paraId="0414967F" w14:textId="77777777" w:rsidR="000C5217" w:rsidRPr="005347AA" w:rsidRDefault="00653314">
      <w:pPr>
        <w:pStyle w:val="ListParagraph"/>
        <w:numPr>
          <w:ilvl w:val="1"/>
          <w:numId w:val="5"/>
        </w:numPr>
        <w:tabs>
          <w:tab w:val="left" w:pos="873"/>
          <w:tab w:val="left" w:pos="874"/>
        </w:tabs>
        <w:spacing w:line="293" w:lineRule="exact"/>
        <w:rPr>
          <w:rFonts w:asciiTheme="majorHAnsi" w:hAnsiTheme="majorHAnsi"/>
          <w:sz w:val="24"/>
          <w:szCs w:val="24"/>
        </w:rPr>
      </w:pPr>
      <w:r w:rsidRPr="005347AA">
        <w:rPr>
          <w:rFonts w:asciiTheme="majorHAnsi" w:hAnsiTheme="majorHAnsi"/>
          <w:sz w:val="24"/>
          <w:szCs w:val="24"/>
        </w:rPr>
        <w:t>The</w:t>
      </w:r>
      <w:r w:rsidRPr="005347AA">
        <w:rPr>
          <w:rFonts w:asciiTheme="majorHAnsi" w:hAnsiTheme="majorHAnsi"/>
          <w:spacing w:val="-1"/>
          <w:sz w:val="24"/>
          <w:szCs w:val="24"/>
        </w:rPr>
        <w:t xml:space="preserve"> </w:t>
      </w:r>
      <w:r w:rsidRPr="005347AA">
        <w:rPr>
          <w:rFonts w:asciiTheme="majorHAnsi" w:hAnsiTheme="majorHAnsi"/>
          <w:sz w:val="24"/>
          <w:szCs w:val="24"/>
        </w:rPr>
        <w:t>Secretary's</w:t>
      </w:r>
      <w:r w:rsidRPr="005347AA">
        <w:rPr>
          <w:rFonts w:asciiTheme="majorHAnsi" w:hAnsiTheme="majorHAnsi"/>
          <w:spacing w:val="-1"/>
          <w:sz w:val="24"/>
          <w:szCs w:val="24"/>
        </w:rPr>
        <w:t xml:space="preserve"> </w:t>
      </w:r>
      <w:r w:rsidRPr="005347AA">
        <w:rPr>
          <w:rFonts w:asciiTheme="majorHAnsi" w:hAnsiTheme="majorHAnsi"/>
          <w:sz w:val="24"/>
          <w:szCs w:val="24"/>
        </w:rPr>
        <w:t>report</w:t>
      </w:r>
    </w:p>
    <w:p w14:paraId="24DE4155" w14:textId="77777777" w:rsidR="000C5217" w:rsidRPr="005347AA" w:rsidRDefault="000C5217">
      <w:pPr>
        <w:pStyle w:val="BodyText"/>
        <w:spacing w:before="10"/>
        <w:rPr>
          <w:rFonts w:asciiTheme="majorHAnsi" w:hAnsiTheme="majorHAnsi"/>
        </w:rPr>
      </w:pPr>
    </w:p>
    <w:p w14:paraId="7D7D2062" w14:textId="1FC6B36A" w:rsidR="000C5217" w:rsidRPr="005347AA" w:rsidRDefault="00653314" w:rsidP="00BB1C2C">
      <w:pPr>
        <w:pStyle w:val="BodyText"/>
        <w:spacing w:before="1"/>
        <w:ind w:left="153" w:right="522"/>
        <w:jc w:val="both"/>
        <w:rPr>
          <w:rFonts w:asciiTheme="majorHAnsi" w:hAnsiTheme="majorHAnsi"/>
        </w:rPr>
      </w:pPr>
      <w:r w:rsidRPr="00BF6D7E">
        <w:rPr>
          <w:rFonts w:asciiTheme="majorHAnsi" w:hAnsiTheme="majorHAnsi"/>
        </w:rPr>
        <w:t xml:space="preserve">The Trustee's declare that the Annual Report </w:t>
      </w:r>
      <w:r w:rsidRPr="005347AA">
        <w:rPr>
          <w:rFonts w:asciiTheme="majorHAnsi" w:hAnsiTheme="majorHAnsi"/>
        </w:rPr>
        <w:t>to the best of their knowledge gives a fair presentation of</w:t>
      </w:r>
      <w:r w:rsidRPr="00BF6D7E">
        <w:rPr>
          <w:rFonts w:asciiTheme="majorHAnsi" w:hAnsiTheme="majorHAnsi"/>
        </w:rPr>
        <w:t xml:space="preserve"> </w:t>
      </w:r>
      <w:r w:rsidRPr="005347AA">
        <w:rPr>
          <w:rFonts w:asciiTheme="majorHAnsi" w:hAnsiTheme="majorHAnsi"/>
        </w:rPr>
        <w:t>the situation of Samaritans in Spain, and they are not aware of any conditions that from the end of the</w:t>
      </w:r>
      <w:r w:rsidR="00B82549">
        <w:rPr>
          <w:rFonts w:asciiTheme="majorHAnsi" w:hAnsiTheme="majorHAnsi"/>
        </w:rPr>
        <w:t xml:space="preserve"> </w:t>
      </w:r>
      <w:r w:rsidRPr="005347AA">
        <w:rPr>
          <w:rFonts w:asciiTheme="majorHAnsi" w:hAnsiTheme="majorHAnsi"/>
        </w:rPr>
        <w:t>year</w:t>
      </w:r>
      <w:r w:rsidRPr="00BF6D7E">
        <w:rPr>
          <w:rFonts w:asciiTheme="majorHAnsi" w:hAnsiTheme="majorHAnsi"/>
        </w:rPr>
        <w:t xml:space="preserve"> </w:t>
      </w:r>
      <w:r w:rsidRPr="005347AA">
        <w:rPr>
          <w:rFonts w:asciiTheme="majorHAnsi" w:hAnsiTheme="majorHAnsi"/>
        </w:rPr>
        <w:t>to</w:t>
      </w:r>
      <w:r w:rsidRPr="00BF6D7E">
        <w:rPr>
          <w:rFonts w:asciiTheme="majorHAnsi" w:hAnsiTheme="majorHAnsi"/>
        </w:rPr>
        <w:t xml:space="preserve"> </w:t>
      </w:r>
      <w:r w:rsidRPr="005347AA">
        <w:rPr>
          <w:rFonts w:asciiTheme="majorHAnsi" w:hAnsiTheme="majorHAnsi"/>
        </w:rPr>
        <w:t>date</w:t>
      </w:r>
      <w:r w:rsidRPr="00BF6D7E">
        <w:rPr>
          <w:rFonts w:asciiTheme="majorHAnsi" w:hAnsiTheme="majorHAnsi"/>
        </w:rPr>
        <w:t xml:space="preserve"> </w:t>
      </w:r>
      <w:r w:rsidRPr="005347AA">
        <w:rPr>
          <w:rFonts w:asciiTheme="majorHAnsi" w:hAnsiTheme="majorHAnsi"/>
        </w:rPr>
        <w:t>significantly</w:t>
      </w:r>
      <w:r w:rsidRPr="00BF6D7E">
        <w:rPr>
          <w:rFonts w:asciiTheme="majorHAnsi" w:hAnsiTheme="majorHAnsi"/>
        </w:rPr>
        <w:t xml:space="preserve"> </w:t>
      </w:r>
      <w:r w:rsidRPr="005347AA">
        <w:rPr>
          <w:rFonts w:asciiTheme="majorHAnsi" w:hAnsiTheme="majorHAnsi"/>
        </w:rPr>
        <w:t>alter</w:t>
      </w:r>
      <w:r w:rsidRPr="00BF6D7E">
        <w:rPr>
          <w:rFonts w:asciiTheme="majorHAnsi" w:hAnsiTheme="majorHAnsi"/>
        </w:rPr>
        <w:t xml:space="preserve"> </w:t>
      </w:r>
      <w:r w:rsidRPr="005347AA">
        <w:rPr>
          <w:rFonts w:asciiTheme="majorHAnsi" w:hAnsiTheme="majorHAnsi"/>
        </w:rPr>
        <w:t>this.</w:t>
      </w:r>
    </w:p>
    <w:p w14:paraId="44504CE2" w14:textId="77777777" w:rsidR="000C5217" w:rsidRPr="005347AA" w:rsidRDefault="00653314">
      <w:pPr>
        <w:pStyle w:val="BodyText"/>
        <w:spacing w:before="192"/>
        <w:ind w:left="153"/>
        <w:jc w:val="both"/>
        <w:rPr>
          <w:rFonts w:asciiTheme="majorHAnsi" w:hAnsiTheme="majorHAnsi"/>
          <w:lang w:val="it-IT"/>
        </w:rPr>
      </w:pPr>
      <w:r w:rsidRPr="005347AA">
        <w:rPr>
          <w:rFonts w:asciiTheme="majorHAnsi" w:hAnsiTheme="majorHAnsi"/>
          <w:lang w:val="it-IT"/>
        </w:rPr>
        <w:t>16</w:t>
      </w:r>
      <w:r w:rsidRPr="005347AA">
        <w:rPr>
          <w:rFonts w:asciiTheme="majorHAnsi" w:hAnsiTheme="majorHAnsi"/>
          <w:vertAlign w:val="superscript"/>
          <w:lang w:val="it-IT"/>
        </w:rPr>
        <w:t>th</w:t>
      </w:r>
      <w:r w:rsidRPr="005347AA">
        <w:rPr>
          <w:rFonts w:asciiTheme="majorHAnsi" w:hAnsiTheme="majorHAnsi"/>
          <w:lang w:val="it-IT"/>
        </w:rPr>
        <w:t xml:space="preserve"> February</w:t>
      </w:r>
      <w:r w:rsidRPr="005347AA">
        <w:rPr>
          <w:rFonts w:asciiTheme="majorHAnsi" w:hAnsiTheme="majorHAnsi"/>
          <w:spacing w:val="-7"/>
          <w:lang w:val="it-IT"/>
        </w:rPr>
        <w:t xml:space="preserve"> </w:t>
      </w:r>
      <w:r w:rsidRPr="005347AA">
        <w:rPr>
          <w:rFonts w:asciiTheme="majorHAnsi" w:hAnsiTheme="majorHAnsi"/>
          <w:lang w:val="it-IT"/>
        </w:rPr>
        <w:t>2022,</w:t>
      </w:r>
      <w:r w:rsidRPr="005347AA">
        <w:rPr>
          <w:rFonts w:asciiTheme="majorHAnsi" w:hAnsiTheme="majorHAnsi"/>
          <w:spacing w:val="-5"/>
          <w:lang w:val="it-IT"/>
        </w:rPr>
        <w:t xml:space="preserve"> </w:t>
      </w:r>
      <w:r w:rsidRPr="005347AA">
        <w:rPr>
          <w:rFonts w:asciiTheme="majorHAnsi" w:hAnsiTheme="majorHAnsi"/>
          <w:lang w:val="it-IT"/>
        </w:rPr>
        <w:t>Drop-In</w:t>
      </w:r>
      <w:r w:rsidRPr="005347AA">
        <w:rPr>
          <w:rFonts w:asciiTheme="majorHAnsi" w:hAnsiTheme="majorHAnsi"/>
          <w:spacing w:val="-1"/>
          <w:lang w:val="it-IT"/>
        </w:rPr>
        <w:t xml:space="preserve"> </w:t>
      </w:r>
      <w:r w:rsidRPr="005347AA">
        <w:rPr>
          <w:rFonts w:asciiTheme="majorHAnsi" w:hAnsiTheme="majorHAnsi"/>
          <w:lang w:val="it-IT"/>
        </w:rPr>
        <w:t>Centre,</w:t>
      </w:r>
      <w:r w:rsidRPr="005347AA">
        <w:rPr>
          <w:rFonts w:asciiTheme="majorHAnsi" w:hAnsiTheme="majorHAnsi"/>
          <w:spacing w:val="-5"/>
          <w:lang w:val="it-IT"/>
        </w:rPr>
        <w:t xml:space="preserve"> </w:t>
      </w:r>
      <w:r w:rsidRPr="005347AA">
        <w:rPr>
          <w:rFonts w:asciiTheme="majorHAnsi" w:hAnsiTheme="majorHAnsi"/>
          <w:lang w:val="it-IT"/>
        </w:rPr>
        <w:t>Punta</w:t>
      </w:r>
      <w:r w:rsidRPr="005347AA">
        <w:rPr>
          <w:rFonts w:asciiTheme="majorHAnsi" w:hAnsiTheme="majorHAnsi"/>
          <w:spacing w:val="-7"/>
          <w:lang w:val="it-IT"/>
        </w:rPr>
        <w:t xml:space="preserve"> </w:t>
      </w:r>
      <w:r w:rsidRPr="005347AA">
        <w:rPr>
          <w:rFonts w:asciiTheme="majorHAnsi" w:hAnsiTheme="majorHAnsi"/>
          <w:lang w:val="it-IT"/>
        </w:rPr>
        <w:t>Prima</w:t>
      </w:r>
      <w:r w:rsidRPr="005347AA">
        <w:rPr>
          <w:rFonts w:asciiTheme="majorHAnsi" w:hAnsiTheme="majorHAnsi"/>
          <w:spacing w:val="-7"/>
          <w:lang w:val="it-IT"/>
        </w:rPr>
        <w:t xml:space="preserve"> </w:t>
      </w:r>
      <w:r w:rsidRPr="005347AA">
        <w:rPr>
          <w:rFonts w:asciiTheme="majorHAnsi" w:hAnsiTheme="majorHAnsi"/>
          <w:lang w:val="it-IT"/>
        </w:rPr>
        <w:t>Torrevieja, 03185,</w:t>
      </w:r>
      <w:r w:rsidRPr="005347AA">
        <w:rPr>
          <w:rFonts w:asciiTheme="majorHAnsi" w:hAnsiTheme="majorHAnsi"/>
          <w:spacing w:val="-13"/>
          <w:lang w:val="it-IT"/>
        </w:rPr>
        <w:t xml:space="preserve"> </w:t>
      </w:r>
      <w:r w:rsidRPr="005347AA">
        <w:rPr>
          <w:rFonts w:asciiTheme="majorHAnsi" w:hAnsiTheme="majorHAnsi"/>
          <w:lang w:val="it-IT"/>
        </w:rPr>
        <w:t>Alicante</w:t>
      </w:r>
    </w:p>
    <w:p w14:paraId="57A2488D" w14:textId="77777777" w:rsidR="000C5217" w:rsidRPr="005347AA" w:rsidRDefault="000C5217">
      <w:pPr>
        <w:pStyle w:val="BodyText"/>
        <w:rPr>
          <w:rFonts w:asciiTheme="majorHAnsi" w:hAnsiTheme="majorHAnsi"/>
          <w:lang w:val="it-IT"/>
        </w:rPr>
      </w:pPr>
    </w:p>
    <w:p w14:paraId="07C629E2" w14:textId="36AEDC14" w:rsidR="000C5217" w:rsidRPr="005347AA" w:rsidRDefault="006D52D4">
      <w:pPr>
        <w:pStyle w:val="BodyText"/>
        <w:rPr>
          <w:rFonts w:asciiTheme="majorHAnsi" w:hAnsiTheme="majorHAnsi"/>
          <w:lang w:val="it-IT"/>
        </w:rPr>
      </w:pPr>
      <w:r>
        <w:rPr>
          <w:rFonts w:asciiTheme="majorHAnsi" w:hAnsiTheme="majorHAnsi"/>
          <w:noProof/>
          <w:lang w:val="it-IT"/>
        </w:rPr>
        <w:t>.</w:t>
      </w:r>
      <w:r>
        <w:rPr>
          <w:rFonts w:asciiTheme="majorHAnsi" w:hAnsiTheme="majorHAnsi"/>
          <w:noProof/>
          <w:lang w:val="it-IT"/>
        </w:rPr>
        <w:drawing>
          <wp:inline distT="0" distB="0" distL="0" distR="0" wp14:anchorId="738062CF" wp14:editId="277CA8E3">
            <wp:extent cx="6469380" cy="2758440"/>
            <wp:effectExtent l="0" t="0" r="7620" b="3810"/>
            <wp:docPr id="15" name="Picture 1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letter&#10;&#10;Description automatically generated"/>
                    <pic:cNvPicPr/>
                  </pic:nvPicPr>
                  <pic:blipFill rotWithShape="1">
                    <a:blip r:embed="rId9" cstate="print">
                      <a:extLst>
                        <a:ext uri="{28A0092B-C50C-407E-A947-70E740481C1C}">
                          <a14:useLocalDpi xmlns:a14="http://schemas.microsoft.com/office/drawing/2010/main" val="0"/>
                        </a:ext>
                      </a:extLst>
                    </a:blip>
                    <a:srcRect t="31725" r="-456" b="36550"/>
                    <a:stretch/>
                  </pic:blipFill>
                  <pic:spPr bwMode="auto">
                    <a:xfrm>
                      <a:off x="0" y="0"/>
                      <a:ext cx="6469380" cy="2758440"/>
                    </a:xfrm>
                    <a:prstGeom prst="rect">
                      <a:avLst/>
                    </a:prstGeom>
                    <a:ln>
                      <a:noFill/>
                    </a:ln>
                    <a:extLst>
                      <a:ext uri="{53640926-AAD7-44D8-BBD7-CCE9431645EC}">
                        <a14:shadowObscured xmlns:a14="http://schemas.microsoft.com/office/drawing/2010/main"/>
                      </a:ext>
                    </a:extLst>
                  </pic:spPr>
                </pic:pic>
              </a:graphicData>
            </a:graphic>
          </wp:inline>
        </w:drawing>
      </w:r>
    </w:p>
    <w:p w14:paraId="14A7C4CC" w14:textId="70C287FE" w:rsidR="000C5217" w:rsidRPr="00BE7BD2" w:rsidRDefault="000C5217" w:rsidP="00BE7BD2">
      <w:pPr>
        <w:pStyle w:val="BodyText"/>
        <w:spacing w:before="6"/>
        <w:rPr>
          <w:rFonts w:asciiTheme="majorHAnsi" w:hAnsiTheme="majorHAnsi"/>
          <w:lang w:val="it-IT"/>
        </w:rPr>
        <w:sectPr w:rsidR="000C5217" w:rsidRPr="00BE7BD2" w:rsidSect="0071787B">
          <w:pgSz w:w="11910" w:h="16840"/>
          <w:pgMar w:top="640" w:right="1278" w:bottom="920" w:left="980" w:header="0" w:footer="664" w:gutter="0"/>
          <w:cols w:space="720"/>
        </w:sectPr>
      </w:pPr>
    </w:p>
    <w:p w14:paraId="1A43B852" w14:textId="2152E44E" w:rsidR="005347AA" w:rsidRDefault="005347AA" w:rsidP="0071787B">
      <w:pPr>
        <w:pStyle w:val="Heading1"/>
        <w:spacing w:before="68" w:line="237" w:lineRule="auto"/>
        <w:ind w:left="142" w:right="13"/>
        <w:jc w:val="center"/>
        <w:rPr>
          <w:rFonts w:asciiTheme="majorHAnsi" w:hAnsiTheme="majorHAnsi"/>
          <w:spacing w:val="1"/>
        </w:rPr>
      </w:pPr>
      <w:r w:rsidRPr="005347AA">
        <w:rPr>
          <w:rFonts w:asciiTheme="majorHAnsi" w:hAnsiTheme="majorHAnsi"/>
        </w:rPr>
        <w:lastRenderedPageBreak/>
        <w:t>SAMARITANS IN SPAIN</w:t>
      </w:r>
      <w:r>
        <w:rPr>
          <w:rFonts w:asciiTheme="majorHAnsi" w:hAnsiTheme="majorHAnsi"/>
        </w:rPr>
        <w:t xml:space="preserve"> (</w:t>
      </w:r>
      <w:proofErr w:type="spellStart"/>
      <w:r>
        <w:rPr>
          <w:rFonts w:asciiTheme="majorHAnsi" w:hAnsiTheme="majorHAnsi"/>
        </w:rPr>
        <w:t>SiS</w:t>
      </w:r>
      <w:proofErr w:type="spellEnd"/>
      <w:r>
        <w:rPr>
          <w:rFonts w:asciiTheme="majorHAnsi" w:hAnsiTheme="majorHAnsi"/>
        </w:rPr>
        <w:t>) PRESIDENT’S REPORT</w:t>
      </w:r>
      <w:r w:rsidRPr="005347AA">
        <w:rPr>
          <w:rFonts w:asciiTheme="majorHAnsi" w:hAnsiTheme="majorHAnsi"/>
          <w:spacing w:val="1"/>
        </w:rPr>
        <w:t xml:space="preserve"> </w:t>
      </w:r>
    </w:p>
    <w:p w14:paraId="3302EFA4" w14:textId="4E032287" w:rsidR="005347AA" w:rsidRPr="005347AA" w:rsidRDefault="00A161BA" w:rsidP="0071787B">
      <w:pPr>
        <w:pStyle w:val="Heading1"/>
        <w:spacing w:before="68" w:line="237" w:lineRule="auto"/>
        <w:ind w:right="13"/>
        <w:jc w:val="center"/>
        <w:rPr>
          <w:rFonts w:asciiTheme="majorHAnsi" w:hAnsiTheme="majorHAnsi"/>
        </w:rPr>
      </w:pPr>
      <w:r>
        <w:rPr>
          <w:rFonts w:asciiTheme="majorHAnsi" w:hAnsiTheme="majorHAnsi"/>
        </w:rPr>
        <w:t>FOR THE YEAR ENDING 31 DECEMBER 2021</w:t>
      </w:r>
    </w:p>
    <w:p w14:paraId="38B69C70" w14:textId="623ADD92" w:rsidR="000C5217" w:rsidRPr="0071787B" w:rsidRDefault="00653314" w:rsidP="0071787B">
      <w:pPr>
        <w:spacing w:before="247" w:line="242" w:lineRule="auto"/>
        <w:ind w:left="142" w:right="13"/>
        <w:rPr>
          <w:rFonts w:asciiTheme="majorHAnsi" w:hAnsiTheme="majorHAnsi"/>
          <w:sz w:val="24"/>
          <w:szCs w:val="24"/>
        </w:rPr>
      </w:pPr>
      <w:r w:rsidRPr="0071787B">
        <w:rPr>
          <w:rFonts w:asciiTheme="majorHAnsi" w:hAnsiTheme="majorHAnsi"/>
          <w:sz w:val="24"/>
          <w:szCs w:val="24"/>
        </w:rPr>
        <w:t>Whilst</w:t>
      </w:r>
      <w:r w:rsidRPr="0071787B">
        <w:rPr>
          <w:rFonts w:asciiTheme="majorHAnsi" w:hAnsiTheme="majorHAnsi"/>
          <w:spacing w:val="-9"/>
          <w:sz w:val="24"/>
          <w:szCs w:val="24"/>
        </w:rPr>
        <w:t xml:space="preserve"> </w:t>
      </w:r>
      <w:r w:rsidRPr="0071787B">
        <w:rPr>
          <w:rFonts w:asciiTheme="majorHAnsi" w:hAnsiTheme="majorHAnsi"/>
          <w:sz w:val="24"/>
          <w:szCs w:val="24"/>
        </w:rPr>
        <w:t>we</w:t>
      </w:r>
      <w:r w:rsidRPr="0071787B">
        <w:rPr>
          <w:rFonts w:asciiTheme="majorHAnsi" w:hAnsiTheme="majorHAnsi"/>
          <w:spacing w:val="-2"/>
          <w:sz w:val="24"/>
          <w:szCs w:val="24"/>
        </w:rPr>
        <w:t xml:space="preserve"> </w:t>
      </w:r>
      <w:r w:rsidRPr="0071787B">
        <w:rPr>
          <w:rFonts w:asciiTheme="majorHAnsi" w:hAnsiTheme="majorHAnsi"/>
          <w:sz w:val="24"/>
          <w:szCs w:val="24"/>
        </w:rPr>
        <w:t>still</w:t>
      </w:r>
      <w:r w:rsidRPr="0071787B">
        <w:rPr>
          <w:rFonts w:asciiTheme="majorHAnsi" w:hAnsiTheme="majorHAnsi"/>
          <w:spacing w:val="-4"/>
          <w:sz w:val="24"/>
          <w:szCs w:val="24"/>
        </w:rPr>
        <w:t xml:space="preserve"> </w:t>
      </w:r>
      <w:r w:rsidRPr="0071787B">
        <w:rPr>
          <w:rFonts w:asciiTheme="majorHAnsi" w:hAnsiTheme="majorHAnsi"/>
          <w:sz w:val="24"/>
          <w:szCs w:val="24"/>
        </w:rPr>
        <w:t>continued</w:t>
      </w:r>
      <w:r w:rsidRPr="0071787B">
        <w:rPr>
          <w:rFonts w:asciiTheme="majorHAnsi" w:hAnsiTheme="majorHAnsi"/>
          <w:spacing w:val="-9"/>
          <w:sz w:val="24"/>
          <w:szCs w:val="24"/>
        </w:rPr>
        <w:t xml:space="preserve"> </w:t>
      </w:r>
      <w:r w:rsidRPr="0071787B">
        <w:rPr>
          <w:rFonts w:asciiTheme="majorHAnsi" w:hAnsiTheme="majorHAnsi"/>
          <w:sz w:val="24"/>
          <w:szCs w:val="24"/>
        </w:rPr>
        <w:t>to</w:t>
      </w:r>
      <w:r w:rsidRPr="0071787B">
        <w:rPr>
          <w:rFonts w:asciiTheme="majorHAnsi" w:hAnsiTheme="majorHAnsi"/>
          <w:spacing w:val="-5"/>
          <w:sz w:val="24"/>
          <w:szCs w:val="24"/>
        </w:rPr>
        <w:t xml:space="preserve"> </w:t>
      </w:r>
      <w:r w:rsidRPr="0071787B">
        <w:rPr>
          <w:rFonts w:asciiTheme="majorHAnsi" w:hAnsiTheme="majorHAnsi"/>
          <w:sz w:val="24"/>
          <w:szCs w:val="24"/>
        </w:rPr>
        <w:t>operate</w:t>
      </w:r>
      <w:r w:rsidRPr="0071787B">
        <w:rPr>
          <w:rFonts w:asciiTheme="majorHAnsi" w:hAnsiTheme="majorHAnsi"/>
          <w:spacing w:val="-7"/>
          <w:sz w:val="24"/>
          <w:szCs w:val="24"/>
        </w:rPr>
        <w:t xml:space="preserve"> </w:t>
      </w:r>
      <w:r w:rsidRPr="0071787B">
        <w:rPr>
          <w:rFonts w:asciiTheme="majorHAnsi" w:hAnsiTheme="majorHAnsi"/>
          <w:sz w:val="24"/>
          <w:szCs w:val="24"/>
        </w:rPr>
        <w:t>within</w:t>
      </w:r>
      <w:r w:rsidRPr="0071787B">
        <w:rPr>
          <w:rFonts w:asciiTheme="majorHAnsi" w:hAnsiTheme="majorHAnsi"/>
          <w:spacing w:val="-5"/>
          <w:sz w:val="24"/>
          <w:szCs w:val="24"/>
        </w:rPr>
        <w:t xml:space="preserve"> </w:t>
      </w:r>
      <w:r w:rsidRPr="0071787B">
        <w:rPr>
          <w:rFonts w:asciiTheme="majorHAnsi" w:hAnsiTheme="majorHAnsi"/>
          <w:sz w:val="24"/>
          <w:szCs w:val="24"/>
        </w:rPr>
        <w:t>the</w:t>
      </w:r>
      <w:r w:rsidRPr="0071787B">
        <w:rPr>
          <w:rFonts w:asciiTheme="majorHAnsi" w:hAnsiTheme="majorHAnsi"/>
          <w:spacing w:val="-2"/>
          <w:sz w:val="24"/>
          <w:szCs w:val="24"/>
        </w:rPr>
        <w:t xml:space="preserve"> </w:t>
      </w:r>
      <w:r w:rsidRPr="0071787B">
        <w:rPr>
          <w:rFonts w:asciiTheme="majorHAnsi" w:hAnsiTheme="majorHAnsi"/>
          <w:sz w:val="24"/>
          <w:szCs w:val="24"/>
        </w:rPr>
        <w:t>confines</w:t>
      </w:r>
      <w:r w:rsidRPr="0071787B">
        <w:rPr>
          <w:rFonts w:asciiTheme="majorHAnsi" w:hAnsiTheme="majorHAnsi"/>
          <w:spacing w:val="-5"/>
          <w:sz w:val="24"/>
          <w:szCs w:val="24"/>
        </w:rPr>
        <w:t xml:space="preserve"> </w:t>
      </w:r>
      <w:r w:rsidRPr="0071787B">
        <w:rPr>
          <w:rFonts w:asciiTheme="majorHAnsi" w:hAnsiTheme="majorHAnsi"/>
          <w:sz w:val="24"/>
          <w:szCs w:val="24"/>
        </w:rPr>
        <w:t>of</w:t>
      </w:r>
      <w:r w:rsidRPr="0071787B">
        <w:rPr>
          <w:rFonts w:asciiTheme="majorHAnsi" w:hAnsiTheme="majorHAnsi"/>
          <w:spacing w:val="-5"/>
          <w:sz w:val="24"/>
          <w:szCs w:val="24"/>
        </w:rPr>
        <w:t xml:space="preserve"> </w:t>
      </w:r>
      <w:r w:rsidRPr="0071787B">
        <w:rPr>
          <w:rFonts w:asciiTheme="majorHAnsi" w:hAnsiTheme="majorHAnsi"/>
          <w:sz w:val="24"/>
          <w:szCs w:val="24"/>
        </w:rPr>
        <w:t>a</w:t>
      </w:r>
      <w:r w:rsidRPr="0071787B">
        <w:rPr>
          <w:rFonts w:asciiTheme="majorHAnsi" w:hAnsiTheme="majorHAnsi"/>
          <w:spacing w:val="-3"/>
          <w:sz w:val="24"/>
          <w:szCs w:val="24"/>
        </w:rPr>
        <w:t xml:space="preserve"> </w:t>
      </w:r>
      <w:r w:rsidRPr="0071787B">
        <w:rPr>
          <w:rFonts w:asciiTheme="majorHAnsi" w:hAnsiTheme="majorHAnsi"/>
          <w:sz w:val="24"/>
          <w:szCs w:val="24"/>
        </w:rPr>
        <w:t>pandemic,</w:t>
      </w:r>
      <w:r w:rsidRPr="0071787B">
        <w:rPr>
          <w:rFonts w:asciiTheme="majorHAnsi" w:hAnsiTheme="majorHAnsi"/>
          <w:spacing w:val="-4"/>
          <w:sz w:val="24"/>
          <w:szCs w:val="24"/>
        </w:rPr>
        <w:t xml:space="preserve"> </w:t>
      </w:r>
      <w:r w:rsidRPr="0071787B">
        <w:rPr>
          <w:rFonts w:asciiTheme="majorHAnsi" w:hAnsiTheme="majorHAnsi"/>
          <w:sz w:val="24"/>
          <w:szCs w:val="24"/>
        </w:rPr>
        <w:t>2021</w:t>
      </w:r>
      <w:r w:rsidRPr="0071787B">
        <w:rPr>
          <w:rFonts w:asciiTheme="majorHAnsi" w:hAnsiTheme="majorHAnsi"/>
          <w:spacing w:val="-2"/>
          <w:sz w:val="24"/>
          <w:szCs w:val="24"/>
        </w:rPr>
        <w:t xml:space="preserve"> </w:t>
      </w:r>
      <w:r w:rsidRPr="0071787B">
        <w:rPr>
          <w:rFonts w:asciiTheme="majorHAnsi" w:hAnsiTheme="majorHAnsi"/>
          <w:sz w:val="24"/>
          <w:szCs w:val="24"/>
        </w:rPr>
        <w:t>was</w:t>
      </w:r>
      <w:r w:rsidRPr="0071787B">
        <w:rPr>
          <w:rFonts w:asciiTheme="majorHAnsi" w:hAnsiTheme="majorHAnsi"/>
          <w:spacing w:val="-4"/>
          <w:sz w:val="24"/>
          <w:szCs w:val="24"/>
        </w:rPr>
        <w:t xml:space="preserve"> </w:t>
      </w:r>
      <w:r w:rsidRPr="0071787B">
        <w:rPr>
          <w:rFonts w:asciiTheme="majorHAnsi" w:hAnsiTheme="majorHAnsi"/>
          <w:sz w:val="24"/>
          <w:szCs w:val="24"/>
        </w:rPr>
        <w:t>a</w:t>
      </w:r>
      <w:r w:rsidRPr="0071787B">
        <w:rPr>
          <w:rFonts w:asciiTheme="majorHAnsi" w:hAnsiTheme="majorHAnsi"/>
          <w:spacing w:val="-61"/>
          <w:sz w:val="24"/>
          <w:szCs w:val="24"/>
        </w:rPr>
        <w:t xml:space="preserve"> </w:t>
      </w:r>
      <w:r w:rsidRPr="0071787B">
        <w:rPr>
          <w:rFonts w:asciiTheme="majorHAnsi" w:hAnsiTheme="majorHAnsi"/>
          <w:sz w:val="24"/>
          <w:szCs w:val="24"/>
        </w:rPr>
        <w:t>transformational</w:t>
      </w:r>
      <w:r w:rsidRPr="0071787B">
        <w:rPr>
          <w:rFonts w:asciiTheme="majorHAnsi" w:hAnsiTheme="majorHAnsi"/>
          <w:spacing w:val="-4"/>
          <w:sz w:val="24"/>
          <w:szCs w:val="24"/>
        </w:rPr>
        <w:t xml:space="preserve"> </w:t>
      </w:r>
      <w:r w:rsidRPr="0071787B">
        <w:rPr>
          <w:rFonts w:asciiTheme="majorHAnsi" w:hAnsiTheme="majorHAnsi"/>
          <w:sz w:val="24"/>
          <w:szCs w:val="24"/>
        </w:rPr>
        <w:t>year for the</w:t>
      </w:r>
      <w:r w:rsidRPr="0071787B">
        <w:rPr>
          <w:rFonts w:asciiTheme="majorHAnsi" w:hAnsiTheme="majorHAnsi"/>
          <w:spacing w:val="2"/>
          <w:sz w:val="24"/>
          <w:szCs w:val="24"/>
        </w:rPr>
        <w:t xml:space="preserve"> </w:t>
      </w:r>
      <w:r w:rsidRPr="0071787B">
        <w:rPr>
          <w:rFonts w:asciiTheme="majorHAnsi" w:hAnsiTheme="majorHAnsi"/>
          <w:sz w:val="24"/>
          <w:szCs w:val="24"/>
        </w:rPr>
        <w:t>Organisation</w:t>
      </w:r>
      <w:r w:rsidRPr="0071787B">
        <w:rPr>
          <w:rFonts w:asciiTheme="majorHAnsi" w:hAnsiTheme="majorHAnsi"/>
          <w:spacing w:val="3"/>
          <w:sz w:val="24"/>
          <w:szCs w:val="24"/>
        </w:rPr>
        <w:t xml:space="preserve"> </w:t>
      </w:r>
      <w:r w:rsidRPr="0071787B">
        <w:rPr>
          <w:rFonts w:asciiTheme="majorHAnsi" w:hAnsiTheme="majorHAnsi"/>
          <w:sz w:val="24"/>
          <w:szCs w:val="24"/>
        </w:rPr>
        <w:t>in many</w:t>
      </w:r>
      <w:r w:rsidRPr="0071787B">
        <w:rPr>
          <w:rFonts w:asciiTheme="majorHAnsi" w:hAnsiTheme="majorHAnsi"/>
          <w:spacing w:val="-4"/>
          <w:sz w:val="24"/>
          <w:szCs w:val="24"/>
        </w:rPr>
        <w:t xml:space="preserve"> </w:t>
      </w:r>
      <w:r w:rsidRPr="0071787B">
        <w:rPr>
          <w:rFonts w:asciiTheme="majorHAnsi" w:hAnsiTheme="majorHAnsi"/>
          <w:sz w:val="24"/>
          <w:szCs w:val="24"/>
        </w:rPr>
        <w:t>ways.</w:t>
      </w:r>
    </w:p>
    <w:p w14:paraId="509C3A99" w14:textId="72F49C46" w:rsidR="000C5217" w:rsidRPr="0071787B" w:rsidRDefault="00653314" w:rsidP="0071787B">
      <w:pPr>
        <w:spacing w:before="193"/>
        <w:ind w:left="142" w:right="13"/>
        <w:rPr>
          <w:rFonts w:asciiTheme="majorHAnsi" w:hAnsiTheme="majorHAnsi"/>
          <w:sz w:val="24"/>
          <w:szCs w:val="24"/>
        </w:rPr>
      </w:pPr>
      <w:r w:rsidRPr="0071787B">
        <w:rPr>
          <w:rFonts w:asciiTheme="majorHAnsi" w:hAnsiTheme="majorHAnsi"/>
          <w:sz w:val="24"/>
          <w:szCs w:val="24"/>
        </w:rPr>
        <w:t>A new Patron in the form of Stevie Spit BEM joined us and immediately made a huge</w:t>
      </w:r>
      <w:r w:rsidRPr="0071787B">
        <w:rPr>
          <w:rFonts w:asciiTheme="majorHAnsi" w:hAnsiTheme="majorHAnsi"/>
          <w:spacing w:val="1"/>
          <w:sz w:val="24"/>
          <w:szCs w:val="24"/>
        </w:rPr>
        <w:t xml:space="preserve"> </w:t>
      </w:r>
      <w:r w:rsidRPr="0071787B">
        <w:rPr>
          <w:rFonts w:asciiTheme="majorHAnsi" w:hAnsiTheme="majorHAnsi"/>
          <w:sz w:val="24"/>
          <w:szCs w:val="24"/>
        </w:rPr>
        <w:t>difference by hosting a number of fundraising events and profile raising activities.</w:t>
      </w:r>
      <w:r w:rsidRPr="0071787B">
        <w:rPr>
          <w:rFonts w:asciiTheme="majorHAnsi" w:hAnsiTheme="majorHAnsi"/>
          <w:spacing w:val="1"/>
          <w:sz w:val="24"/>
          <w:szCs w:val="24"/>
        </w:rPr>
        <w:t xml:space="preserve"> </w:t>
      </w:r>
      <w:r w:rsidRPr="0071787B">
        <w:rPr>
          <w:rFonts w:asciiTheme="majorHAnsi" w:hAnsiTheme="majorHAnsi"/>
          <w:sz w:val="24"/>
          <w:szCs w:val="24"/>
        </w:rPr>
        <w:t>The</w:t>
      </w:r>
      <w:r w:rsidRPr="0071787B">
        <w:rPr>
          <w:rFonts w:asciiTheme="majorHAnsi" w:hAnsiTheme="majorHAnsi"/>
          <w:spacing w:val="1"/>
          <w:sz w:val="24"/>
          <w:szCs w:val="24"/>
        </w:rPr>
        <w:t xml:space="preserve"> </w:t>
      </w:r>
      <w:r w:rsidRPr="0071787B">
        <w:rPr>
          <w:rFonts w:asciiTheme="majorHAnsi" w:hAnsiTheme="majorHAnsi"/>
          <w:sz w:val="24"/>
          <w:szCs w:val="24"/>
        </w:rPr>
        <w:t>main</w:t>
      </w:r>
      <w:r w:rsidRPr="0071787B">
        <w:rPr>
          <w:rFonts w:asciiTheme="majorHAnsi" w:hAnsiTheme="majorHAnsi"/>
          <w:spacing w:val="-10"/>
          <w:sz w:val="24"/>
          <w:szCs w:val="24"/>
        </w:rPr>
        <w:t xml:space="preserve"> </w:t>
      </w:r>
      <w:r w:rsidRPr="0071787B">
        <w:rPr>
          <w:rFonts w:asciiTheme="majorHAnsi" w:hAnsiTheme="majorHAnsi"/>
          <w:sz w:val="24"/>
          <w:szCs w:val="24"/>
        </w:rPr>
        <w:t>one</w:t>
      </w:r>
      <w:r w:rsidRPr="0071787B">
        <w:rPr>
          <w:rFonts w:asciiTheme="majorHAnsi" w:hAnsiTheme="majorHAnsi"/>
          <w:spacing w:val="-3"/>
          <w:sz w:val="24"/>
          <w:szCs w:val="24"/>
        </w:rPr>
        <w:t xml:space="preserve"> </w:t>
      </w:r>
      <w:r w:rsidRPr="0071787B">
        <w:rPr>
          <w:rFonts w:asciiTheme="majorHAnsi" w:hAnsiTheme="majorHAnsi"/>
          <w:sz w:val="24"/>
          <w:szCs w:val="24"/>
        </w:rPr>
        <w:t>being</w:t>
      </w:r>
      <w:r w:rsidRPr="0071787B">
        <w:rPr>
          <w:rFonts w:asciiTheme="majorHAnsi" w:hAnsiTheme="majorHAnsi"/>
          <w:spacing w:val="-4"/>
          <w:sz w:val="24"/>
          <w:szCs w:val="24"/>
        </w:rPr>
        <w:t xml:space="preserve"> </w:t>
      </w:r>
      <w:r w:rsidRPr="0071787B">
        <w:rPr>
          <w:rFonts w:asciiTheme="majorHAnsi" w:hAnsiTheme="majorHAnsi"/>
          <w:sz w:val="24"/>
          <w:szCs w:val="24"/>
        </w:rPr>
        <w:t>the</w:t>
      </w:r>
      <w:r w:rsidRPr="0071787B">
        <w:rPr>
          <w:rFonts w:asciiTheme="majorHAnsi" w:hAnsiTheme="majorHAnsi"/>
          <w:spacing w:val="-8"/>
          <w:sz w:val="24"/>
          <w:szCs w:val="24"/>
        </w:rPr>
        <w:t xml:space="preserve"> </w:t>
      </w:r>
      <w:r w:rsidRPr="0071787B">
        <w:rPr>
          <w:rFonts w:asciiTheme="majorHAnsi" w:hAnsiTheme="majorHAnsi"/>
          <w:sz w:val="24"/>
          <w:szCs w:val="24"/>
        </w:rPr>
        <w:t>International</w:t>
      </w:r>
      <w:r w:rsidRPr="0071787B">
        <w:rPr>
          <w:rFonts w:asciiTheme="majorHAnsi" w:hAnsiTheme="majorHAnsi"/>
          <w:spacing w:val="-8"/>
          <w:sz w:val="24"/>
          <w:szCs w:val="24"/>
        </w:rPr>
        <w:t xml:space="preserve"> </w:t>
      </w:r>
      <w:r w:rsidRPr="0071787B">
        <w:rPr>
          <w:rFonts w:asciiTheme="majorHAnsi" w:hAnsiTheme="majorHAnsi"/>
          <w:sz w:val="24"/>
          <w:szCs w:val="24"/>
        </w:rPr>
        <w:t>Mental</w:t>
      </w:r>
      <w:r w:rsidRPr="0071787B">
        <w:rPr>
          <w:rFonts w:asciiTheme="majorHAnsi" w:hAnsiTheme="majorHAnsi"/>
          <w:spacing w:val="-6"/>
          <w:sz w:val="24"/>
          <w:szCs w:val="24"/>
        </w:rPr>
        <w:t xml:space="preserve"> </w:t>
      </w:r>
      <w:r w:rsidRPr="0071787B">
        <w:rPr>
          <w:rFonts w:asciiTheme="majorHAnsi" w:hAnsiTheme="majorHAnsi"/>
          <w:sz w:val="24"/>
          <w:szCs w:val="24"/>
        </w:rPr>
        <w:t>Health</w:t>
      </w:r>
      <w:r w:rsidRPr="0071787B">
        <w:rPr>
          <w:rFonts w:asciiTheme="majorHAnsi" w:hAnsiTheme="majorHAnsi"/>
          <w:spacing w:val="-9"/>
          <w:sz w:val="24"/>
          <w:szCs w:val="24"/>
        </w:rPr>
        <w:t xml:space="preserve"> </w:t>
      </w:r>
      <w:r w:rsidRPr="0071787B">
        <w:rPr>
          <w:rFonts w:asciiTheme="majorHAnsi" w:hAnsiTheme="majorHAnsi"/>
          <w:sz w:val="24"/>
          <w:szCs w:val="24"/>
        </w:rPr>
        <w:t>Awareness</w:t>
      </w:r>
      <w:r w:rsidRPr="0071787B">
        <w:rPr>
          <w:rFonts w:asciiTheme="majorHAnsi" w:hAnsiTheme="majorHAnsi"/>
          <w:spacing w:val="-6"/>
          <w:sz w:val="24"/>
          <w:szCs w:val="24"/>
        </w:rPr>
        <w:t xml:space="preserve"> </w:t>
      </w:r>
      <w:r w:rsidRPr="0071787B">
        <w:rPr>
          <w:rFonts w:asciiTheme="majorHAnsi" w:hAnsiTheme="majorHAnsi"/>
          <w:sz w:val="24"/>
          <w:szCs w:val="24"/>
        </w:rPr>
        <w:t>event</w:t>
      </w:r>
      <w:r w:rsidRPr="0071787B">
        <w:rPr>
          <w:rFonts w:asciiTheme="majorHAnsi" w:hAnsiTheme="majorHAnsi"/>
          <w:spacing w:val="-10"/>
          <w:sz w:val="24"/>
          <w:szCs w:val="24"/>
        </w:rPr>
        <w:t xml:space="preserve"> </w:t>
      </w:r>
      <w:r w:rsidRPr="0071787B">
        <w:rPr>
          <w:rFonts w:asciiTheme="majorHAnsi" w:hAnsiTheme="majorHAnsi"/>
          <w:sz w:val="24"/>
          <w:szCs w:val="24"/>
        </w:rPr>
        <w:t>at</w:t>
      </w:r>
      <w:r w:rsidRPr="0071787B">
        <w:rPr>
          <w:rFonts w:asciiTheme="majorHAnsi" w:hAnsiTheme="majorHAnsi"/>
          <w:spacing w:val="-9"/>
          <w:sz w:val="24"/>
          <w:szCs w:val="24"/>
        </w:rPr>
        <w:t xml:space="preserve"> </w:t>
      </w:r>
      <w:r w:rsidRPr="0071787B">
        <w:rPr>
          <w:rFonts w:asciiTheme="majorHAnsi" w:hAnsiTheme="majorHAnsi"/>
          <w:sz w:val="24"/>
          <w:szCs w:val="24"/>
        </w:rPr>
        <w:t>Puerto</w:t>
      </w:r>
      <w:r w:rsidRPr="0071787B">
        <w:rPr>
          <w:rFonts w:asciiTheme="majorHAnsi" w:hAnsiTheme="majorHAnsi"/>
          <w:spacing w:val="-2"/>
          <w:sz w:val="24"/>
          <w:szCs w:val="24"/>
        </w:rPr>
        <w:t xml:space="preserve"> </w:t>
      </w:r>
      <w:r w:rsidRPr="0071787B">
        <w:rPr>
          <w:rFonts w:asciiTheme="majorHAnsi" w:hAnsiTheme="majorHAnsi"/>
          <w:sz w:val="24"/>
          <w:szCs w:val="24"/>
        </w:rPr>
        <w:t>de</w:t>
      </w:r>
      <w:r w:rsidRPr="0071787B">
        <w:rPr>
          <w:rFonts w:asciiTheme="majorHAnsi" w:hAnsiTheme="majorHAnsi"/>
          <w:spacing w:val="-7"/>
          <w:sz w:val="24"/>
          <w:szCs w:val="24"/>
        </w:rPr>
        <w:t xml:space="preserve"> </w:t>
      </w:r>
      <w:proofErr w:type="spellStart"/>
      <w:r w:rsidRPr="0071787B">
        <w:rPr>
          <w:rFonts w:asciiTheme="majorHAnsi" w:hAnsiTheme="majorHAnsi"/>
          <w:sz w:val="24"/>
          <w:szCs w:val="24"/>
        </w:rPr>
        <w:t>Mazarron</w:t>
      </w:r>
      <w:proofErr w:type="spellEnd"/>
      <w:r w:rsidR="00B82549">
        <w:rPr>
          <w:rFonts w:asciiTheme="majorHAnsi" w:hAnsiTheme="majorHAnsi"/>
          <w:sz w:val="24"/>
          <w:szCs w:val="24"/>
        </w:rPr>
        <w:t xml:space="preserve"> </w:t>
      </w:r>
      <w:r w:rsidRPr="0071787B">
        <w:rPr>
          <w:rFonts w:asciiTheme="majorHAnsi" w:hAnsiTheme="majorHAnsi"/>
          <w:spacing w:val="-61"/>
          <w:sz w:val="24"/>
          <w:szCs w:val="24"/>
        </w:rPr>
        <w:t xml:space="preserve"> </w:t>
      </w:r>
      <w:r w:rsidRPr="0071787B">
        <w:rPr>
          <w:rFonts w:asciiTheme="majorHAnsi" w:hAnsiTheme="majorHAnsi"/>
          <w:sz w:val="24"/>
          <w:szCs w:val="24"/>
        </w:rPr>
        <w:t>in October.</w:t>
      </w:r>
      <w:r w:rsidR="00B82549">
        <w:rPr>
          <w:rFonts w:asciiTheme="majorHAnsi" w:hAnsiTheme="majorHAnsi"/>
          <w:sz w:val="24"/>
          <w:szCs w:val="24"/>
        </w:rPr>
        <w:t xml:space="preserve">  </w:t>
      </w:r>
      <w:r w:rsidRPr="0071787B">
        <w:rPr>
          <w:rFonts w:asciiTheme="majorHAnsi" w:hAnsiTheme="majorHAnsi"/>
          <w:sz w:val="24"/>
          <w:szCs w:val="24"/>
        </w:rPr>
        <w:t>It</w:t>
      </w:r>
      <w:r w:rsidR="00B82549">
        <w:rPr>
          <w:rFonts w:asciiTheme="majorHAnsi" w:hAnsiTheme="majorHAnsi"/>
          <w:sz w:val="24"/>
          <w:szCs w:val="24"/>
        </w:rPr>
        <w:t xml:space="preserve"> is</w:t>
      </w:r>
      <w:r w:rsidRPr="0071787B">
        <w:rPr>
          <w:rFonts w:asciiTheme="majorHAnsi" w:hAnsiTheme="majorHAnsi"/>
          <w:sz w:val="24"/>
          <w:szCs w:val="24"/>
        </w:rPr>
        <w:t xml:space="preserve"> our intention to ‘claim’ this day as one where we raise awareness of the</w:t>
      </w:r>
      <w:r w:rsidRPr="0071787B">
        <w:rPr>
          <w:rFonts w:asciiTheme="majorHAnsi" w:hAnsiTheme="majorHAnsi"/>
          <w:spacing w:val="1"/>
          <w:sz w:val="24"/>
          <w:szCs w:val="24"/>
        </w:rPr>
        <w:t xml:space="preserve"> </w:t>
      </w:r>
      <w:r w:rsidRPr="0071787B">
        <w:rPr>
          <w:rFonts w:asciiTheme="majorHAnsi" w:hAnsiTheme="majorHAnsi"/>
          <w:sz w:val="24"/>
          <w:szCs w:val="24"/>
        </w:rPr>
        <w:t>service we provide across as many regions of Spain as possible.</w:t>
      </w:r>
      <w:r w:rsidRPr="0071787B">
        <w:rPr>
          <w:rFonts w:asciiTheme="majorHAnsi" w:hAnsiTheme="majorHAnsi"/>
          <w:spacing w:val="1"/>
          <w:sz w:val="24"/>
          <w:szCs w:val="24"/>
        </w:rPr>
        <w:t xml:space="preserve"> </w:t>
      </w:r>
      <w:r w:rsidRPr="0071787B">
        <w:rPr>
          <w:rFonts w:asciiTheme="majorHAnsi" w:hAnsiTheme="majorHAnsi"/>
          <w:sz w:val="24"/>
          <w:szCs w:val="24"/>
        </w:rPr>
        <w:t>However, to do this</w:t>
      </w:r>
      <w:r w:rsidRPr="0071787B">
        <w:rPr>
          <w:rFonts w:asciiTheme="majorHAnsi" w:hAnsiTheme="majorHAnsi"/>
          <w:spacing w:val="1"/>
          <w:sz w:val="24"/>
          <w:szCs w:val="24"/>
        </w:rPr>
        <w:t xml:space="preserve"> </w:t>
      </w:r>
      <w:r w:rsidRPr="0071787B">
        <w:rPr>
          <w:rFonts w:asciiTheme="majorHAnsi" w:hAnsiTheme="majorHAnsi"/>
          <w:sz w:val="24"/>
          <w:szCs w:val="24"/>
        </w:rPr>
        <w:t>successfully, we are going to need the support and involvement of our wonderful team</w:t>
      </w:r>
      <w:r w:rsidRPr="0071787B">
        <w:rPr>
          <w:rFonts w:asciiTheme="majorHAnsi" w:hAnsiTheme="majorHAnsi"/>
          <w:spacing w:val="1"/>
          <w:sz w:val="24"/>
          <w:szCs w:val="24"/>
        </w:rPr>
        <w:t xml:space="preserve"> </w:t>
      </w:r>
      <w:r w:rsidRPr="0071787B">
        <w:rPr>
          <w:rFonts w:asciiTheme="majorHAnsi" w:hAnsiTheme="majorHAnsi"/>
          <w:sz w:val="24"/>
          <w:szCs w:val="24"/>
        </w:rPr>
        <w:t>of</w:t>
      </w:r>
      <w:r w:rsidRPr="0071787B">
        <w:rPr>
          <w:rFonts w:asciiTheme="majorHAnsi" w:hAnsiTheme="majorHAnsi"/>
          <w:spacing w:val="-1"/>
          <w:sz w:val="24"/>
          <w:szCs w:val="24"/>
        </w:rPr>
        <w:t xml:space="preserve"> </w:t>
      </w:r>
      <w:r w:rsidRPr="0071787B">
        <w:rPr>
          <w:rFonts w:asciiTheme="majorHAnsi" w:hAnsiTheme="majorHAnsi"/>
          <w:sz w:val="24"/>
          <w:szCs w:val="24"/>
        </w:rPr>
        <w:t>volunteers.</w:t>
      </w:r>
    </w:p>
    <w:p w14:paraId="2E895140" w14:textId="1CE6BA1E" w:rsidR="000C5217" w:rsidRPr="0071787B" w:rsidRDefault="00653314" w:rsidP="00B82549">
      <w:pPr>
        <w:spacing w:before="196"/>
        <w:ind w:left="153" w:right="13"/>
        <w:rPr>
          <w:rFonts w:asciiTheme="majorHAnsi" w:hAnsiTheme="majorHAnsi"/>
          <w:sz w:val="24"/>
          <w:szCs w:val="24"/>
        </w:rPr>
      </w:pPr>
      <w:r w:rsidRPr="0071787B">
        <w:rPr>
          <w:rFonts w:asciiTheme="majorHAnsi" w:hAnsiTheme="majorHAnsi"/>
          <w:sz w:val="24"/>
          <w:szCs w:val="24"/>
        </w:rPr>
        <w:t>Our marketing awareness activity continued to build momentum with an increasing</w:t>
      </w:r>
      <w:r w:rsidRPr="0071787B">
        <w:rPr>
          <w:rFonts w:asciiTheme="majorHAnsi" w:hAnsiTheme="majorHAnsi"/>
          <w:spacing w:val="1"/>
          <w:sz w:val="24"/>
          <w:szCs w:val="24"/>
        </w:rPr>
        <w:t xml:space="preserve"> </w:t>
      </w:r>
      <w:r w:rsidRPr="0071787B">
        <w:rPr>
          <w:rFonts w:asciiTheme="majorHAnsi" w:hAnsiTheme="majorHAnsi"/>
          <w:sz w:val="24"/>
          <w:szCs w:val="24"/>
        </w:rPr>
        <w:t>number of people Liking our Facebook page and engaging with our posts.</w:t>
      </w:r>
      <w:r w:rsidRPr="0071787B">
        <w:rPr>
          <w:rFonts w:asciiTheme="majorHAnsi" w:hAnsiTheme="majorHAnsi"/>
          <w:spacing w:val="1"/>
          <w:sz w:val="24"/>
          <w:szCs w:val="24"/>
        </w:rPr>
        <w:t xml:space="preserve"> </w:t>
      </w:r>
      <w:r w:rsidRPr="0071787B">
        <w:rPr>
          <w:rFonts w:asciiTheme="majorHAnsi" w:hAnsiTheme="majorHAnsi"/>
          <w:sz w:val="24"/>
          <w:szCs w:val="24"/>
        </w:rPr>
        <w:t>We also</w:t>
      </w:r>
      <w:r w:rsidRPr="0071787B">
        <w:rPr>
          <w:rFonts w:asciiTheme="majorHAnsi" w:hAnsiTheme="majorHAnsi"/>
          <w:spacing w:val="1"/>
          <w:sz w:val="24"/>
          <w:szCs w:val="24"/>
        </w:rPr>
        <w:t xml:space="preserve"> </w:t>
      </w:r>
      <w:r w:rsidRPr="0071787B">
        <w:rPr>
          <w:rFonts w:asciiTheme="majorHAnsi" w:hAnsiTheme="majorHAnsi"/>
          <w:sz w:val="24"/>
          <w:szCs w:val="24"/>
        </w:rPr>
        <w:t xml:space="preserve">continued to increase our presence in </w:t>
      </w:r>
      <w:proofErr w:type="spellStart"/>
      <w:r w:rsidRPr="0071787B">
        <w:rPr>
          <w:rFonts w:asciiTheme="majorHAnsi" w:hAnsiTheme="majorHAnsi"/>
          <w:sz w:val="24"/>
          <w:szCs w:val="24"/>
        </w:rPr>
        <w:t>Camp</w:t>
      </w:r>
      <w:r w:rsidR="00256A7A" w:rsidRPr="0071787B">
        <w:rPr>
          <w:rFonts w:asciiTheme="majorHAnsi" w:hAnsiTheme="majorHAnsi"/>
          <w:sz w:val="24"/>
          <w:szCs w:val="24"/>
        </w:rPr>
        <w:t>o</w:t>
      </w:r>
      <w:r w:rsidRPr="0071787B">
        <w:rPr>
          <w:rFonts w:asciiTheme="majorHAnsi" w:hAnsiTheme="majorHAnsi"/>
          <w:sz w:val="24"/>
          <w:szCs w:val="24"/>
        </w:rPr>
        <w:t>sol</w:t>
      </w:r>
      <w:proofErr w:type="spellEnd"/>
      <w:r w:rsidRPr="0071787B">
        <w:rPr>
          <w:rFonts w:asciiTheme="majorHAnsi" w:hAnsiTheme="majorHAnsi"/>
          <w:sz w:val="24"/>
          <w:szCs w:val="24"/>
        </w:rPr>
        <w:t xml:space="preserve"> thanks to the efforts of our Treasurer</w:t>
      </w:r>
      <w:r w:rsidRPr="0071787B">
        <w:rPr>
          <w:rFonts w:asciiTheme="majorHAnsi" w:hAnsiTheme="majorHAnsi"/>
          <w:spacing w:val="1"/>
          <w:sz w:val="24"/>
          <w:szCs w:val="24"/>
        </w:rPr>
        <w:t xml:space="preserve"> </w:t>
      </w:r>
      <w:r w:rsidRPr="0071787B">
        <w:rPr>
          <w:rFonts w:asciiTheme="majorHAnsi" w:hAnsiTheme="majorHAnsi"/>
          <w:sz w:val="24"/>
          <w:szCs w:val="24"/>
        </w:rPr>
        <w:t>who provides monthly articles to local magazines in the region. Our website continued</w:t>
      </w:r>
      <w:r w:rsidR="00B82549">
        <w:rPr>
          <w:rFonts w:asciiTheme="majorHAnsi" w:hAnsiTheme="majorHAnsi"/>
          <w:sz w:val="24"/>
          <w:szCs w:val="24"/>
        </w:rPr>
        <w:t xml:space="preserve"> </w:t>
      </w:r>
      <w:r w:rsidRPr="0071787B">
        <w:rPr>
          <w:rFonts w:asciiTheme="majorHAnsi" w:hAnsiTheme="majorHAnsi"/>
          <w:spacing w:val="-61"/>
          <w:sz w:val="24"/>
          <w:szCs w:val="24"/>
        </w:rPr>
        <w:t xml:space="preserve"> </w:t>
      </w:r>
      <w:r w:rsidRPr="0071787B">
        <w:rPr>
          <w:rFonts w:asciiTheme="majorHAnsi" w:hAnsiTheme="majorHAnsi"/>
          <w:sz w:val="24"/>
          <w:szCs w:val="24"/>
        </w:rPr>
        <w:t>to</w:t>
      </w:r>
      <w:r w:rsidRPr="0071787B">
        <w:rPr>
          <w:rFonts w:asciiTheme="majorHAnsi" w:hAnsiTheme="majorHAnsi"/>
          <w:spacing w:val="-3"/>
          <w:sz w:val="24"/>
          <w:szCs w:val="24"/>
        </w:rPr>
        <w:t xml:space="preserve"> </w:t>
      </w:r>
      <w:r w:rsidRPr="0071787B">
        <w:rPr>
          <w:rFonts w:asciiTheme="majorHAnsi" w:hAnsiTheme="majorHAnsi"/>
          <w:sz w:val="24"/>
          <w:szCs w:val="24"/>
        </w:rPr>
        <w:t>gain</w:t>
      </w:r>
      <w:r w:rsidRPr="0071787B">
        <w:rPr>
          <w:rFonts w:asciiTheme="majorHAnsi" w:hAnsiTheme="majorHAnsi"/>
          <w:spacing w:val="-3"/>
          <w:sz w:val="24"/>
          <w:szCs w:val="24"/>
        </w:rPr>
        <w:t xml:space="preserve"> </w:t>
      </w:r>
      <w:r w:rsidRPr="0071787B">
        <w:rPr>
          <w:rFonts w:asciiTheme="majorHAnsi" w:hAnsiTheme="majorHAnsi"/>
          <w:sz w:val="24"/>
          <w:szCs w:val="24"/>
        </w:rPr>
        <w:t>visitors</w:t>
      </w:r>
      <w:r w:rsidRPr="0071787B">
        <w:rPr>
          <w:rFonts w:asciiTheme="majorHAnsi" w:hAnsiTheme="majorHAnsi"/>
          <w:spacing w:val="-4"/>
          <w:sz w:val="24"/>
          <w:szCs w:val="24"/>
        </w:rPr>
        <w:t xml:space="preserve"> </w:t>
      </w:r>
      <w:r w:rsidRPr="0071787B">
        <w:rPr>
          <w:rFonts w:asciiTheme="majorHAnsi" w:hAnsiTheme="majorHAnsi"/>
          <w:sz w:val="24"/>
          <w:szCs w:val="24"/>
        </w:rPr>
        <w:t>and</w:t>
      </w:r>
      <w:r w:rsidRPr="0071787B">
        <w:rPr>
          <w:rFonts w:asciiTheme="majorHAnsi" w:hAnsiTheme="majorHAnsi"/>
          <w:spacing w:val="-7"/>
          <w:sz w:val="24"/>
          <w:szCs w:val="24"/>
        </w:rPr>
        <w:t xml:space="preserve"> </w:t>
      </w:r>
      <w:r w:rsidRPr="0071787B">
        <w:rPr>
          <w:rFonts w:asciiTheme="majorHAnsi" w:hAnsiTheme="majorHAnsi"/>
          <w:sz w:val="24"/>
          <w:szCs w:val="24"/>
        </w:rPr>
        <w:t>it</w:t>
      </w:r>
      <w:r w:rsidRPr="0071787B">
        <w:rPr>
          <w:rFonts w:asciiTheme="majorHAnsi" w:hAnsiTheme="majorHAnsi"/>
          <w:spacing w:val="-6"/>
          <w:sz w:val="24"/>
          <w:szCs w:val="24"/>
        </w:rPr>
        <w:t xml:space="preserve"> </w:t>
      </w:r>
      <w:r w:rsidRPr="0071787B">
        <w:rPr>
          <w:rFonts w:asciiTheme="majorHAnsi" w:hAnsiTheme="majorHAnsi"/>
          <w:sz w:val="24"/>
          <w:szCs w:val="24"/>
        </w:rPr>
        <w:t>is</w:t>
      </w:r>
      <w:r w:rsidRPr="0071787B">
        <w:rPr>
          <w:rFonts w:asciiTheme="majorHAnsi" w:hAnsiTheme="majorHAnsi"/>
          <w:spacing w:val="-4"/>
          <w:sz w:val="24"/>
          <w:szCs w:val="24"/>
        </w:rPr>
        <w:t xml:space="preserve"> </w:t>
      </w:r>
      <w:r w:rsidRPr="0071787B">
        <w:rPr>
          <w:rFonts w:asciiTheme="majorHAnsi" w:hAnsiTheme="majorHAnsi"/>
          <w:sz w:val="24"/>
          <w:szCs w:val="24"/>
        </w:rPr>
        <w:t>our</w:t>
      </w:r>
      <w:r w:rsidRPr="0071787B">
        <w:rPr>
          <w:rFonts w:asciiTheme="majorHAnsi" w:hAnsiTheme="majorHAnsi"/>
          <w:spacing w:val="-2"/>
          <w:sz w:val="24"/>
          <w:szCs w:val="24"/>
        </w:rPr>
        <w:t xml:space="preserve"> </w:t>
      </w:r>
      <w:r w:rsidRPr="0071787B">
        <w:rPr>
          <w:rFonts w:asciiTheme="majorHAnsi" w:hAnsiTheme="majorHAnsi"/>
          <w:sz w:val="24"/>
          <w:szCs w:val="24"/>
        </w:rPr>
        <w:t>intention</w:t>
      </w:r>
      <w:r w:rsidRPr="0071787B">
        <w:rPr>
          <w:rFonts w:asciiTheme="majorHAnsi" w:hAnsiTheme="majorHAnsi"/>
          <w:spacing w:val="-7"/>
          <w:sz w:val="24"/>
          <w:szCs w:val="24"/>
        </w:rPr>
        <w:t xml:space="preserve"> </w:t>
      </w:r>
      <w:r w:rsidRPr="0071787B">
        <w:rPr>
          <w:rFonts w:asciiTheme="majorHAnsi" w:hAnsiTheme="majorHAnsi"/>
          <w:sz w:val="24"/>
          <w:szCs w:val="24"/>
        </w:rPr>
        <w:t>to</w:t>
      </w:r>
      <w:r w:rsidRPr="0071787B">
        <w:rPr>
          <w:rFonts w:asciiTheme="majorHAnsi" w:hAnsiTheme="majorHAnsi"/>
          <w:spacing w:val="1"/>
          <w:sz w:val="24"/>
          <w:szCs w:val="24"/>
        </w:rPr>
        <w:t xml:space="preserve"> </w:t>
      </w:r>
      <w:r w:rsidRPr="0071787B">
        <w:rPr>
          <w:rFonts w:asciiTheme="majorHAnsi" w:hAnsiTheme="majorHAnsi"/>
          <w:sz w:val="24"/>
          <w:szCs w:val="24"/>
        </w:rPr>
        <w:t>build</w:t>
      </w:r>
      <w:r w:rsidRPr="0071787B">
        <w:rPr>
          <w:rFonts w:asciiTheme="majorHAnsi" w:hAnsiTheme="majorHAnsi"/>
          <w:spacing w:val="-7"/>
          <w:sz w:val="24"/>
          <w:szCs w:val="24"/>
        </w:rPr>
        <w:t xml:space="preserve"> </w:t>
      </w:r>
      <w:r w:rsidRPr="0071787B">
        <w:rPr>
          <w:rFonts w:asciiTheme="majorHAnsi" w:hAnsiTheme="majorHAnsi"/>
          <w:sz w:val="24"/>
          <w:szCs w:val="24"/>
        </w:rPr>
        <w:t>on</w:t>
      </w:r>
      <w:r w:rsidRPr="0071787B">
        <w:rPr>
          <w:rFonts w:asciiTheme="majorHAnsi" w:hAnsiTheme="majorHAnsi"/>
          <w:spacing w:val="-6"/>
          <w:sz w:val="24"/>
          <w:szCs w:val="24"/>
        </w:rPr>
        <w:t xml:space="preserve"> </w:t>
      </w:r>
      <w:r w:rsidRPr="0071787B">
        <w:rPr>
          <w:rFonts w:asciiTheme="majorHAnsi" w:hAnsiTheme="majorHAnsi"/>
          <w:sz w:val="24"/>
          <w:szCs w:val="24"/>
        </w:rPr>
        <w:t>this</w:t>
      </w:r>
      <w:r w:rsidRPr="0071787B">
        <w:rPr>
          <w:rFonts w:asciiTheme="majorHAnsi" w:hAnsiTheme="majorHAnsi"/>
          <w:spacing w:val="-1"/>
          <w:sz w:val="24"/>
          <w:szCs w:val="24"/>
        </w:rPr>
        <w:t xml:space="preserve"> </w:t>
      </w:r>
      <w:r w:rsidRPr="0071787B">
        <w:rPr>
          <w:rFonts w:asciiTheme="majorHAnsi" w:hAnsiTheme="majorHAnsi"/>
          <w:sz w:val="24"/>
          <w:szCs w:val="24"/>
        </w:rPr>
        <w:t>throughout</w:t>
      </w:r>
      <w:r w:rsidRPr="0071787B">
        <w:rPr>
          <w:rFonts w:asciiTheme="majorHAnsi" w:hAnsiTheme="majorHAnsi"/>
          <w:spacing w:val="-1"/>
          <w:sz w:val="24"/>
          <w:szCs w:val="24"/>
        </w:rPr>
        <w:t xml:space="preserve"> </w:t>
      </w:r>
      <w:r w:rsidRPr="0071787B">
        <w:rPr>
          <w:rFonts w:asciiTheme="majorHAnsi" w:hAnsiTheme="majorHAnsi"/>
          <w:sz w:val="24"/>
          <w:szCs w:val="24"/>
        </w:rPr>
        <w:t>the</w:t>
      </w:r>
      <w:r w:rsidRPr="0071787B">
        <w:rPr>
          <w:rFonts w:asciiTheme="majorHAnsi" w:hAnsiTheme="majorHAnsi"/>
          <w:spacing w:val="-5"/>
          <w:sz w:val="24"/>
          <w:szCs w:val="24"/>
        </w:rPr>
        <w:t xml:space="preserve"> </w:t>
      </w:r>
      <w:r w:rsidRPr="0071787B">
        <w:rPr>
          <w:rFonts w:asciiTheme="majorHAnsi" w:hAnsiTheme="majorHAnsi"/>
          <w:sz w:val="24"/>
          <w:szCs w:val="24"/>
        </w:rPr>
        <w:t>course</w:t>
      </w:r>
      <w:r w:rsidRPr="0071787B">
        <w:rPr>
          <w:rFonts w:asciiTheme="majorHAnsi" w:hAnsiTheme="majorHAnsi"/>
          <w:spacing w:val="-5"/>
          <w:sz w:val="24"/>
          <w:szCs w:val="24"/>
        </w:rPr>
        <w:t xml:space="preserve"> </w:t>
      </w:r>
      <w:r w:rsidRPr="0071787B">
        <w:rPr>
          <w:rFonts w:asciiTheme="majorHAnsi" w:hAnsiTheme="majorHAnsi"/>
          <w:sz w:val="24"/>
          <w:szCs w:val="24"/>
        </w:rPr>
        <w:t>of</w:t>
      </w:r>
      <w:r w:rsidRPr="0071787B">
        <w:rPr>
          <w:rFonts w:asciiTheme="majorHAnsi" w:hAnsiTheme="majorHAnsi"/>
          <w:spacing w:val="-4"/>
          <w:sz w:val="24"/>
          <w:szCs w:val="24"/>
        </w:rPr>
        <w:t xml:space="preserve"> </w:t>
      </w:r>
      <w:r w:rsidRPr="0071787B">
        <w:rPr>
          <w:rFonts w:asciiTheme="majorHAnsi" w:hAnsiTheme="majorHAnsi"/>
          <w:sz w:val="24"/>
          <w:szCs w:val="24"/>
        </w:rPr>
        <w:t>2022.</w:t>
      </w:r>
      <w:r w:rsidR="00B82549">
        <w:rPr>
          <w:rFonts w:asciiTheme="majorHAnsi" w:hAnsiTheme="majorHAnsi"/>
          <w:sz w:val="24"/>
          <w:szCs w:val="24"/>
        </w:rPr>
        <w:t xml:space="preserve">  </w:t>
      </w:r>
      <w:r w:rsidRPr="0071787B">
        <w:rPr>
          <w:rFonts w:asciiTheme="majorHAnsi" w:hAnsiTheme="majorHAnsi"/>
          <w:sz w:val="24"/>
          <w:szCs w:val="24"/>
        </w:rPr>
        <w:t>Finally,</w:t>
      </w:r>
      <w:r w:rsidRPr="0071787B">
        <w:rPr>
          <w:rFonts w:asciiTheme="majorHAnsi" w:hAnsiTheme="majorHAnsi"/>
          <w:spacing w:val="-8"/>
          <w:sz w:val="24"/>
          <w:szCs w:val="24"/>
        </w:rPr>
        <w:t xml:space="preserve"> </w:t>
      </w:r>
      <w:r w:rsidRPr="0071787B">
        <w:rPr>
          <w:rFonts w:asciiTheme="majorHAnsi" w:hAnsiTheme="majorHAnsi"/>
          <w:sz w:val="24"/>
          <w:szCs w:val="24"/>
        </w:rPr>
        <w:t>thanks</w:t>
      </w:r>
      <w:r w:rsidRPr="0071787B">
        <w:rPr>
          <w:rFonts w:asciiTheme="majorHAnsi" w:hAnsiTheme="majorHAnsi"/>
          <w:spacing w:val="-8"/>
          <w:sz w:val="24"/>
          <w:szCs w:val="24"/>
        </w:rPr>
        <w:t xml:space="preserve"> </w:t>
      </w:r>
      <w:r w:rsidRPr="0071787B">
        <w:rPr>
          <w:rFonts w:asciiTheme="majorHAnsi" w:hAnsiTheme="majorHAnsi"/>
          <w:sz w:val="24"/>
          <w:szCs w:val="24"/>
        </w:rPr>
        <w:t>to</w:t>
      </w:r>
      <w:r w:rsidRPr="0071787B">
        <w:rPr>
          <w:rFonts w:asciiTheme="majorHAnsi" w:hAnsiTheme="majorHAnsi"/>
          <w:spacing w:val="-4"/>
          <w:sz w:val="24"/>
          <w:szCs w:val="24"/>
        </w:rPr>
        <w:t xml:space="preserve"> </w:t>
      </w:r>
      <w:r w:rsidRPr="0071787B">
        <w:rPr>
          <w:rFonts w:asciiTheme="majorHAnsi" w:hAnsiTheme="majorHAnsi"/>
          <w:sz w:val="24"/>
          <w:szCs w:val="24"/>
        </w:rPr>
        <w:t>TKO</w:t>
      </w:r>
      <w:r w:rsidR="00B12CCB">
        <w:rPr>
          <w:rFonts w:asciiTheme="majorHAnsi" w:hAnsiTheme="majorHAnsi"/>
          <w:spacing w:val="-8"/>
          <w:sz w:val="24"/>
          <w:szCs w:val="24"/>
        </w:rPr>
        <w:t> </w:t>
      </w:r>
      <w:r w:rsidRPr="0071787B">
        <w:rPr>
          <w:rFonts w:asciiTheme="majorHAnsi" w:hAnsiTheme="majorHAnsi"/>
          <w:sz w:val="24"/>
          <w:szCs w:val="24"/>
        </w:rPr>
        <w:t>Radio,</w:t>
      </w:r>
      <w:r w:rsidRPr="0071787B">
        <w:rPr>
          <w:rFonts w:asciiTheme="majorHAnsi" w:hAnsiTheme="majorHAnsi"/>
          <w:spacing w:val="-11"/>
          <w:sz w:val="24"/>
          <w:szCs w:val="24"/>
        </w:rPr>
        <w:t xml:space="preserve"> </w:t>
      </w:r>
      <w:r w:rsidRPr="0071787B">
        <w:rPr>
          <w:rFonts w:asciiTheme="majorHAnsi" w:hAnsiTheme="majorHAnsi"/>
          <w:sz w:val="24"/>
          <w:szCs w:val="24"/>
        </w:rPr>
        <w:t>we were</w:t>
      </w:r>
      <w:r w:rsidRPr="0071787B">
        <w:rPr>
          <w:rFonts w:asciiTheme="majorHAnsi" w:hAnsiTheme="majorHAnsi"/>
          <w:spacing w:val="-8"/>
          <w:sz w:val="24"/>
          <w:szCs w:val="24"/>
        </w:rPr>
        <w:t xml:space="preserve"> </w:t>
      </w:r>
      <w:r w:rsidRPr="0071787B">
        <w:rPr>
          <w:rFonts w:asciiTheme="majorHAnsi" w:hAnsiTheme="majorHAnsi"/>
          <w:sz w:val="24"/>
          <w:szCs w:val="24"/>
        </w:rPr>
        <w:t>able</w:t>
      </w:r>
      <w:r w:rsidRPr="0071787B">
        <w:rPr>
          <w:rFonts w:asciiTheme="majorHAnsi" w:hAnsiTheme="majorHAnsi"/>
          <w:spacing w:val="-1"/>
          <w:sz w:val="24"/>
          <w:szCs w:val="24"/>
        </w:rPr>
        <w:t xml:space="preserve"> </w:t>
      </w:r>
      <w:r w:rsidRPr="0071787B">
        <w:rPr>
          <w:rFonts w:asciiTheme="majorHAnsi" w:hAnsiTheme="majorHAnsi"/>
          <w:sz w:val="24"/>
          <w:szCs w:val="24"/>
        </w:rPr>
        <w:t>to</w:t>
      </w:r>
      <w:r w:rsidRPr="0071787B">
        <w:rPr>
          <w:rFonts w:asciiTheme="majorHAnsi" w:hAnsiTheme="majorHAnsi"/>
          <w:spacing w:val="-8"/>
          <w:sz w:val="24"/>
          <w:szCs w:val="24"/>
        </w:rPr>
        <w:t xml:space="preserve"> </w:t>
      </w:r>
      <w:r w:rsidRPr="0071787B">
        <w:rPr>
          <w:rFonts w:asciiTheme="majorHAnsi" w:hAnsiTheme="majorHAnsi"/>
          <w:sz w:val="24"/>
          <w:szCs w:val="24"/>
        </w:rPr>
        <w:t>educate</w:t>
      </w:r>
      <w:r w:rsidRPr="0071787B">
        <w:rPr>
          <w:rFonts w:asciiTheme="majorHAnsi" w:hAnsiTheme="majorHAnsi"/>
          <w:spacing w:val="-9"/>
          <w:sz w:val="24"/>
          <w:szCs w:val="24"/>
        </w:rPr>
        <w:t xml:space="preserve"> </w:t>
      </w:r>
      <w:r w:rsidRPr="0071787B">
        <w:rPr>
          <w:rFonts w:asciiTheme="majorHAnsi" w:hAnsiTheme="majorHAnsi"/>
          <w:sz w:val="24"/>
          <w:szCs w:val="24"/>
        </w:rPr>
        <w:t>on</w:t>
      </w:r>
      <w:r w:rsidRPr="0071787B">
        <w:rPr>
          <w:rFonts w:asciiTheme="majorHAnsi" w:hAnsiTheme="majorHAnsi"/>
          <w:spacing w:val="-8"/>
          <w:sz w:val="24"/>
          <w:szCs w:val="24"/>
        </w:rPr>
        <w:t xml:space="preserve"> </w:t>
      </w:r>
      <w:r w:rsidRPr="0071787B">
        <w:rPr>
          <w:rFonts w:asciiTheme="majorHAnsi" w:hAnsiTheme="majorHAnsi"/>
          <w:sz w:val="24"/>
          <w:szCs w:val="24"/>
        </w:rPr>
        <w:t>the</w:t>
      </w:r>
      <w:r w:rsidRPr="0071787B">
        <w:rPr>
          <w:rFonts w:asciiTheme="majorHAnsi" w:hAnsiTheme="majorHAnsi"/>
          <w:spacing w:val="-9"/>
          <w:sz w:val="24"/>
          <w:szCs w:val="24"/>
        </w:rPr>
        <w:t xml:space="preserve"> </w:t>
      </w:r>
      <w:r w:rsidRPr="0071787B">
        <w:rPr>
          <w:rFonts w:asciiTheme="majorHAnsi" w:hAnsiTheme="majorHAnsi"/>
          <w:sz w:val="24"/>
          <w:szCs w:val="24"/>
        </w:rPr>
        <w:t>service</w:t>
      </w:r>
      <w:r w:rsidRPr="0071787B">
        <w:rPr>
          <w:rFonts w:asciiTheme="majorHAnsi" w:hAnsiTheme="majorHAnsi"/>
          <w:spacing w:val="-5"/>
          <w:sz w:val="24"/>
          <w:szCs w:val="24"/>
        </w:rPr>
        <w:t xml:space="preserve"> </w:t>
      </w:r>
      <w:r w:rsidRPr="0071787B">
        <w:rPr>
          <w:rFonts w:asciiTheme="majorHAnsi" w:hAnsiTheme="majorHAnsi"/>
          <w:sz w:val="24"/>
          <w:szCs w:val="24"/>
        </w:rPr>
        <w:t>that</w:t>
      </w:r>
      <w:r w:rsidRPr="0071787B">
        <w:rPr>
          <w:rFonts w:asciiTheme="majorHAnsi" w:hAnsiTheme="majorHAnsi"/>
          <w:spacing w:val="-7"/>
          <w:sz w:val="24"/>
          <w:szCs w:val="24"/>
        </w:rPr>
        <w:t xml:space="preserve"> </w:t>
      </w:r>
      <w:r w:rsidRPr="0071787B">
        <w:rPr>
          <w:rFonts w:asciiTheme="majorHAnsi" w:hAnsiTheme="majorHAnsi"/>
          <w:sz w:val="24"/>
          <w:szCs w:val="24"/>
        </w:rPr>
        <w:t>we</w:t>
      </w:r>
      <w:r w:rsidRPr="0071787B">
        <w:rPr>
          <w:rFonts w:asciiTheme="majorHAnsi" w:hAnsiTheme="majorHAnsi"/>
          <w:spacing w:val="-5"/>
          <w:sz w:val="24"/>
          <w:szCs w:val="24"/>
        </w:rPr>
        <w:t xml:space="preserve"> </w:t>
      </w:r>
      <w:r w:rsidRPr="0071787B">
        <w:rPr>
          <w:rFonts w:asciiTheme="majorHAnsi" w:hAnsiTheme="majorHAnsi"/>
          <w:sz w:val="24"/>
          <w:szCs w:val="24"/>
        </w:rPr>
        <w:t>provide</w:t>
      </w:r>
      <w:r w:rsidRPr="0071787B">
        <w:rPr>
          <w:rFonts w:asciiTheme="majorHAnsi" w:hAnsiTheme="majorHAnsi"/>
          <w:spacing w:val="-5"/>
          <w:sz w:val="24"/>
          <w:szCs w:val="24"/>
        </w:rPr>
        <w:t xml:space="preserve"> </w:t>
      </w:r>
      <w:r w:rsidR="00B82549">
        <w:rPr>
          <w:rFonts w:asciiTheme="majorHAnsi" w:hAnsiTheme="majorHAnsi"/>
          <w:sz w:val="24"/>
          <w:szCs w:val="24"/>
        </w:rPr>
        <w:t>via a</w:t>
      </w:r>
      <w:r w:rsidRPr="0071787B">
        <w:rPr>
          <w:rFonts w:asciiTheme="majorHAnsi" w:hAnsiTheme="majorHAnsi"/>
          <w:spacing w:val="-1"/>
          <w:sz w:val="24"/>
          <w:szCs w:val="24"/>
        </w:rPr>
        <w:t xml:space="preserve"> </w:t>
      </w:r>
      <w:r w:rsidRPr="0071787B">
        <w:rPr>
          <w:rFonts w:asciiTheme="majorHAnsi" w:hAnsiTheme="majorHAnsi"/>
          <w:sz w:val="24"/>
          <w:szCs w:val="24"/>
        </w:rPr>
        <w:t>radio</w:t>
      </w:r>
      <w:r w:rsidRPr="0071787B">
        <w:rPr>
          <w:rFonts w:asciiTheme="majorHAnsi" w:hAnsiTheme="majorHAnsi"/>
          <w:spacing w:val="1"/>
          <w:sz w:val="24"/>
          <w:szCs w:val="24"/>
        </w:rPr>
        <w:t xml:space="preserve"> </w:t>
      </w:r>
      <w:r w:rsidRPr="0071787B">
        <w:rPr>
          <w:rFonts w:asciiTheme="majorHAnsi" w:hAnsiTheme="majorHAnsi"/>
          <w:sz w:val="24"/>
          <w:szCs w:val="24"/>
        </w:rPr>
        <w:t>advert.</w:t>
      </w:r>
    </w:p>
    <w:p w14:paraId="64FEE2BC" w14:textId="03885658" w:rsidR="000C5217" w:rsidRPr="0071787B" w:rsidRDefault="00653314" w:rsidP="0071787B">
      <w:pPr>
        <w:spacing w:before="193"/>
        <w:ind w:left="153" w:right="13"/>
        <w:rPr>
          <w:rFonts w:asciiTheme="majorHAnsi" w:hAnsiTheme="majorHAnsi"/>
          <w:sz w:val="24"/>
          <w:szCs w:val="24"/>
        </w:rPr>
      </w:pPr>
      <w:r w:rsidRPr="0071787B">
        <w:rPr>
          <w:rFonts w:asciiTheme="majorHAnsi" w:hAnsiTheme="majorHAnsi"/>
          <w:sz w:val="24"/>
          <w:szCs w:val="24"/>
        </w:rPr>
        <w:t>2021 also saw us becoming part of a wider Befrienders Worldwide initiative set up to</w:t>
      </w:r>
      <w:r w:rsidRPr="0071787B">
        <w:rPr>
          <w:rFonts w:asciiTheme="majorHAnsi" w:hAnsiTheme="majorHAnsi"/>
          <w:spacing w:val="1"/>
          <w:sz w:val="24"/>
          <w:szCs w:val="24"/>
        </w:rPr>
        <w:t xml:space="preserve"> </w:t>
      </w:r>
      <w:r w:rsidRPr="0071787B">
        <w:rPr>
          <w:rFonts w:asciiTheme="majorHAnsi" w:hAnsiTheme="majorHAnsi"/>
          <w:sz w:val="24"/>
          <w:szCs w:val="24"/>
        </w:rPr>
        <w:t>support the mental welfare of those working at sea.</w:t>
      </w:r>
      <w:r w:rsidRPr="0071787B">
        <w:rPr>
          <w:rFonts w:asciiTheme="majorHAnsi" w:hAnsiTheme="majorHAnsi"/>
          <w:spacing w:val="63"/>
          <w:sz w:val="24"/>
          <w:szCs w:val="24"/>
        </w:rPr>
        <w:t xml:space="preserve"> </w:t>
      </w:r>
      <w:r w:rsidRPr="0071787B">
        <w:rPr>
          <w:rFonts w:asciiTheme="majorHAnsi" w:hAnsiTheme="majorHAnsi"/>
          <w:sz w:val="24"/>
          <w:szCs w:val="24"/>
        </w:rPr>
        <w:t>This is a pioneering activity and I</w:t>
      </w:r>
      <w:r w:rsidRPr="0071787B">
        <w:rPr>
          <w:rFonts w:asciiTheme="majorHAnsi" w:hAnsiTheme="majorHAnsi"/>
          <w:spacing w:val="1"/>
          <w:sz w:val="24"/>
          <w:szCs w:val="24"/>
        </w:rPr>
        <w:t xml:space="preserve"> </w:t>
      </w:r>
      <w:r w:rsidRPr="0071787B">
        <w:rPr>
          <w:rFonts w:asciiTheme="majorHAnsi" w:hAnsiTheme="majorHAnsi"/>
          <w:sz w:val="24"/>
          <w:szCs w:val="24"/>
        </w:rPr>
        <w:t>am very proud that we are a part of it. Whilst it is fair to say that there continues to be</w:t>
      </w:r>
      <w:r w:rsidRPr="0071787B">
        <w:rPr>
          <w:rFonts w:asciiTheme="majorHAnsi" w:hAnsiTheme="majorHAnsi"/>
          <w:spacing w:val="1"/>
          <w:sz w:val="24"/>
          <w:szCs w:val="24"/>
        </w:rPr>
        <w:t xml:space="preserve"> </w:t>
      </w:r>
      <w:r w:rsidRPr="0071787B">
        <w:rPr>
          <w:rFonts w:asciiTheme="majorHAnsi" w:hAnsiTheme="majorHAnsi"/>
          <w:sz w:val="24"/>
          <w:szCs w:val="24"/>
        </w:rPr>
        <w:t>some teething problems with the logistics of the call set up, I firmly believe that we can</w:t>
      </w:r>
      <w:r w:rsidRPr="0071787B">
        <w:rPr>
          <w:rFonts w:asciiTheme="majorHAnsi" w:hAnsiTheme="majorHAnsi"/>
          <w:spacing w:val="1"/>
          <w:sz w:val="24"/>
          <w:szCs w:val="24"/>
        </w:rPr>
        <w:t xml:space="preserve"> </w:t>
      </w:r>
      <w:r w:rsidRPr="0071787B">
        <w:rPr>
          <w:rFonts w:asciiTheme="majorHAnsi" w:hAnsiTheme="majorHAnsi"/>
          <w:sz w:val="24"/>
          <w:szCs w:val="24"/>
        </w:rPr>
        <w:t>and will make a very real difference to what is an extremely vulnerable group of</w:t>
      </w:r>
      <w:r w:rsidRPr="0071787B">
        <w:rPr>
          <w:rFonts w:asciiTheme="majorHAnsi" w:hAnsiTheme="majorHAnsi"/>
          <w:spacing w:val="1"/>
          <w:sz w:val="24"/>
          <w:szCs w:val="24"/>
        </w:rPr>
        <w:t xml:space="preserve"> </w:t>
      </w:r>
      <w:r w:rsidRPr="0071787B">
        <w:rPr>
          <w:rFonts w:asciiTheme="majorHAnsi" w:hAnsiTheme="majorHAnsi"/>
          <w:sz w:val="24"/>
          <w:szCs w:val="24"/>
        </w:rPr>
        <w:t>individuals. My personal thanks to everyone who has embraced this project and made it</w:t>
      </w:r>
      <w:r w:rsidRPr="0071787B">
        <w:rPr>
          <w:rFonts w:asciiTheme="majorHAnsi" w:hAnsiTheme="majorHAnsi"/>
          <w:spacing w:val="-61"/>
          <w:sz w:val="24"/>
          <w:szCs w:val="24"/>
        </w:rPr>
        <w:t xml:space="preserve"> </w:t>
      </w:r>
      <w:r w:rsidR="004E7651">
        <w:rPr>
          <w:rFonts w:asciiTheme="majorHAnsi" w:hAnsiTheme="majorHAnsi"/>
          <w:spacing w:val="-61"/>
          <w:sz w:val="24"/>
          <w:szCs w:val="24"/>
        </w:rPr>
        <w:t xml:space="preserve"> </w:t>
      </w:r>
      <w:r w:rsidR="004E7651">
        <w:rPr>
          <w:rFonts w:asciiTheme="majorHAnsi" w:hAnsiTheme="majorHAnsi"/>
          <w:sz w:val="24"/>
          <w:szCs w:val="24"/>
        </w:rPr>
        <w:t xml:space="preserve"> possible</w:t>
      </w:r>
      <w:r w:rsidRPr="0071787B">
        <w:rPr>
          <w:rFonts w:asciiTheme="majorHAnsi" w:hAnsiTheme="majorHAnsi"/>
          <w:spacing w:val="3"/>
          <w:sz w:val="24"/>
          <w:szCs w:val="24"/>
        </w:rPr>
        <w:t xml:space="preserve"> </w:t>
      </w:r>
      <w:r w:rsidRPr="0071787B">
        <w:rPr>
          <w:rFonts w:asciiTheme="majorHAnsi" w:hAnsiTheme="majorHAnsi"/>
          <w:sz w:val="24"/>
          <w:szCs w:val="24"/>
        </w:rPr>
        <w:t>for</w:t>
      </w:r>
      <w:r w:rsidRPr="0071787B">
        <w:rPr>
          <w:rFonts w:asciiTheme="majorHAnsi" w:hAnsiTheme="majorHAnsi"/>
          <w:spacing w:val="2"/>
          <w:sz w:val="24"/>
          <w:szCs w:val="24"/>
        </w:rPr>
        <w:t xml:space="preserve"> </w:t>
      </w:r>
      <w:r w:rsidRPr="0071787B">
        <w:rPr>
          <w:rFonts w:asciiTheme="majorHAnsi" w:hAnsiTheme="majorHAnsi"/>
          <w:sz w:val="24"/>
          <w:szCs w:val="24"/>
        </w:rPr>
        <w:t>us</w:t>
      </w:r>
      <w:r w:rsidRPr="0071787B">
        <w:rPr>
          <w:rFonts w:asciiTheme="majorHAnsi" w:hAnsiTheme="majorHAnsi"/>
          <w:spacing w:val="-1"/>
          <w:sz w:val="24"/>
          <w:szCs w:val="24"/>
        </w:rPr>
        <w:t xml:space="preserve"> </w:t>
      </w:r>
      <w:r w:rsidRPr="0071787B">
        <w:rPr>
          <w:rFonts w:asciiTheme="majorHAnsi" w:hAnsiTheme="majorHAnsi"/>
          <w:sz w:val="24"/>
          <w:szCs w:val="24"/>
        </w:rPr>
        <w:t>to</w:t>
      </w:r>
      <w:r w:rsidRPr="0071787B">
        <w:rPr>
          <w:rFonts w:asciiTheme="majorHAnsi" w:hAnsiTheme="majorHAnsi"/>
          <w:spacing w:val="5"/>
          <w:sz w:val="24"/>
          <w:szCs w:val="24"/>
        </w:rPr>
        <w:t xml:space="preserve"> </w:t>
      </w:r>
      <w:r w:rsidRPr="0071787B">
        <w:rPr>
          <w:rFonts w:asciiTheme="majorHAnsi" w:hAnsiTheme="majorHAnsi"/>
          <w:sz w:val="24"/>
          <w:szCs w:val="24"/>
        </w:rPr>
        <w:t>be</w:t>
      </w:r>
      <w:r w:rsidRPr="0071787B">
        <w:rPr>
          <w:rFonts w:asciiTheme="majorHAnsi" w:hAnsiTheme="majorHAnsi"/>
          <w:spacing w:val="-2"/>
          <w:sz w:val="24"/>
          <w:szCs w:val="24"/>
        </w:rPr>
        <w:t xml:space="preserve"> </w:t>
      </w:r>
      <w:r w:rsidRPr="0071787B">
        <w:rPr>
          <w:rFonts w:asciiTheme="majorHAnsi" w:hAnsiTheme="majorHAnsi"/>
          <w:sz w:val="24"/>
          <w:szCs w:val="24"/>
        </w:rPr>
        <w:t>a</w:t>
      </w:r>
      <w:r w:rsidRPr="0071787B">
        <w:rPr>
          <w:rFonts w:asciiTheme="majorHAnsi" w:hAnsiTheme="majorHAnsi"/>
          <w:spacing w:val="4"/>
          <w:sz w:val="24"/>
          <w:szCs w:val="24"/>
        </w:rPr>
        <w:t xml:space="preserve"> </w:t>
      </w:r>
      <w:r w:rsidRPr="0071787B">
        <w:rPr>
          <w:rFonts w:asciiTheme="majorHAnsi" w:hAnsiTheme="majorHAnsi"/>
          <w:sz w:val="24"/>
          <w:szCs w:val="24"/>
        </w:rPr>
        <w:t>part</w:t>
      </w:r>
      <w:r w:rsidRPr="0071787B">
        <w:rPr>
          <w:rFonts w:asciiTheme="majorHAnsi" w:hAnsiTheme="majorHAnsi"/>
          <w:spacing w:val="1"/>
          <w:sz w:val="24"/>
          <w:szCs w:val="24"/>
        </w:rPr>
        <w:t xml:space="preserve"> </w:t>
      </w:r>
      <w:r w:rsidRPr="0071787B">
        <w:rPr>
          <w:rFonts w:asciiTheme="majorHAnsi" w:hAnsiTheme="majorHAnsi"/>
          <w:sz w:val="24"/>
          <w:szCs w:val="24"/>
        </w:rPr>
        <w:t>of it.</w:t>
      </w:r>
    </w:p>
    <w:p w14:paraId="214D2203" w14:textId="45E49794" w:rsidR="000C5217" w:rsidRPr="0071787B" w:rsidRDefault="00653314" w:rsidP="0071787B">
      <w:pPr>
        <w:spacing w:before="195"/>
        <w:ind w:left="153" w:right="13"/>
        <w:rPr>
          <w:rFonts w:asciiTheme="majorHAnsi" w:hAnsiTheme="majorHAnsi"/>
          <w:sz w:val="24"/>
          <w:szCs w:val="24"/>
        </w:rPr>
      </w:pPr>
      <w:r w:rsidRPr="0071787B">
        <w:rPr>
          <w:rFonts w:asciiTheme="majorHAnsi" w:hAnsiTheme="majorHAnsi"/>
          <w:sz w:val="24"/>
          <w:szCs w:val="24"/>
        </w:rPr>
        <w:t>Our</w:t>
      </w:r>
      <w:r w:rsidRPr="0071787B">
        <w:rPr>
          <w:rFonts w:asciiTheme="majorHAnsi" w:hAnsiTheme="majorHAnsi"/>
          <w:spacing w:val="-9"/>
          <w:sz w:val="24"/>
          <w:szCs w:val="24"/>
        </w:rPr>
        <w:t xml:space="preserve"> </w:t>
      </w:r>
      <w:r w:rsidRPr="0071787B">
        <w:rPr>
          <w:rFonts w:asciiTheme="majorHAnsi" w:hAnsiTheme="majorHAnsi"/>
          <w:sz w:val="24"/>
          <w:szCs w:val="24"/>
        </w:rPr>
        <w:t>Charity</w:t>
      </w:r>
      <w:r w:rsidRPr="0071787B">
        <w:rPr>
          <w:rFonts w:asciiTheme="majorHAnsi" w:hAnsiTheme="majorHAnsi"/>
          <w:spacing w:val="-9"/>
          <w:sz w:val="24"/>
          <w:szCs w:val="24"/>
        </w:rPr>
        <w:t xml:space="preserve"> </w:t>
      </w:r>
      <w:r w:rsidRPr="0071787B">
        <w:rPr>
          <w:rFonts w:asciiTheme="majorHAnsi" w:hAnsiTheme="majorHAnsi"/>
          <w:sz w:val="24"/>
          <w:szCs w:val="24"/>
        </w:rPr>
        <w:t>Shop</w:t>
      </w:r>
      <w:r w:rsidRPr="0071787B">
        <w:rPr>
          <w:rFonts w:asciiTheme="majorHAnsi" w:hAnsiTheme="majorHAnsi"/>
          <w:spacing w:val="-6"/>
          <w:sz w:val="24"/>
          <w:szCs w:val="24"/>
        </w:rPr>
        <w:t xml:space="preserve"> </w:t>
      </w:r>
      <w:r w:rsidRPr="0071787B">
        <w:rPr>
          <w:rFonts w:asciiTheme="majorHAnsi" w:hAnsiTheme="majorHAnsi"/>
          <w:sz w:val="24"/>
          <w:szCs w:val="24"/>
        </w:rPr>
        <w:t>continued</w:t>
      </w:r>
      <w:r w:rsidRPr="0071787B">
        <w:rPr>
          <w:rFonts w:asciiTheme="majorHAnsi" w:hAnsiTheme="majorHAnsi"/>
          <w:spacing w:val="-11"/>
          <w:sz w:val="24"/>
          <w:szCs w:val="24"/>
        </w:rPr>
        <w:t xml:space="preserve"> </w:t>
      </w:r>
      <w:r w:rsidRPr="0071787B">
        <w:rPr>
          <w:rFonts w:asciiTheme="majorHAnsi" w:hAnsiTheme="majorHAnsi"/>
          <w:sz w:val="24"/>
          <w:szCs w:val="24"/>
        </w:rPr>
        <w:t>to</w:t>
      </w:r>
      <w:r w:rsidRPr="0071787B">
        <w:rPr>
          <w:rFonts w:asciiTheme="majorHAnsi" w:hAnsiTheme="majorHAnsi"/>
          <w:spacing w:val="-6"/>
          <w:sz w:val="24"/>
          <w:szCs w:val="24"/>
        </w:rPr>
        <w:t xml:space="preserve"> </w:t>
      </w:r>
      <w:r w:rsidRPr="0071787B">
        <w:rPr>
          <w:rFonts w:asciiTheme="majorHAnsi" w:hAnsiTheme="majorHAnsi"/>
          <w:sz w:val="24"/>
          <w:szCs w:val="24"/>
        </w:rPr>
        <w:t>go</w:t>
      </w:r>
      <w:r w:rsidRPr="0071787B">
        <w:rPr>
          <w:rFonts w:asciiTheme="majorHAnsi" w:hAnsiTheme="majorHAnsi"/>
          <w:spacing w:val="-7"/>
          <w:sz w:val="24"/>
          <w:szCs w:val="24"/>
        </w:rPr>
        <w:t xml:space="preserve"> </w:t>
      </w:r>
      <w:r w:rsidRPr="0071787B">
        <w:rPr>
          <w:rFonts w:asciiTheme="majorHAnsi" w:hAnsiTheme="majorHAnsi"/>
          <w:sz w:val="24"/>
          <w:szCs w:val="24"/>
        </w:rPr>
        <w:t>from</w:t>
      </w:r>
      <w:r w:rsidRPr="0071787B">
        <w:rPr>
          <w:rFonts w:asciiTheme="majorHAnsi" w:hAnsiTheme="majorHAnsi"/>
          <w:spacing w:val="-8"/>
          <w:sz w:val="24"/>
          <w:szCs w:val="24"/>
        </w:rPr>
        <w:t xml:space="preserve"> </w:t>
      </w:r>
      <w:r w:rsidRPr="0071787B">
        <w:rPr>
          <w:rFonts w:asciiTheme="majorHAnsi" w:hAnsiTheme="majorHAnsi"/>
          <w:sz w:val="24"/>
          <w:szCs w:val="24"/>
        </w:rPr>
        <w:t>strength</w:t>
      </w:r>
      <w:r w:rsidRPr="0071787B">
        <w:rPr>
          <w:rFonts w:asciiTheme="majorHAnsi" w:hAnsiTheme="majorHAnsi"/>
          <w:spacing w:val="-7"/>
          <w:sz w:val="24"/>
          <w:szCs w:val="24"/>
        </w:rPr>
        <w:t xml:space="preserve"> </w:t>
      </w:r>
      <w:r w:rsidRPr="0071787B">
        <w:rPr>
          <w:rFonts w:asciiTheme="majorHAnsi" w:hAnsiTheme="majorHAnsi"/>
          <w:sz w:val="24"/>
          <w:szCs w:val="24"/>
        </w:rPr>
        <w:t>to</w:t>
      </w:r>
      <w:r w:rsidRPr="0071787B">
        <w:rPr>
          <w:rFonts w:asciiTheme="majorHAnsi" w:hAnsiTheme="majorHAnsi"/>
          <w:spacing w:val="-6"/>
          <w:sz w:val="24"/>
          <w:szCs w:val="24"/>
        </w:rPr>
        <w:t xml:space="preserve"> </w:t>
      </w:r>
      <w:r w:rsidRPr="0071787B">
        <w:rPr>
          <w:rFonts w:asciiTheme="majorHAnsi" w:hAnsiTheme="majorHAnsi"/>
          <w:sz w:val="24"/>
          <w:szCs w:val="24"/>
        </w:rPr>
        <w:t>strength</w:t>
      </w:r>
      <w:r w:rsidRPr="0071787B">
        <w:rPr>
          <w:rFonts w:asciiTheme="majorHAnsi" w:hAnsiTheme="majorHAnsi"/>
          <w:spacing w:val="-6"/>
          <w:sz w:val="24"/>
          <w:szCs w:val="24"/>
        </w:rPr>
        <w:t xml:space="preserve"> </w:t>
      </w:r>
      <w:r w:rsidRPr="0071787B">
        <w:rPr>
          <w:rFonts w:asciiTheme="majorHAnsi" w:hAnsiTheme="majorHAnsi"/>
          <w:sz w:val="24"/>
          <w:szCs w:val="24"/>
        </w:rPr>
        <w:t>with</w:t>
      </w:r>
      <w:r w:rsidRPr="0071787B">
        <w:rPr>
          <w:rFonts w:asciiTheme="majorHAnsi" w:hAnsiTheme="majorHAnsi"/>
          <w:spacing w:val="-10"/>
          <w:sz w:val="24"/>
          <w:szCs w:val="24"/>
        </w:rPr>
        <w:t xml:space="preserve"> </w:t>
      </w:r>
      <w:r w:rsidRPr="0071787B">
        <w:rPr>
          <w:rFonts w:asciiTheme="majorHAnsi" w:hAnsiTheme="majorHAnsi"/>
          <w:sz w:val="24"/>
          <w:szCs w:val="24"/>
        </w:rPr>
        <w:t>some</w:t>
      </w:r>
      <w:r w:rsidRPr="0071787B">
        <w:rPr>
          <w:rFonts w:asciiTheme="majorHAnsi" w:hAnsiTheme="majorHAnsi"/>
          <w:spacing w:val="2"/>
          <w:sz w:val="24"/>
          <w:szCs w:val="24"/>
        </w:rPr>
        <w:t xml:space="preserve"> </w:t>
      </w:r>
      <w:r w:rsidRPr="0071787B">
        <w:rPr>
          <w:rFonts w:asciiTheme="majorHAnsi" w:hAnsiTheme="majorHAnsi"/>
          <w:sz w:val="24"/>
          <w:szCs w:val="24"/>
        </w:rPr>
        <w:t>record-breaking</w:t>
      </w:r>
      <w:r w:rsidRPr="0071787B">
        <w:rPr>
          <w:rFonts w:asciiTheme="majorHAnsi" w:hAnsiTheme="majorHAnsi"/>
          <w:spacing w:val="-60"/>
          <w:sz w:val="24"/>
          <w:szCs w:val="24"/>
        </w:rPr>
        <w:t xml:space="preserve"> </w:t>
      </w:r>
      <w:r w:rsidRPr="0071787B">
        <w:rPr>
          <w:rFonts w:asciiTheme="majorHAnsi" w:hAnsiTheme="majorHAnsi"/>
          <w:sz w:val="24"/>
          <w:szCs w:val="24"/>
        </w:rPr>
        <w:t>revenue figures being recorded in the year. I may be bias but I think that we have the</w:t>
      </w:r>
      <w:r w:rsidRPr="0071787B">
        <w:rPr>
          <w:rFonts w:asciiTheme="majorHAnsi" w:hAnsiTheme="majorHAnsi"/>
          <w:spacing w:val="1"/>
          <w:sz w:val="24"/>
          <w:szCs w:val="24"/>
        </w:rPr>
        <w:t xml:space="preserve"> </w:t>
      </w:r>
      <w:r w:rsidRPr="0071787B">
        <w:rPr>
          <w:rFonts w:asciiTheme="majorHAnsi" w:hAnsiTheme="majorHAnsi"/>
          <w:sz w:val="24"/>
          <w:szCs w:val="24"/>
        </w:rPr>
        <w:t>most attractive and well run Charity Shop in the Costas!</w:t>
      </w:r>
      <w:r w:rsidR="004E7651">
        <w:rPr>
          <w:rFonts w:asciiTheme="majorHAnsi" w:hAnsiTheme="majorHAnsi"/>
          <w:spacing w:val="1"/>
          <w:sz w:val="24"/>
          <w:szCs w:val="24"/>
        </w:rPr>
        <w:t xml:space="preserve">  </w:t>
      </w:r>
      <w:r w:rsidRPr="0071787B">
        <w:rPr>
          <w:rFonts w:asciiTheme="majorHAnsi" w:hAnsiTheme="majorHAnsi"/>
          <w:sz w:val="24"/>
          <w:szCs w:val="24"/>
        </w:rPr>
        <w:t>Many congratulations to all</w:t>
      </w:r>
      <w:r w:rsidRPr="0071787B">
        <w:rPr>
          <w:rFonts w:asciiTheme="majorHAnsi" w:hAnsiTheme="majorHAnsi"/>
          <w:spacing w:val="1"/>
          <w:sz w:val="24"/>
          <w:szCs w:val="24"/>
        </w:rPr>
        <w:t xml:space="preserve"> </w:t>
      </w:r>
      <w:r w:rsidRPr="0071787B">
        <w:rPr>
          <w:rFonts w:asciiTheme="majorHAnsi" w:hAnsiTheme="majorHAnsi"/>
          <w:sz w:val="24"/>
          <w:szCs w:val="24"/>
        </w:rPr>
        <w:t>involved</w:t>
      </w:r>
      <w:r w:rsidRPr="0071787B">
        <w:rPr>
          <w:rFonts w:asciiTheme="majorHAnsi" w:hAnsiTheme="majorHAnsi"/>
          <w:spacing w:val="-3"/>
          <w:sz w:val="24"/>
          <w:szCs w:val="24"/>
        </w:rPr>
        <w:t xml:space="preserve"> </w:t>
      </w:r>
      <w:r w:rsidRPr="0071787B">
        <w:rPr>
          <w:rFonts w:asciiTheme="majorHAnsi" w:hAnsiTheme="majorHAnsi"/>
          <w:sz w:val="24"/>
          <w:szCs w:val="24"/>
        </w:rPr>
        <w:t>and</w:t>
      </w:r>
      <w:r w:rsidRPr="0071787B">
        <w:rPr>
          <w:rFonts w:asciiTheme="majorHAnsi" w:hAnsiTheme="majorHAnsi"/>
          <w:spacing w:val="-3"/>
          <w:sz w:val="24"/>
          <w:szCs w:val="24"/>
        </w:rPr>
        <w:t xml:space="preserve"> </w:t>
      </w:r>
      <w:r w:rsidRPr="0071787B">
        <w:rPr>
          <w:rFonts w:asciiTheme="majorHAnsi" w:hAnsiTheme="majorHAnsi"/>
          <w:sz w:val="24"/>
          <w:szCs w:val="24"/>
        </w:rPr>
        <w:t>long</w:t>
      </w:r>
      <w:r w:rsidRPr="0071787B">
        <w:rPr>
          <w:rFonts w:asciiTheme="majorHAnsi" w:hAnsiTheme="majorHAnsi"/>
          <w:spacing w:val="1"/>
          <w:sz w:val="24"/>
          <w:szCs w:val="24"/>
        </w:rPr>
        <w:t xml:space="preserve"> </w:t>
      </w:r>
      <w:r w:rsidRPr="0071787B">
        <w:rPr>
          <w:rFonts w:asciiTheme="majorHAnsi" w:hAnsiTheme="majorHAnsi"/>
          <w:sz w:val="24"/>
          <w:szCs w:val="24"/>
        </w:rPr>
        <w:t>may</w:t>
      </w:r>
      <w:r w:rsidRPr="0071787B">
        <w:rPr>
          <w:rFonts w:asciiTheme="majorHAnsi" w:hAnsiTheme="majorHAnsi"/>
          <w:spacing w:val="2"/>
          <w:sz w:val="24"/>
          <w:szCs w:val="24"/>
        </w:rPr>
        <w:t xml:space="preserve"> </w:t>
      </w:r>
      <w:r w:rsidRPr="0071787B">
        <w:rPr>
          <w:rFonts w:asciiTheme="majorHAnsi" w:hAnsiTheme="majorHAnsi"/>
          <w:sz w:val="24"/>
          <w:szCs w:val="24"/>
        </w:rPr>
        <w:t>it</w:t>
      </w:r>
      <w:r w:rsidRPr="0071787B">
        <w:rPr>
          <w:rFonts w:asciiTheme="majorHAnsi" w:hAnsiTheme="majorHAnsi"/>
          <w:spacing w:val="1"/>
          <w:sz w:val="24"/>
          <w:szCs w:val="24"/>
        </w:rPr>
        <w:t xml:space="preserve"> </w:t>
      </w:r>
      <w:r w:rsidRPr="0071787B">
        <w:rPr>
          <w:rFonts w:asciiTheme="majorHAnsi" w:hAnsiTheme="majorHAnsi"/>
          <w:sz w:val="24"/>
          <w:szCs w:val="24"/>
        </w:rPr>
        <w:t>continue.</w:t>
      </w:r>
    </w:p>
    <w:p w14:paraId="271E8D28" w14:textId="77777777" w:rsidR="000C5217" w:rsidRPr="0071787B" w:rsidRDefault="000C5217" w:rsidP="0071787B">
      <w:pPr>
        <w:pStyle w:val="BodyText"/>
        <w:ind w:right="13"/>
        <w:rPr>
          <w:rFonts w:asciiTheme="majorHAnsi" w:hAnsiTheme="majorHAnsi"/>
        </w:rPr>
      </w:pPr>
    </w:p>
    <w:p w14:paraId="2222F212" w14:textId="657F7C46" w:rsidR="000C5217" w:rsidRPr="0071787B" w:rsidRDefault="00653314" w:rsidP="004E7651">
      <w:pPr>
        <w:ind w:left="153" w:right="13"/>
        <w:rPr>
          <w:rFonts w:asciiTheme="majorHAnsi" w:hAnsiTheme="majorHAnsi"/>
          <w:sz w:val="24"/>
          <w:szCs w:val="24"/>
        </w:rPr>
      </w:pPr>
      <w:r w:rsidRPr="0071787B">
        <w:rPr>
          <w:rFonts w:asciiTheme="majorHAnsi" w:hAnsiTheme="majorHAnsi"/>
          <w:sz w:val="24"/>
          <w:szCs w:val="24"/>
        </w:rPr>
        <w:t>At</w:t>
      </w:r>
      <w:r w:rsidRPr="0071787B">
        <w:rPr>
          <w:rFonts w:asciiTheme="majorHAnsi" w:hAnsiTheme="majorHAnsi"/>
          <w:spacing w:val="-6"/>
          <w:sz w:val="24"/>
          <w:szCs w:val="24"/>
        </w:rPr>
        <w:t xml:space="preserve"> </w:t>
      </w:r>
      <w:r w:rsidRPr="0071787B">
        <w:rPr>
          <w:rFonts w:asciiTheme="majorHAnsi" w:hAnsiTheme="majorHAnsi"/>
          <w:sz w:val="24"/>
          <w:szCs w:val="24"/>
        </w:rPr>
        <w:t>the</w:t>
      </w:r>
      <w:r w:rsidRPr="0071787B">
        <w:rPr>
          <w:rFonts w:asciiTheme="majorHAnsi" w:hAnsiTheme="majorHAnsi"/>
          <w:spacing w:val="-2"/>
          <w:sz w:val="24"/>
          <w:szCs w:val="24"/>
        </w:rPr>
        <w:t xml:space="preserve"> </w:t>
      </w:r>
      <w:r w:rsidRPr="0071787B">
        <w:rPr>
          <w:rFonts w:asciiTheme="majorHAnsi" w:hAnsiTheme="majorHAnsi"/>
          <w:sz w:val="24"/>
          <w:szCs w:val="24"/>
        </w:rPr>
        <w:t>time</w:t>
      </w:r>
      <w:r w:rsidRPr="0071787B">
        <w:rPr>
          <w:rFonts w:asciiTheme="majorHAnsi" w:hAnsiTheme="majorHAnsi"/>
          <w:spacing w:val="-7"/>
          <w:sz w:val="24"/>
          <w:szCs w:val="24"/>
        </w:rPr>
        <w:t xml:space="preserve"> </w:t>
      </w:r>
      <w:r w:rsidRPr="0071787B">
        <w:rPr>
          <w:rFonts w:asciiTheme="majorHAnsi" w:hAnsiTheme="majorHAnsi"/>
          <w:sz w:val="24"/>
          <w:szCs w:val="24"/>
        </w:rPr>
        <w:t>of</w:t>
      </w:r>
      <w:r w:rsidRPr="0071787B">
        <w:rPr>
          <w:rFonts w:asciiTheme="majorHAnsi" w:hAnsiTheme="majorHAnsi"/>
          <w:spacing w:val="-3"/>
          <w:sz w:val="24"/>
          <w:szCs w:val="24"/>
        </w:rPr>
        <w:t xml:space="preserve"> </w:t>
      </w:r>
      <w:r w:rsidRPr="0071787B">
        <w:rPr>
          <w:rFonts w:asciiTheme="majorHAnsi" w:hAnsiTheme="majorHAnsi"/>
          <w:sz w:val="24"/>
          <w:szCs w:val="24"/>
        </w:rPr>
        <w:t>writing</w:t>
      </w:r>
      <w:r w:rsidRPr="0071787B">
        <w:rPr>
          <w:rFonts w:asciiTheme="majorHAnsi" w:hAnsiTheme="majorHAnsi"/>
          <w:spacing w:val="-4"/>
          <w:sz w:val="24"/>
          <w:szCs w:val="24"/>
        </w:rPr>
        <w:t xml:space="preserve"> </w:t>
      </w:r>
      <w:r w:rsidRPr="0071787B">
        <w:rPr>
          <w:rFonts w:asciiTheme="majorHAnsi" w:hAnsiTheme="majorHAnsi"/>
          <w:sz w:val="24"/>
          <w:szCs w:val="24"/>
        </w:rPr>
        <w:t>this</w:t>
      </w:r>
      <w:r w:rsidRPr="0071787B">
        <w:rPr>
          <w:rFonts w:asciiTheme="majorHAnsi" w:hAnsiTheme="majorHAnsi"/>
          <w:spacing w:val="-2"/>
          <w:sz w:val="24"/>
          <w:szCs w:val="24"/>
        </w:rPr>
        <w:t xml:space="preserve"> </w:t>
      </w:r>
      <w:r w:rsidRPr="0071787B">
        <w:rPr>
          <w:rFonts w:asciiTheme="majorHAnsi" w:hAnsiTheme="majorHAnsi"/>
          <w:sz w:val="24"/>
          <w:szCs w:val="24"/>
        </w:rPr>
        <w:t>report,</w:t>
      </w:r>
      <w:r w:rsidRPr="0071787B">
        <w:rPr>
          <w:rFonts w:asciiTheme="majorHAnsi" w:hAnsiTheme="majorHAnsi"/>
          <w:spacing w:val="-5"/>
          <w:sz w:val="24"/>
          <w:szCs w:val="24"/>
        </w:rPr>
        <w:t xml:space="preserve"> </w:t>
      </w:r>
      <w:r w:rsidRPr="0071787B">
        <w:rPr>
          <w:rFonts w:asciiTheme="majorHAnsi" w:hAnsiTheme="majorHAnsi"/>
          <w:sz w:val="24"/>
          <w:szCs w:val="24"/>
        </w:rPr>
        <w:t>the</w:t>
      </w:r>
      <w:r w:rsidRPr="0071787B">
        <w:rPr>
          <w:rFonts w:asciiTheme="majorHAnsi" w:hAnsiTheme="majorHAnsi"/>
          <w:spacing w:val="-7"/>
          <w:sz w:val="24"/>
          <w:szCs w:val="24"/>
        </w:rPr>
        <w:t xml:space="preserve"> </w:t>
      </w:r>
      <w:r w:rsidRPr="0071787B">
        <w:rPr>
          <w:rFonts w:asciiTheme="majorHAnsi" w:hAnsiTheme="majorHAnsi"/>
          <w:sz w:val="24"/>
          <w:szCs w:val="24"/>
        </w:rPr>
        <w:t>Board</w:t>
      </w:r>
      <w:r w:rsidRPr="0071787B">
        <w:rPr>
          <w:rFonts w:asciiTheme="majorHAnsi" w:hAnsiTheme="majorHAnsi"/>
          <w:spacing w:val="-9"/>
          <w:sz w:val="24"/>
          <w:szCs w:val="24"/>
        </w:rPr>
        <w:t xml:space="preserve"> </w:t>
      </w:r>
      <w:r w:rsidRPr="0071787B">
        <w:rPr>
          <w:rFonts w:asciiTheme="majorHAnsi" w:hAnsiTheme="majorHAnsi"/>
          <w:sz w:val="24"/>
          <w:szCs w:val="24"/>
        </w:rPr>
        <w:t>is finalising</w:t>
      </w:r>
      <w:r w:rsidRPr="0071787B">
        <w:rPr>
          <w:rFonts w:asciiTheme="majorHAnsi" w:hAnsiTheme="majorHAnsi"/>
          <w:spacing w:val="-4"/>
          <w:sz w:val="24"/>
          <w:szCs w:val="24"/>
        </w:rPr>
        <w:t xml:space="preserve"> </w:t>
      </w:r>
      <w:r w:rsidRPr="0071787B">
        <w:rPr>
          <w:rFonts w:asciiTheme="majorHAnsi" w:hAnsiTheme="majorHAnsi"/>
          <w:sz w:val="24"/>
          <w:szCs w:val="24"/>
        </w:rPr>
        <w:t>the</w:t>
      </w:r>
      <w:r w:rsidRPr="0071787B">
        <w:rPr>
          <w:rFonts w:asciiTheme="majorHAnsi" w:hAnsiTheme="majorHAnsi"/>
          <w:spacing w:val="-3"/>
          <w:sz w:val="24"/>
          <w:szCs w:val="24"/>
        </w:rPr>
        <w:t xml:space="preserve"> </w:t>
      </w:r>
      <w:proofErr w:type="spellStart"/>
      <w:r w:rsidRPr="0071787B">
        <w:rPr>
          <w:rFonts w:asciiTheme="majorHAnsi" w:hAnsiTheme="majorHAnsi"/>
          <w:sz w:val="24"/>
          <w:szCs w:val="24"/>
        </w:rPr>
        <w:t>SiS</w:t>
      </w:r>
      <w:proofErr w:type="spellEnd"/>
      <w:r w:rsidRPr="0071787B">
        <w:rPr>
          <w:rFonts w:asciiTheme="majorHAnsi" w:hAnsiTheme="majorHAnsi"/>
          <w:spacing w:val="-5"/>
          <w:sz w:val="24"/>
          <w:szCs w:val="24"/>
        </w:rPr>
        <w:t xml:space="preserve"> </w:t>
      </w:r>
      <w:r w:rsidRPr="0071787B">
        <w:rPr>
          <w:rFonts w:asciiTheme="majorHAnsi" w:hAnsiTheme="majorHAnsi"/>
          <w:sz w:val="24"/>
          <w:szCs w:val="24"/>
        </w:rPr>
        <w:t>Strategy</w:t>
      </w:r>
      <w:r w:rsidRPr="0071787B">
        <w:rPr>
          <w:rFonts w:asciiTheme="majorHAnsi" w:hAnsiTheme="majorHAnsi"/>
          <w:spacing w:val="-3"/>
          <w:sz w:val="24"/>
          <w:szCs w:val="24"/>
        </w:rPr>
        <w:t xml:space="preserve"> </w:t>
      </w:r>
      <w:r w:rsidRPr="0071787B">
        <w:rPr>
          <w:rFonts w:asciiTheme="majorHAnsi" w:hAnsiTheme="majorHAnsi"/>
          <w:sz w:val="24"/>
          <w:szCs w:val="24"/>
        </w:rPr>
        <w:t>and</w:t>
      </w:r>
      <w:r w:rsidRPr="0071787B">
        <w:rPr>
          <w:rFonts w:asciiTheme="majorHAnsi" w:hAnsiTheme="majorHAnsi"/>
          <w:spacing w:val="-4"/>
          <w:sz w:val="24"/>
          <w:szCs w:val="24"/>
        </w:rPr>
        <w:t xml:space="preserve"> </w:t>
      </w:r>
      <w:r w:rsidRPr="0071787B">
        <w:rPr>
          <w:rFonts w:asciiTheme="majorHAnsi" w:hAnsiTheme="majorHAnsi"/>
          <w:sz w:val="24"/>
          <w:szCs w:val="24"/>
        </w:rPr>
        <w:t>Objectives</w:t>
      </w:r>
      <w:r w:rsidR="004E7651">
        <w:rPr>
          <w:rFonts w:asciiTheme="majorHAnsi" w:hAnsiTheme="majorHAnsi"/>
          <w:sz w:val="24"/>
          <w:szCs w:val="24"/>
        </w:rPr>
        <w:t xml:space="preserve"> </w:t>
      </w:r>
      <w:r w:rsidRPr="0071787B">
        <w:rPr>
          <w:rFonts w:asciiTheme="majorHAnsi" w:hAnsiTheme="majorHAnsi"/>
          <w:spacing w:val="-60"/>
          <w:sz w:val="24"/>
          <w:szCs w:val="24"/>
        </w:rPr>
        <w:t xml:space="preserve"> </w:t>
      </w:r>
      <w:r w:rsidRPr="0071787B">
        <w:rPr>
          <w:rFonts w:asciiTheme="majorHAnsi" w:hAnsiTheme="majorHAnsi"/>
          <w:sz w:val="24"/>
          <w:szCs w:val="24"/>
        </w:rPr>
        <w:t>for 2022.</w:t>
      </w:r>
      <w:r w:rsidR="004E7651">
        <w:rPr>
          <w:rFonts w:asciiTheme="majorHAnsi" w:hAnsiTheme="majorHAnsi"/>
          <w:sz w:val="24"/>
          <w:szCs w:val="24"/>
        </w:rPr>
        <w:t xml:space="preserve">  </w:t>
      </w:r>
      <w:r w:rsidRPr="0071787B">
        <w:rPr>
          <w:rFonts w:asciiTheme="majorHAnsi" w:hAnsiTheme="majorHAnsi"/>
          <w:sz w:val="24"/>
          <w:szCs w:val="24"/>
        </w:rPr>
        <w:t>The composition of the Board has seen a number of changes including the</w:t>
      </w:r>
      <w:r w:rsidRPr="0071787B">
        <w:rPr>
          <w:rFonts w:asciiTheme="majorHAnsi" w:hAnsiTheme="majorHAnsi"/>
          <w:spacing w:val="1"/>
          <w:sz w:val="24"/>
          <w:szCs w:val="24"/>
        </w:rPr>
        <w:t xml:space="preserve"> </w:t>
      </w:r>
      <w:r w:rsidRPr="0071787B">
        <w:rPr>
          <w:rFonts w:asciiTheme="majorHAnsi" w:hAnsiTheme="majorHAnsi"/>
          <w:sz w:val="24"/>
          <w:szCs w:val="24"/>
        </w:rPr>
        <w:t>departure of Belinda Bradley, and Lynda Brettle as President and the appointment of</w:t>
      </w:r>
      <w:r w:rsidRPr="0071787B">
        <w:rPr>
          <w:rFonts w:asciiTheme="majorHAnsi" w:hAnsiTheme="majorHAnsi"/>
          <w:spacing w:val="1"/>
          <w:sz w:val="24"/>
          <w:szCs w:val="24"/>
        </w:rPr>
        <w:t xml:space="preserve"> </w:t>
      </w:r>
      <w:r w:rsidRPr="0071787B">
        <w:rPr>
          <w:rFonts w:asciiTheme="majorHAnsi" w:hAnsiTheme="majorHAnsi"/>
          <w:sz w:val="24"/>
          <w:szCs w:val="24"/>
        </w:rPr>
        <w:t>myself in her place.</w:t>
      </w:r>
      <w:r w:rsidR="004E7651">
        <w:rPr>
          <w:rFonts w:asciiTheme="majorHAnsi" w:hAnsiTheme="majorHAnsi"/>
          <w:sz w:val="24"/>
          <w:szCs w:val="24"/>
        </w:rPr>
        <w:t xml:space="preserve">  </w:t>
      </w:r>
      <w:r w:rsidRPr="0071787B">
        <w:rPr>
          <w:rFonts w:asciiTheme="majorHAnsi" w:hAnsiTheme="majorHAnsi"/>
          <w:sz w:val="24"/>
          <w:szCs w:val="24"/>
        </w:rPr>
        <w:t>Lynda has been a very tough act to follow and I would like to take</w:t>
      </w:r>
      <w:r w:rsidRPr="0071787B">
        <w:rPr>
          <w:rFonts w:asciiTheme="majorHAnsi" w:hAnsiTheme="majorHAnsi"/>
          <w:spacing w:val="1"/>
          <w:sz w:val="24"/>
          <w:szCs w:val="24"/>
        </w:rPr>
        <w:t xml:space="preserve"> </w:t>
      </w:r>
      <w:r w:rsidRPr="0071787B">
        <w:rPr>
          <w:rFonts w:asciiTheme="majorHAnsi" w:hAnsiTheme="majorHAnsi"/>
          <w:sz w:val="24"/>
          <w:szCs w:val="24"/>
        </w:rPr>
        <w:t>this opportunity to thank her for her continued commitment to the Organisation as a</w:t>
      </w:r>
      <w:r w:rsidRPr="0071787B">
        <w:rPr>
          <w:rFonts w:asciiTheme="majorHAnsi" w:hAnsiTheme="majorHAnsi"/>
          <w:spacing w:val="1"/>
          <w:sz w:val="24"/>
          <w:szCs w:val="24"/>
        </w:rPr>
        <w:t xml:space="preserve"> </w:t>
      </w:r>
      <w:r w:rsidRPr="0071787B">
        <w:rPr>
          <w:rFonts w:asciiTheme="majorHAnsi" w:hAnsiTheme="majorHAnsi"/>
          <w:sz w:val="24"/>
          <w:szCs w:val="24"/>
        </w:rPr>
        <w:t>listening</w:t>
      </w:r>
      <w:r w:rsidRPr="0071787B">
        <w:rPr>
          <w:rFonts w:asciiTheme="majorHAnsi" w:hAnsiTheme="majorHAnsi"/>
          <w:spacing w:val="-9"/>
          <w:sz w:val="24"/>
          <w:szCs w:val="24"/>
        </w:rPr>
        <w:t xml:space="preserve"> </w:t>
      </w:r>
      <w:r w:rsidRPr="0071787B">
        <w:rPr>
          <w:rFonts w:asciiTheme="majorHAnsi" w:hAnsiTheme="majorHAnsi"/>
          <w:sz w:val="24"/>
          <w:szCs w:val="24"/>
        </w:rPr>
        <w:t>volunteer.</w:t>
      </w:r>
      <w:r w:rsidRPr="0071787B">
        <w:rPr>
          <w:rFonts w:asciiTheme="majorHAnsi" w:hAnsiTheme="majorHAnsi"/>
          <w:spacing w:val="54"/>
          <w:sz w:val="24"/>
          <w:szCs w:val="24"/>
        </w:rPr>
        <w:t xml:space="preserve"> </w:t>
      </w:r>
      <w:r w:rsidRPr="0071787B">
        <w:rPr>
          <w:rFonts w:asciiTheme="majorHAnsi" w:hAnsiTheme="majorHAnsi"/>
          <w:sz w:val="24"/>
          <w:szCs w:val="24"/>
        </w:rPr>
        <w:t>We</w:t>
      </w:r>
      <w:r w:rsidRPr="0071787B">
        <w:rPr>
          <w:rFonts w:asciiTheme="majorHAnsi" w:hAnsiTheme="majorHAnsi"/>
          <w:spacing w:val="-7"/>
          <w:sz w:val="24"/>
          <w:szCs w:val="24"/>
        </w:rPr>
        <w:t xml:space="preserve"> </w:t>
      </w:r>
      <w:r w:rsidRPr="0071787B">
        <w:rPr>
          <w:rFonts w:asciiTheme="majorHAnsi" w:hAnsiTheme="majorHAnsi"/>
          <w:sz w:val="24"/>
          <w:szCs w:val="24"/>
        </w:rPr>
        <w:t>also</w:t>
      </w:r>
      <w:r w:rsidRPr="0071787B">
        <w:rPr>
          <w:rFonts w:asciiTheme="majorHAnsi" w:hAnsiTheme="majorHAnsi"/>
          <w:spacing w:val="-5"/>
          <w:sz w:val="24"/>
          <w:szCs w:val="24"/>
        </w:rPr>
        <w:t xml:space="preserve"> </w:t>
      </w:r>
      <w:r w:rsidRPr="0071787B">
        <w:rPr>
          <w:rFonts w:asciiTheme="majorHAnsi" w:hAnsiTheme="majorHAnsi"/>
          <w:sz w:val="24"/>
          <w:szCs w:val="24"/>
        </w:rPr>
        <w:t>welcomed</w:t>
      </w:r>
      <w:r w:rsidRPr="0071787B">
        <w:rPr>
          <w:rFonts w:asciiTheme="majorHAnsi" w:hAnsiTheme="majorHAnsi"/>
          <w:spacing w:val="-6"/>
          <w:sz w:val="24"/>
          <w:szCs w:val="24"/>
        </w:rPr>
        <w:t xml:space="preserve"> </w:t>
      </w:r>
      <w:r w:rsidRPr="0071787B">
        <w:rPr>
          <w:rFonts w:asciiTheme="majorHAnsi" w:hAnsiTheme="majorHAnsi"/>
          <w:sz w:val="24"/>
          <w:szCs w:val="24"/>
        </w:rPr>
        <w:t>two</w:t>
      </w:r>
      <w:r w:rsidRPr="0071787B">
        <w:rPr>
          <w:rFonts w:asciiTheme="majorHAnsi" w:hAnsiTheme="majorHAnsi"/>
          <w:spacing w:val="-6"/>
          <w:sz w:val="24"/>
          <w:szCs w:val="24"/>
        </w:rPr>
        <w:t xml:space="preserve"> </w:t>
      </w:r>
      <w:r w:rsidRPr="0071787B">
        <w:rPr>
          <w:rFonts w:asciiTheme="majorHAnsi" w:hAnsiTheme="majorHAnsi"/>
          <w:sz w:val="24"/>
          <w:szCs w:val="24"/>
        </w:rPr>
        <w:t>new</w:t>
      </w:r>
      <w:r w:rsidRPr="0071787B">
        <w:rPr>
          <w:rFonts w:asciiTheme="majorHAnsi" w:hAnsiTheme="majorHAnsi"/>
          <w:spacing w:val="-8"/>
          <w:sz w:val="24"/>
          <w:szCs w:val="24"/>
        </w:rPr>
        <w:t xml:space="preserve"> </w:t>
      </w:r>
      <w:r w:rsidRPr="0071787B">
        <w:rPr>
          <w:rFonts w:asciiTheme="majorHAnsi" w:hAnsiTheme="majorHAnsi"/>
          <w:sz w:val="24"/>
          <w:szCs w:val="24"/>
        </w:rPr>
        <w:t>Trustees</w:t>
      </w:r>
      <w:r w:rsidRPr="0071787B">
        <w:rPr>
          <w:rFonts w:asciiTheme="majorHAnsi" w:hAnsiTheme="majorHAnsi"/>
          <w:spacing w:val="-4"/>
          <w:sz w:val="24"/>
          <w:szCs w:val="24"/>
        </w:rPr>
        <w:t xml:space="preserve"> </w:t>
      </w:r>
      <w:r w:rsidRPr="0071787B">
        <w:rPr>
          <w:rFonts w:asciiTheme="majorHAnsi" w:hAnsiTheme="majorHAnsi"/>
          <w:sz w:val="24"/>
          <w:szCs w:val="24"/>
        </w:rPr>
        <w:t>–</w:t>
      </w:r>
      <w:r w:rsidRPr="0071787B">
        <w:rPr>
          <w:rFonts w:asciiTheme="majorHAnsi" w:hAnsiTheme="majorHAnsi"/>
          <w:spacing w:val="-10"/>
          <w:sz w:val="24"/>
          <w:szCs w:val="24"/>
        </w:rPr>
        <w:t xml:space="preserve"> </w:t>
      </w:r>
      <w:r w:rsidRPr="0071787B">
        <w:rPr>
          <w:rFonts w:asciiTheme="majorHAnsi" w:hAnsiTheme="majorHAnsi"/>
          <w:sz w:val="24"/>
          <w:szCs w:val="24"/>
        </w:rPr>
        <w:t>Heather</w:t>
      </w:r>
      <w:r w:rsidRPr="0071787B">
        <w:rPr>
          <w:rFonts w:asciiTheme="majorHAnsi" w:hAnsiTheme="majorHAnsi"/>
          <w:spacing w:val="-8"/>
          <w:sz w:val="24"/>
          <w:szCs w:val="24"/>
        </w:rPr>
        <w:t xml:space="preserve"> </w:t>
      </w:r>
      <w:r w:rsidRPr="0071787B">
        <w:rPr>
          <w:rFonts w:asciiTheme="majorHAnsi" w:hAnsiTheme="majorHAnsi"/>
          <w:sz w:val="24"/>
          <w:szCs w:val="24"/>
        </w:rPr>
        <w:t>Crosby</w:t>
      </w:r>
      <w:r w:rsidRPr="0071787B">
        <w:rPr>
          <w:rFonts w:asciiTheme="majorHAnsi" w:hAnsiTheme="majorHAnsi"/>
          <w:spacing w:val="-5"/>
          <w:sz w:val="24"/>
          <w:szCs w:val="24"/>
        </w:rPr>
        <w:t xml:space="preserve"> </w:t>
      </w:r>
      <w:r w:rsidRPr="0071787B">
        <w:rPr>
          <w:rFonts w:asciiTheme="majorHAnsi" w:hAnsiTheme="majorHAnsi"/>
          <w:sz w:val="24"/>
          <w:szCs w:val="24"/>
        </w:rPr>
        <w:t>who</w:t>
      </w:r>
      <w:r w:rsidRPr="0071787B">
        <w:rPr>
          <w:rFonts w:asciiTheme="majorHAnsi" w:hAnsiTheme="majorHAnsi"/>
          <w:spacing w:val="-2"/>
          <w:sz w:val="24"/>
          <w:szCs w:val="24"/>
        </w:rPr>
        <w:t xml:space="preserve"> </w:t>
      </w:r>
      <w:r w:rsidRPr="0071787B">
        <w:rPr>
          <w:rFonts w:asciiTheme="majorHAnsi" w:hAnsiTheme="majorHAnsi"/>
          <w:sz w:val="24"/>
          <w:szCs w:val="24"/>
        </w:rPr>
        <w:t>is</w:t>
      </w:r>
      <w:r w:rsidR="004E7651">
        <w:rPr>
          <w:rFonts w:asciiTheme="majorHAnsi" w:hAnsiTheme="majorHAnsi"/>
          <w:sz w:val="24"/>
          <w:szCs w:val="24"/>
        </w:rPr>
        <w:t xml:space="preserve"> </w:t>
      </w:r>
      <w:r w:rsidRPr="0071787B">
        <w:rPr>
          <w:rFonts w:asciiTheme="majorHAnsi" w:hAnsiTheme="majorHAnsi"/>
          <w:sz w:val="24"/>
          <w:szCs w:val="24"/>
        </w:rPr>
        <w:t>responsible</w:t>
      </w:r>
      <w:r w:rsidRPr="0071787B">
        <w:rPr>
          <w:rFonts w:asciiTheme="majorHAnsi" w:hAnsiTheme="majorHAnsi"/>
          <w:spacing w:val="-9"/>
          <w:sz w:val="24"/>
          <w:szCs w:val="24"/>
        </w:rPr>
        <w:t xml:space="preserve"> </w:t>
      </w:r>
      <w:r w:rsidRPr="0071787B">
        <w:rPr>
          <w:rFonts w:asciiTheme="majorHAnsi" w:hAnsiTheme="majorHAnsi"/>
          <w:sz w:val="24"/>
          <w:szCs w:val="24"/>
        </w:rPr>
        <w:t>for</w:t>
      </w:r>
      <w:r w:rsidRPr="0071787B">
        <w:rPr>
          <w:rFonts w:asciiTheme="majorHAnsi" w:hAnsiTheme="majorHAnsi"/>
          <w:spacing w:val="-10"/>
          <w:sz w:val="24"/>
          <w:szCs w:val="24"/>
        </w:rPr>
        <w:t xml:space="preserve"> </w:t>
      </w:r>
      <w:r w:rsidRPr="0071787B">
        <w:rPr>
          <w:rFonts w:asciiTheme="majorHAnsi" w:hAnsiTheme="majorHAnsi"/>
          <w:sz w:val="24"/>
          <w:szCs w:val="24"/>
        </w:rPr>
        <w:t>our</w:t>
      </w:r>
      <w:r w:rsidRPr="0071787B">
        <w:rPr>
          <w:rFonts w:asciiTheme="majorHAnsi" w:hAnsiTheme="majorHAnsi"/>
          <w:spacing w:val="-5"/>
          <w:sz w:val="24"/>
          <w:szCs w:val="24"/>
        </w:rPr>
        <w:t xml:space="preserve"> </w:t>
      </w:r>
      <w:r w:rsidRPr="0071787B">
        <w:rPr>
          <w:rFonts w:asciiTheme="majorHAnsi" w:hAnsiTheme="majorHAnsi"/>
          <w:sz w:val="24"/>
          <w:szCs w:val="24"/>
        </w:rPr>
        <w:t>External</w:t>
      </w:r>
      <w:r w:rsidRPr="0071787B">
        <w:rPr>
          <w:rFonts w:asciiTheme="majorHAnsi" w:hAnsiTheme="majorHAnsi"/>
          <w:spacing w:val="-9"/>
          <w:sz w:val="24"/>
          <w:szCs w:val="24"/>
        </w:rPr>
        <w:t xml:space="preserve"> </w:t>
      </w:r>
      <w:r w:rsidRPr="0071787B">
        <w:rPr>
          <w:rFonts w:asciiTheme="majorHAnsi" w:hAnsiTheme="majorHAnsi"/>
          <w:sz w:val="24"/>
          <w:szCs w:val="24"/>
        </w:rPr>
        <w:t>Events</w:t>
      </w:r>
      <w:r w:rsidRPr="0071787B">
        <w:rPr>
          <w:rFonts w:asciiTheme="majorHAnsi" w:hAnsiTheme="majorHAnsi"/>
          <w:spacing w:val="-8"/>
          <w:sz w:val="24"/>
          <w:szCs w:val="24"/>
        </w:rPr>
        <w:t xml:space="preserve"> </w:t>
      </w:r>
      <w:r w:rsidRPr="0071787B">
        <w:rPr>
          <w:rFonts w:asciiTheme="majorHAnsi" w:hAnsiTheme="majorHAnsi"/>
          <w:sz w:val="24"/>
          <w:szCs w:val="24"/>
        </w:rPr>
        <w:t>programme,</w:t>
      </w:r>
      <w:r w:rsidRPr="0071787B">
        <w:rPr>
          <w:rFonts w:asciiTheme="majorHAnsi" w:hAnsiTheme="majorHAnsi"/>
          <w:spacing w:val="-11"/>
          <w:sz w:val="24"/>
          <w:szCs w:val="24"/>
        </w:rPr>
        <w:t xml:space="preserve"> </w:t>
      </w:r>
      <w:r w:rsidRPr="0071787B">
        <w:rPr>
          <w:rFonts w:asciiTheme="majorHAnsi" w:hAnsiTheme="majorHAnsi"/>
          <w:sz w:val="24"/>
          <w:szCs w:val="24"/>
        </w:rPr>
        <w:t>and</w:t>
      </w:r>
      <w:r w:rsidRPr="0071787B">
        <w:rPr>
          <w:rFonts w:asciiTheme="majorHAnsi" w:hAnsiTheme="majorHAnsi"/>
          <w:spacing w:val="-6"/>
          <w:sz w:val="24"/>
          <w:szCs w:val="24"/>
        </w:rPr>
        <w:t xml:space="preserve"> </w:t>
      </w:r>
      <w:r w:rsidRPr="0071787B">
        <w:rPr>
          <w:rFonts w:asciiTheme="majorHAnsi" w:hAnsiTheme="majorHAnsi"/>
          <w:sz w:val="24"/>
          <w:szCs w:val="24"/>
        </w:rPr>
        <w:t>Joanna</w:t>
      </w:r>
      <w:r w:rsidRPr="0071787B">
        <w:rPr>
          <w:rFonts w:asciiTheme="majorHAnsi" w:hAnsiTheme="majorHAnsi"/>
          <w:spacing w:val="-8"/>
          <w:sz w:val="24"/>
          <w:szCs w:val="24"/>
        </w:rPr>
        <w:t xml:space="preserve"> </w:t>
      </w:r>
      <w:proofErr w:type="spellStart"/>
      <w:r w:rsidRPr="0071787B">
        <w:rPr>
          <w:rFonts w:asciiTheme="majorHAnsi" w:hAnsiTheme="majorHAnsi"/>
          <w:sz w:val="24"/>
          <w:szCs w:val="24"/>
        </w:rPr>
        <w:t>Urbanek</w:t>
      </w:r>
      <w:proofErr w:type="spellEnd"/>
      <w:r w:rsidRPr="0071787B">
        <w:rPr>
          <w:rFonts w:asciiTheme="majorHAnsi" w:hAnsiTheme="majorHAnsi"/>
          <w:spacing w:val="-11"/>
          <w:sz w:val="24"/>
          <w:szCs w:val="24"/>
        </w:rPr>
        <w:t xml:space="preserve"> </w:t>
      </w:r>
      <w:r w:rsidRPr="0071787B">
        <w:rPr>
          <w:rFonts w:asciiTheme="majorHAnsi" w:hAnsiTheme="majorHAnsi"/>
          <w:sz w:val="24"/>
          <w:szCs w:val="24"/>
        </w:rPr>
        <w:t>who</w:t>
      </w:r>
      <w:r w:rsidRPr="0071787B">
        <w:rPr>
          <w:rFonts w:asciiTheme="majorHAnsi" w:hAnsiTheme="majorHAnsi"/>
          <w:spacing w:val="-7"/>
          <w:sz w:val="24"/>
          <w:szCs w:val="24"/>
        </w:rPr>
        <w:t xml:space="preserve"> </w:t>
      </w:r>
      <w:r w:rsidRPr="0071787B">
        <w:rPr>
          <w:rFonts w:asciiTheme="majorHAnsi" w:hAnsiTheme="majorHAnsi"/>
          <w:sz w:val="24"/>
          <w:szCs w:val="24"/>
        </w:rPr>
        <w:t>is</w:t>
      </w:r>
      <w:r w:rsidRPr="0071787B">
        <w:rPr>
          <w:rFonts w:asciiTheme="majorHAnsi" w:hAnsiTheme="majorHAnsi"/>
          <w:spacing w:val="-4"/>
          <w:sz w:val="24"/>
          <w:szCs w:val="24"/>
        </w:rPr>
        <w:t xml:space="preserve"> </w:t>
      </w:r>
      <w:r w:rsidRPr="0071787B">
        <w:rPr>
          <w:rFonts w:asciiTheme="majorHAnsi" w:hAnsiTheme="majorHAnsi"/>
          <w:sz w:val="24"/>
          <w:szCs w:val="24"/>
        </w:rPr>
        <w:t>overseeing</w:t>
      </w:r>
      <w:r w:rsidR="004E7651">
        <w:rPr>
          <w:rFonts w:asciiTheme="majorHAnsi" w:hAnsiTheme="majorHAnsi"/>
          <w:sz w:val="24"/>
          <w:szCs w:val="24"/>
        </w:rPr>
        <w:t xml:space="preserve"> </w:t>
      </w:r>
      <w:r w:rsidRPr="0071787B">
        <w:rPr>
          <w:rFonts w:asciiTheme="majorHAnsi" w:hAnsiTheme="majorHAnsi"/>
          <w:spacing w:val="-60"/>
          <w:sz w:val="24"/>
          <w:szCs w:val="24"/>
        </w:rPr>
        <w:t xml:space="preserve"> </w:t>
      </w:r>
      <w:r w:rsidRPr="0071787B">
        <w:rPr>
          <w:rFonts w:asciiTheme="majorHAnsi" w:hAnsiTheme="majorHAnsi"/>
          <w:sz w:val="24"/>
          <w:szCs w:val="24"/>
        </w:rPr>
        <w:t>the</w:t>
      </w:r>
      <w:r w:rsidRPr="0071787B">
        <w:rPr>
          <w:rFonts w:asciiTheme="majorHAnsi" w:hAnsiTheme="majorHAnsi"/>
          <w:spacing w:val="-1"/>
          <w:sz w:val="24"/>
          <w:szCs w:val="24"/>
        </w:rPr>
        <w:t xml:space="preserve"> </w:t>
      </w:r>
      <w:r w:rsidRPr="0071787B">
        <w:rPr>
          <w:rFonts w:asciiTheme="majorHAnsi" w:hAnsiTheme="majorHAnsi"/>
          <w:sz w:val="24"/>
          <w:szCs w:val="24"/>
        </w:rPr>
        <w:t>Listener</w:t>
      </w:r>
      <w:r w:rsidRPr="0071787B">
        <w:rPr>
          <w:rFonts w:asciiTheme="majorHAnsi" w:hAnsiTheme="majorHAnsi"/>
          <w:spacing w:val="-1"/>
          <w:sz w:val="24"/>
          <w:szCs w:val="24"/>
        </w:rPr>
        <w:t xml:space="preserve"> </w:t>
      </w:r>
      <w:r w:rsidRPr="0071787B">
        <w:rPr>
          <w:rFonts w:asciiTheme="majorHAnsi" w:hAnsiTheme="majorHAnsi"/>
          <w:sz w:val="24"/>
          <w:szCs w:val="24"/>
        </w:rPr>
        <w:t>Service.</w:t>
      </w:r>
      <w:r w:rsidRPr="0071787B">
        <w:rPr>
          <w:rFonts w:asciiTheme="majorHAnsi" w:hAnsiTheme="majorHAnsi"/>
          <w:spacing w:val="55"/>
          <w:sz w:val="24"/>
          <w:szCs w:val="24"/>
        </w:rPr>
        <w:t xml:space="preserve"> </w:t>
      </w:r>
      <w:r w:rsidRPr="0071787B">
        <w:rPr>
          <w:rFonts w:asciiTheme="majorHAnsi" w:hAnsiTheme="majorHAnsi"/>
          <w:sz w:val="24"/>
          <w:szCs w:val="24"/>
        </w:rPr>
        <w:t>Joanna continues</w:t>
      </w:r>
      <w:r w:rsidRPr="0071787B">
        <w:rPr>
          <w:rFonts w:asciiTheme="majorHAnsi" w:hAnsiTheme="majorHAnsi"/>
          <w:spacing w:val="-3"/>
          <w:sz w:val="24"/>
          <w:szCs w:val="24"/>
        </w:rPr>
        <w:t xml:space="preserve"> </w:t>
      </w:r>
      <w:r w:rsidRPr="0071787B">
        <w:rPr>
          <w:rFonts w:asciiTheme="majorHAnsi" w:hAnsiTheme="majorHAnsi"/>
          <w:sz w:val="24"/>
          <w:szCs w:val="24"/>
        </w:rPr>
        <w:t>to</w:t>
      </w:r>
      <w:r w:rsidRPr="0071787B">
        <w:rPr>
          <w:rFonts w:asciiTheme="majorHAnsi" w:hAnsiTheme="majorHAnsi"/>
          <w:spacing w:val="-3"/>
          <w:sz w:val="24"/>
          <w:szCs w:val="24"/>
        </w:rPr>
        <w:t xml:space="preserve"> </w:t>
      </w:r>
      <w:r w:rsidRPr="0071787B">
        <w:rPr>
          <w:rFonts w:asciiTheme="majorHAnsi" w:hAnsiTheme="majorHAnsi"/>
          <w:sz w:val="24"/>
          <w:szCs w:val="24"/>
        </w:rPr>
        <w:t>be</w:t>
      </w:r>
      <w:r w:rsidRPr="0071787B">
        <w:rPr>
          <w:rFonts w:asciiTheme="majorHAnsi" w:hAnsiTheme="majorHAnsi"/>
          <w:spacing w:val="-5"/>
          <w:sz w:val="24"/>
          <w:szCs w:val="24"/>
        </w:rPr>
        <w:t xml:space="preserve"> </w:t>
      </w:r>
      <w:r w:rsidRPr="0071787B">
        <w:rPr>
          <w:rFonts w:asciiTheme="majorHAnsi" w:hAnsiTheme="majorHAnsi"/>
          <w:sz w:val="24"/>
          <w:szCs w:val="24"/>
        </w:rPr>
        <w:t>supported</w:t>
      </w:r>
      <w:r w:rsidRPr="0071787B">
        <w:rPr>
          <w:rFonts w:asciiTheme="majorHAnsi" w:hAnsiTheme="majorHAnsi"/>
          <w:spacing w:val="-6"/>
          <w:sz w:val="24"/>
          <w:szCs w:val="24"/>
        </w:rPr>
        <w:t xml:space="preserve"> </w:t>
      </w:r>
      <w:r w:rsidRPr="0071787B">
        <w:rPr>
          <w:rFonts w:asciiTheme="majorHAnsi" w:hAnsiTheme="majorHAnsi"/>
          <w:sz w:val="24"/>
          <w:szCs w:val="24"/>
        </w:rPr>
        <w:t>by</w:t>
      </w:r>
      <w:r w:rsidRPr="0071787B">
        <w:rPr>
          <w:rFonts w:asciiTheme="majorHAnsi" w:hAnsiTheme="majorHAnsi"/>
          <w:spacing w:val="-6"/>
          <w:sz w:val="24"/>
          <w:szCs w:val="24"/>
        </w:rPr>
        <w:t xml:space="preserve"> </w:t>
      </w:r>
      <w:r w:rsidRPr="0071787B">
        <w:rPr>
          <w:rFonts w:asciiTheme="majorHAnsi" w:hAnsiTheme="majorHAnsi"/>
          <w:sz w:val="24"/>
          <w:szCs w:val="24"/>
        </w:rPr>
        <w:t>Richard</w:t>
      </w:r>
      <w:r w:rsidRPr="0071787B">
        <w:rPr>
          <w:rFonts w:asciiTheme="majorHAnsi" w:hAnsiTheme="majorHAnsi"/>
          <w:spacing w:val="-3"/>
          <w:sz w:val="24"/>
          <w:szCs w:val="24"/>
        </w:rPr>
        <w:t xml:space="preserve"> </w:t>
      </w:r>
      <w:r w:rsidRPr="0071787B">
        <w:rPr>
          <w:rFonts w:asciiTheme="majorHAnsi" w:hAnsiTheme="majorHAnsi"/>
          <w:sz w:val="24"/>
          <w:szCs w:val="24"/>
        </w:rPr>
        <w:t>Hunt</w:t>
      </w:r>
      <w:r w:rsidRPr="0071787B">
        <w:rPr>
          <w:rFonts w:asciiTheme="majorHAnsi" w:hAnsiTheme="majorHAnsi"/>
          <w:spacing w:val="-7"/>
          <w:sz w:val="24"/>
          <w:szCs w:val="24"/>
        </w:rPr>
        <w:t xml:space="preserve"> </w:t>
      </w:r>
      <w:r w:rsidRPr="0071787B">
        <w:rPr>
          <w:rFonts w:asciiTheme="majorHAnsi" w:hAnsiTheme="majorHAnsi"/>
          <w:sz w:val="24"/>
          <w:szCs w:val="24"/>
        </w:rPr>
        <w:t>as</w:t>
      </w:r>
      <w:r w:rsidRPr="0071787B">
        <w:rPr>
          <w:rFonts w:asciiTheme="majorHAnsi" w:hAnsiTheme="majorHAnsi"/>
          <w:spacing w:val="1"/>
          <w:sz w:val="24"/>
          <w:szCs w:val="24"/>
        </w:rPr>
        <w:t xml:space="preserve"> </w:t>
      </w:r>
      <w:r w:rsidRPr="0071787B">
        <w:rPr>
          <w:rFonts w:asciiTheme="majorHAnsi" w:hAnsiTheme="majorHAnsi"/>
          <w:sz w:val="24"/>
          <w:szCs w:val="24"/>
        </w:rPr>
        <w:t>Liste</w:t>
      </w:r>
      <w:r w:rsidR="001507AD">
        <w:rPr>
          <w:rFonts w:asciiTheme="majorHAnsi" w:hAnsiTheme="majorHAnsi"/>
          <w:sz w:val="24"/>
          <w:szCs w:val="24"/>
        </w:rPr>
        <w:t xml:space="preserve">ner </w:t>
      </w:r>
      <w:r w:rsidRPr="0071787B">
        <w:rPr>
          <w:rFonts w:asciiTheme="majorHAnsi" w:hAnsiTheme="majorHAnsi"/>
          <w:sz w:val="24"/>
          <w:szCs w:val="24"/>
        </w:rPr>
        <w:t>Services</w:t>
      </w:r>
      <w:r w:rsidRPr="0071787B">
        <w:rPr>
          <w:rFonts w:asciiTheme="majorHAnsi" w:hAnsiTheme="majorHAnsi"/>
          <w:spacing w:val="-7"/>
          <w:sz w:val="24"/>
          <w:szCs w:val="24"/>
        </w:rPr>
        <w:t xml:space="preserve"> </w:t>
      </w:r>
      <w:r w:rsidRPr="0071787B">
        <w:rPr>
          <w:rFonts w:asciiTheme="majorHAnsi" w:hAnsiTheme="majorHAnsi"/>
          <w:sz w:val="24"/>
          <w:szCs w:val="24"/>
        </w:rPr>
        <w:t>Manager,</w:t>
      </w:r>
      <w:r w:rsidRPr="0071787B">
        <w:rPr>
          <w:rFonts w:asciiTheme="majorHAnsi" w:hAnsiTheme="majorHAnsi"/>
          <w:spacing w:val="-5"/>
          <w:sz w:val="24"/>
          <w:szCs w:val="24"/>
        </w:rPr>
        <w:t xml:space="preserve"> </w:t>
      </w:r>
      <w:r w:rsidRPr="0071787B">
        <w:rPr>
          <w:rFonts w:asciiTheme="majorHAnsi" w:hAnsiTheme="majorHAnsi"/>
          <w:sz w:val="24"/>
          <w:szCs w:val="24"/>
        </w:rPr>
        <w:t>and</w:t>
      </w:r>
      <w:r w:rsidRPr="0071787B">
        <w:rPr>
          <w:rFonts w:asciiTheme="majorHAnsi" w:hAnsiTheme="majorHAnsi"/>
          <w:spacing w:val="-5"/>
          <w:sz w:val="24"/>
          <w:szCs w:val="24"/>
        </w:rPr>
        <w:t xml:space="preserve"> </w:t>
      </w:r>
      <w:r w:rsidRPr="0071787B">
        <w:rPr>
          <w:rFonts w:asciiTheme="majorHAnsi" w:hAnsiTheme="majorHAnsi"/>
          <w:sz w:val="24"/>
          <w:szCs w:val="24"/>
        </w:rPr>
        <w:t>he</w:t>
      </w:r>
      <w:r w:rsidRPr="0071787B">
        <w:rPr>
          <w:rFonts w:asciiTheme="majorHAnsi" w:hAnsiTheme="majorHAnsi"/>
          <w:spacing w:val="-8"/>
          <w:sz w:val="24"/>
          <w:szCs w:val="24"/>
        </w:rPr>
        <w:t xml:space="preserve"> </w:t>
      </w:r>
      <w:r w:rsidRPr="0071787B">
        <w:rPr>
          <w:rFonts w:asciiTheme="majorHAnsi" w:hAnsiTheme="majorHAnsi"/>
          <w:sz w:val="24"/>
          <w:szCs w:val="24"/>
        </w:rPr>
        <w:t>in</w:t>
      </w:r>
      <w:r w:rsidRPr="0071787B">
        <w:rPr>
          <w:rFonts w:asciiTheme="majorHAnsi" w:hAnsiTheme="majorHAnsi"/>
          <w:spacing w:val="-5"/>
          <w:sz w:val="24"/>
          <w:szCs w:val="24"/>
        </w:rPr>
        <w:t xml:space="preserve"> </w:t>
      </w:r>
      <w:r w:rsidRPr="0071787B">
        <w:rPr>
          <w:rFonts w:asciiTheme="majorHAnsi" w:hAnsiTheme="majorHAnsi"/>
          <w:sz w:val="24"/>
          <w:szCs w:val="24"/>
        </w:rPr>
        <w:t>turn</w:t>
      </w:r>
      <w:r w:rsidRPr="0071787B">
        <w:rPr>
          <w:rFonts w:asciiTheme="majorHAnsi" w:hAnsiTheme="majorHAnsi"/>
          <w:spacing w:val="-5"/>
          <w:sz w:val="24"/>
          <w:szCs w:val="24"/>
        </w:rPr>
        <w:t xml:space="preserve"> </w:t>
      </w:r>
      <w:r w:rsidRPr="0071787B">
        <w:rPr>
          <w:rFonts w:asciiTheme="majorHAnsi" w:hAnsiTheme="majorHAnsi"/>
          <w:sz w:val="24"/>
          <w:szCs w:val="24"/>
        </w:rPr>
        <w:t>is</w:t>
      </w:r>
      <w:r w:rsidRPr="0071787B">
        <w:rPr>
          <w:rFonts w:asciiTheme="majorHAnsi" w:hAnsiTheme="majorHAnsi"/>
          <w:spacing w:val="-7"/>
          <w:sz w:val="24"/>
          <w:szCs w:val="24"/>
        </w:rPr>
        <w:t xml:space="preserve"> </w:t>
      </w:r>
      <w:r w:rsidRPr="0071787B">
        <w:rPr>
          <w:rFonts w:asciiTheme="majorHAnsi" w:hAnsiTheme="majorHAnsi"/>
          <w:sz w:val="24"/>
          <w:szCs w:val="24"/>
        </w:rPr>
        <w:t>joined</w:t>
      </w:r>
      <w:r w:rsidRPr="0071787B">
        <w:rPr>
          <w:rFonts w:asciiTheme="majorHAnsi" w:hAnsiTheme="majorHAnsi"/>
          <w:spacing w:val="-5"/>
          <w:sz w:val="24"/>
          <w:szCs w:val="24"/>
        </w:rPr>
        <w:t xml:space="preserve"> </w:t>
      </w:r>
      <w:r w:rsidRPr="0071787B">
        <w:rPr>
          <w:rFonts w:asciiTheme="majorHAnsi" w:hAnsiTheme="majorHAnsi"/>
          <w:sz w:val="24"/>
          <w:szCs w:val="24"/>
        </w:rPr>
        <w:t>by</w:t>
      </w:r>
      <w:r w:rsidRPr="0071787B">
        <w:rPr>
          <w:rFonts w:asciiTheme="majorHAnsi" w:hAnsiTheme="majorHAnsi"/>
          <w:spacing w:val="-8"/>
          <w:sz w:val="24"/>
          <w:szCs w:val="24"/>
        </w:rPr>
        <w:t xml:space="preserve"> </w:t>
      </w:r>
      <w:r w:rsidRPr="0071787B">
        <w:rPr>
          <w:rFonts w:asciiTheme="majorHAnsi" w:hAnsiTheme="majorHAnsi"/>
          <w:sz w:val="24"/>
          <w:szCs w:val="24"/>
        </w:rPr>
        <w:t>David</w:t>
      </w:r>
      <w:r w:rsidRPr="0071787B">
        <w:rPr>
          <w:rFonts w:asciiTheme="majorHAnsi" w:hAnsiTheme="majorHAnsi"/>
          <w:spacing w:val="-5"/>
          <w:sz w:val="24"/>
          <w:szCs w:val="24"/>
        </w:rPr>
        <w:t xml:space="preserve"> </w:t>
      </w:r>
      <w:r w:rsidRPr="0071787B">
        <w:rPr>
          <w:rFonts w:asciiTheme="majorHAnsi" w:hAnsiTheme="majorHAnsi"/>
          <w:sz w:val="24"/>
          <w:szCs w:val="24"/>
        </w:rPr>
        <w:t>Upjohn.</w:t>
      </w:r>
    </w:p>
    <w:p w14:paraId="31AD5F87" w14:textId="77777777" w:rsidR="000C5217" w:rsidRPr="0071787B" w:rsidRDefault="000C5217" w:rsidP="0071787B">
      <w:pPr>
        <w:pStyle w:val="BodyText"/>
        <w:spacing w:before="10"/>
        <w:ind w:right="13"/>
        <w:rPr>
          <w:rFonts w:asciiTheme="majorHAnsi" w:hAnsiTheme="majorHAnsi"/>
        </w:rPr>
      </w:pPr>
    </w:p>
    <w:p w14:paraId="3CE6F362" w14:textId="396A50E8" w:rsidR="000C5217" w:rsidRPr="0071787B" w:rsidRDefault="00653314" w:rsidP="004E7651">
      <w:pPr>
        <w:ind w:left="153" w:right="13"/>
        <w:rPr>
          <w:rFonts w:asciiTheme="majorHAnsi" w:hAnsiTheme="majorHAnsi"/>
          <w:sz w:val="24"/>
          <w:szCs w:val="24"/>
        </w:rPr>
      </w:pPr>
      <w:r w:rsidRPr="0071787B">
        <w:rPr>
          <w:rFonts w:asciiTheme="majorHAnsi" w:hAnsiTheme="majorHAnsi"/>
          <w:sz w:val="24"/>
          <w:szCs w:val="24"/>
        </w:rPr>
        <w:t>As we continue to function under a remote working model, it is no mean feat that we</w:t>
      </w:r>
      <w:r w:rsidRPr="0071787B">
        <w:rPr>
          <w:rFonts w:asciiTheme="majorHAnsi" w:hAnsiTheme="majorHAnsi"/>
          <w:spacing w:val="1"/>
          <w:sz w:val="24"/>
          <w:szCs w:val="24"/>
        </w:rPr>
        <w:t xml:space="preserve"> </w:t>
      </w:r>
      <w:r w:rsidRPr="0071787B">
        <w:rPr>
          <w:rFonts w:asciiTheme="majorHAnsi" w:hAnsiTheme="majorHAnsi"/>
          <w:sz w:val="24"/>
          <w:szCs w:val="24"/>
        </w:rPr>
        <w:t>run as smoothly as we do, providing a service that operates between 10am and 10pm,</w:t>
      </w:r>
      <w:r w:rsidRPr="0071787B">
        <w:rPr>
          <w:rFonts w:asciiTheme="majorHAnsi" w:hAnsiTheme="majorHAnsi"/>
          <w:spacing w:val="-61"/>
          <w:sz w:val="24"/>
          <w:szCs w:val="24"/>
        </w:rPr>
        <w:t xml:space="preserve"> </w:t>
      </w:r>
      <w:r w:rsidR="004E7651">
        <w:rPr>
          <w:rFonts w:asciiTheme="majorHAnsi" w:hAnsiTheme="majorHAnsi"/>
          <w:spacing w:val="-61"/>
          <w:sz w:val="24"/>
          <w:szCs w:val="24"/>
        </w:rPr>
        <w:t xml:space="preserve">  </w:t>
      </w:r>
      <w:r w:rsidR="004E7651">
        <w:rPr>
          <w:rFonts w:asciiTheme="majorHAnsi" w:hAnsiTheme="majorHAnsi"/>
          <w:sz w:val="24"/>
          <w:szCs w:val="24"/>
        </w:rPr>
        <w:t xml:space="preserve"> 3</w:t>
      </w:r>
      <w:r w:rsidRPr="0071787B">
        <w:rPr>
          <w:rFonts w:asciiTheme="majorHAnsi" w:hAnsiTheme="majorHAnsi"/>
          <w:sz w:val="24"/>
          <w:szCs w:val="24"/>
        </w:rPr>
        <w:t>65 days a year.</w:t>
      </w:r>
      <w:r w:rsidR="004E7651">
        <w:rPr>
          <w:rFonts w:asciiTheme="majorHAnsi" w:hAnsiTheme="majorHAnsi"/>
          <w:sz w:val="24"/>
          <w:szCs w:val="24"/>
        </w:rPr>
        <w:t xml:space="preserve">  </w:t>
      </w:r>
      <w:r w:rsidRPr="0071787B">
        <w:rPr>
          <w:rFonts w:asciiTheme="majorHAnsi" w:hAnsiTheme="majorHAnsi"/>
          <w:sz w:val="24"/>
          <w:szCs w:val="24"/>
        </w:rPr>
        <w:t>This does not happen without the co-ordination of rotas, back-end</w:t>
      </w:r>
      <w:r w:rsidRPr="0071787B">
        <w:rPr>
          <w:rFonts w:asciiTheme="majorHAnsi" w:hAnsiTheme="majorHAnsi"/>
          <w:spacing w:val="1"/>
          <w:sz w:val="24"/>
          <w:szCs w:val="24"/>
        </w:rPr>
        <w:t xml:space="preserve"> </w:t>
      </w:r>
      <w:r w:rsidRPr="0071787B">
        <w:rPr>
          <w:rFonts w:asciiTheme="majorHAnsi" w:hAnsiTheme="majorHAnsi"/>
          <w:sz w:val="24"/>
          <w:szCs w:val="24"/>
        </w:rPr>
        <w:t>system management, troubleshooting, and above all commitment and passion. A very</w:t>
      </w:r>
      <w:r w:rsidR="004E7651">
        <w:rPr>
          <w:rFonts w:asciiTheme="majorHAnsi" w:hAnsiTheme="majorHAnsi"/>
          <w:sz w:val="24"/>
          <w:szCs w:val="24"/>
        </w:rPr>
        <w:t xml:space="preserve"> </w:t>
      </w:r>
      <w:r w:rsidRPr="0071787B">
        <w:rPr>
          <w:rFonts w:asciiTheme="majorHAnsi" w:hAnsiTheme="majorHAnsi"/>
          <w:spacing w:val="-61"/>
          <w:sz w:val="24"/>
          <w:szCs w:val="24"/>
        </w:rPr>
        <w:t xml:space="preserve"> </w:t>
      </w:r>
      <w:r w:rsidRPr="0071787B">
        <w:rPr>
          <w:rFonts w:asciiTheme="majorHAnsi" w:hAnsiTheme="majorHAnsi"/>
          <w:sz w:val="24"/>
          <w:szCs w:val="24"/>
        </w:rPr>
        <w:t>special</w:t>
      </w:r>
      <w:r w:rsidRPr="0071787B">
        <w:rPr>
          <w:rFonts w:asciiTheme="majorHAnsi" w:hAnsiTheme="majorHAnsi"/>
          <w:spacing w:val="-3"/>
          <w:sz w:val="24"/>
          <w:szCs w:val="24"/>
        </w:rPr>
        <w:t xml:space="preserve"> </w:t>
      </w:r>
      <w:r w:rsidRPr="0071787B">
        <w:rPr>
          <w:rFonts w:asciiTheme="majorHAnsi" w:hAnsiTheme="majorHAnsi"/>
          <w:sz w:val="24"/>
          <w:szCs w:val="24"/>
        </w:rPr>
        <w:t>thanks</w:t>
      </w:r>
      <w:r w:rsidRPr="0071787B">
        <w:rPr>
          <w:rFonts w:asciiTheme="majorHAnsi" w:hAnsiTheme="majorHAnsi"/>
          <w:spacing w:val="-3"/>
          <w:sz w:val="24"/>
          <w:szCs w:val="24"/>
        </w:rPr>
        <w:t xml:space="preserve"> </w:t>
      </w:r>
      <w:r w:rsidRPr="0071787B">
        <w:rPr>
          <w:rFonts w:asciiTheme="majorHAnsi" w:hAnsiTheme="majorHAnsi"/>
          <w:sz w:val="24"/>
          <w:szCs w:val="24"/>
        </w:rPr>
        <w:t>to</w:t>
      </w:r>
      <w:r w:rsidRPr="0071787B">
        <w:rPr>
          <w:rFonts w:asciiTheme="majorHAnsi" w:hAnsiTheme="majorHAnsi"/>
          <w:spacing w:val="-3"/>
          <w:sz w:val="24"/>
          <w:szCs w:val="24"/>
        </w:rPr>
        <w:t xml:space="preserve"> </w:t>
      </w:r>
      <w:r w:rsidRPr="0071787B">
        <w:rPr>
          <w:rFonts w:asciiTheme="majorHAnsi" w:hAnsiTheme="majorHAnsi"/>
          <w:sz w:val="24"/>
          <w:szCs w:val="24"/>
        </w:rPr>
        <w:t>Richard</w:t>
      </w:r>
      <w:r w:rsidRPr="0071787B">
        <w:rPr>
          <w:rFonts w:asciiTheme="majorHAnsi" w:hAnsiTheme="majorHAnsi"/>
          <w:spacing w:val="-2"/>
          <w:sz w:val="24"/>
          <w:szCs w:val="24"/>
        </w:rPr>
        <w:t xml:space="preserve"> </w:t>
      </w:r>
      <w:r w:rsidRPr="0071787B">
        <w:rPr>
          <w:rFonts w:asciiTheme="majorHAnsi" w:hAnsiTheme="majorHAnsi"/>
          <w:sz w:val="24"/>
          <w:szCs w:val="24"/>
        </w:rPr>
        <w:t>Hunt,</w:t>
      </w:r>
      <w:r w:rsidRPr="0071787B">
        <w:rPr>
          <w:rFonts w:asciiTheme="majorHAnsi" w:hAnsiTheme="majorHAnsi"/>
          <w:spacing w:val="-7"/>
          <w:sz w:val="24"/>
          <w:szCs w:val="24"/>
        </w:rPr>
        <w:t xml:space="preserve"> </w:t>
      </w:r>
      <w:r w:rsidRPr="0071787B">
        <w:rPr>
          <w:rFonts w:asciiTheme="majorHAnsi" w:hAnsiTheme="majorHAnsi"/>
          <w:sz w:val="24"/>
          <w:szCs w:val="24"/>
        </w:rPr>
        <w:t>David</w:t>
      </w:r>
      <w:r w:rsidRPr="0071787B">
        <w:rPr>
          <w:rFonts w:asciiTheme="majorHAnsi" w:hAnsiTheme="majorHAnsi"/>
          <w:spacing w:val="-2"/>
          <w:sz w:val="24"/>
          <w:szCs w:val="24"/>
        </w:rPr>
        <w:t xml:space="preserve"> </w:t>
      </w:r>
      <w:r w:rsidRPr="0071787B">
        <w:rPr>
          <w:rFonts w:asciiTheme="majorHAnsi" w:hAnsiTheme="majorHAnsi"/>
          <w:sz w:val="24"/>
          <w:szCs w:val="24"/>
        </w:rPr>
        <w:t>Upjohn</w:t>
      </w:r>
      <w:r w:rsidRPr="0071787B">
        <w:rPr>
          <w:rFonts w:asciiTheme="majorHAnsi" w:hAnsiTheme="majorHAnsi"/>
          <w:spacing w:val="-6"/>
          <w:sz w:val="24"/>
          <w:szCs w:val="24"/>
        </w:rPr>
        <w:t xml:space="preserve"> </w:t>
      </w:r>
      <w:r w:rsidRPr="0071787B">
        <w:rPr>
          <w:rFonts w:asciiTheme="majorHAnsi" w:hAnsiTheme="majorHAnsi"/>
          <w:sz w:val="24"/>
          <w:szCs w:val="24"/>
        </w:rPr>
        <w:t>and</w:t>
      </w:r>
      <w:r w:rsidRPr="0071787B">
        <w:rPr>
          <w:rFonts w:asciiTheme="majorHAnsi" w:hAnsiTheme="majorHAnsi"/>
          <w:spacing w:val="-6"/>
          <w:sz w:val="24"/>
          <w:szCs w:val="24"/>
        </w:rPr>
        <w:t xml:space="preserve"> </w:t>
      </w:r>
      <w:r w:rsidRPr="0071787B">
        <w:rPr>
          <w:rFonts w:asciiTheme="majorHAnsi" w:hAnsiTheme="majorHAnsi"/>
          <w:sz w:val="24"/>
          <w:szCs w:val="24"/>
        </w:rPr>
        <w:t>Les</w:t>
      </w:r>
      <w:r w:rsidRPr="0071787B">
        <w:rPr>
          <w:rFonts w:asciiTheme="majorHAnsi" w:hAnsiTheme="majorHAnsi"/>
          <w:spacing w:val="1"/>
          <w:sz w:val="24"/>
          <w:szCs w:val="24"/>
        </w:rPr>
        <w:t xml:space="preserve"> </w:t>
      </w:r>
      <w:r w:rsidRPr="0071787B">
        <w:rPr>
          <w:rFonts w:asciiTheme="majorHAnsi" w:hAnsiTheme="majorHAnsi"/>
          <w:sz w:val="24"/>
          <w:szCs w:val="24"/>
        </w:rPr>
        <w:t>Holloway</w:t>
      </w:r>
      <w:r w:rsidRPr="0071787B">
        <w:rPr>
          <w:rFonts w:asciiTheme="majorHAnsi" w:hAnsiTheme="majorHAnsi"/>
          <w:spacing w:val="-2"/>
          <w:sz w:val="24"/>
          <w:szCs w:val="24"/>
        </w:rPr>
        <w:t xml:space="preserve"> </w:t>
      </w:r>
      <w:r w:rsidRPr="0071787B">
        <w:rPr>
          <w:rFonts w:asciiTheme="majorHAnsi" w:hAnsiTheme="majorHAnsi"/>
          <w:sz w:val="24"/>
          <w:szCs w:val="24"/>
        </w:rPr>
        <w:t>for</w:t>
      </w:r>
      <w:r w:rsidRPr="0071787B">
        <w:rPr>
          <w:rFonts w:asciiTheme="majorHAnsi" w:hAnsiTheme="majorHAnsi"/>
          <w:spacing w:val="-5"/>
          <w:sz w:val="24"/>
          <w:szCs w:val="24"/>
        </w:rPr>
        <w:t xml:space="preserve"> </w:t>
      </w:r>
      <w:r w:rsidRPr="0071787B">
        <w:rPr>
          <w:rFonts w:asciiTheme="majorHAnsi" w:hAnsiTheme="majorHAnsi"/>
          <w:sz w:val="24"/>
          <w:szCs w:val="24"/>
        </w:rPr>
        <w:t>all</w:t>
      </w:r>
      <w:r w:rsidRPr="0071787B">
        <w:rPr>
          <w:rFonts w:asciiTheme="majorHAnsi" w:hAnsiTheme="majorHAnsi"/>
          <w:spacing w:val="-5"/>
          <w:sz w:val="24"/>
          <w:szCs w:val="24"/>
        </w:rPr>
        <w:t xml:space="preserve"> </w:t>
      </w:r>
      <w:r w:rsidRPr="0071787B">
        <w:rPr>
          <w:rFonts w:asciiTheme="majorHAnsi" w:hAnsiTheme="majorHAnsi"/>
          <w:sz w:val="24"/>
          <w:szCs w:val="24"/>
        </w:rPr>
        <w:t>you</w:t>
      </w:r>
      <w:r w:rsidRPr="0071787B">
        <w:rPr>
          <w:rFonts w:asciiTheme="majorHAnsi" w:hAnsiTheme="majorHAnsi"/>
          <w:spacing w:val="-3"/>
          <w:sz w:val="24"/>
          <w:szCs w:val="24"/>
        </w:rPr>
        <w:t xml:space="preserve"> </w:t>
      </w:r>
      <w:r w:rsidRPr="0071787B">
        <w:rPr>
          <w:rFonts w:asciiTheme="majorHAnsi" w:hAnsiTheme="majorHAnsi"/>
          <w:sz w:val="24"/>
          <w:szCs w:val="24"/>
        </w:rPr>
        <w:t>do</w:t>
      </w:r>
      <w:r w:rsidRPr="0071787B">
        <w:rPr>
          <w:rFonts w:asciiTheme="majorHAnsi" w:hAnsiTheme="majorHAnsi"/>
          <w:spacing w:val="-2"/>
          <w:sz w:val="24"/>
          <w:szCs w:val="24"/>
        </w:rPr>
        <w:t xml:space="preserve"> </w:t>
      </w:r>
      <w:r w:rsidRPr="0071787B">
        <w:rPr>
          <w:rFonts w:asciiTheme="majorHAnsi" w:hAnsiTheme="majorHAnsi"/>
          <w:sz w:val="24"/>
          <w:szCs w:val="24"/>
        </w:rPr>
        <w:t>in</w:t>
      </w:r>
      <w:r w:rsidRPr="0071787B">
        <w:rPr>
          <w:rFonts w:asciiTheme="majorHAnsi" w:hAnsiTheme="majorHAnsi"/>
          <w:spacing w:val="-3"/>
          <w:sz w:val="24"/>
          <w:szCs w:val="24"/>
        </w:rPr>
        <w:t xml:space="preserve"> </w:t>
      </w:r>
      <w:r w:rsidRPr="0071787B">
        <w:rPr>
          <w:rFonts w:asciiTheme="majorHAnsi" w:hAnsiTheme="majorHAnsi"/>
          <w:sz w:val="24"/>
          <w:szCs w:val="24"/>
        </w:rPr>
        <w:t>this</w:t>
      </w:r>
      <w:r w:rsidR="004E7651">
        <w:rPr>
          <w:rFonts w:asciiTheme="majorHAnsi" w:hAnsiTheme="majorHAnsi"/>
          <w:sz w:val="24"/>
          <w:szCs w:val="24"/>
        </w:rPr>
        <w:t xml:space="preserve"> </w:t>
      </w:r>
      <w:r w:rsidRPr="0071787B">
        <w:rPr>
          <w:rFonts w:asciiTheme="majorHAnsi" w:hAnsiTheme="majorHAnsi"/>
          <w:sz w:val="24"/>
          <w:szCs w:val="24"/>
        </w:rPr>
        <w:t>regard.</w:t>
      </w:r>
    </w:p>
    <w:p w14:paraId="0313C5A8" w14:textId="77777777" w:rsidR="000C5217" w:rsidRPr="0071787B" w:rsidRDefault="000C5217">
      <w:pPr>
        <w:pStyle w:val="BodyText"/>
        <w:spacing w:before="2"/>
        <w:rPr>
          <w:rFonts w:asciiTheme="majorHAnsi" w:hAnsiTheme="majorHAnsi"/>
        </w:rPr>
      </w:pPr>
    </w:p>
    <w:p w14:paraId="5AC67DA7" w14:textId="77777777" w:rsidR="0071787B" w:rsidRDefault="0071787B">
      <w:pPr>
        <w:rPr>
          <w:rFonts w:asciiTheme="majorHAnsi" w:hAnsiTheme="majorHAnsi"/>
          <w:sz w:val="24"/>
          <w:szCs w:val="24"/>
        </w:rPr>
      </w:pPr>
      <w:r>
        <w:rPr>
          <w:rFonts w:asciiTheme="majorHAnsi" w:hAnsiTheme="majorHAnsi"/>
          <w:sz w:val="24"/>
          <w:szCs w:val="24"/>
        </w:rPr>
        <w:br w:type="page"/>
      </w:r>
    </w:p>
    <w:p w14:paraId="28926359" w14:textId="28C372FA" w:rsidR="000C5217" w:rsidRPr="0071787B" w:rsidRDefault="00653314" w:rsidP="0071787B">
      <w:pPr>
        <w:spacing w:before="1"/>
        <w:ind w:left="153" w:right="13"/>
        <w:rPr>
          <w:rFonts w:asciiTheme="majorHAnsi" w:hAnsiTheme="majorHAnsi"/>
          <w:sz w:val="24"/>
          <w:szCs w:val="24"/>
        </w:rPr>
      </w:pPr>
      <w:r w:rsidRPr="0071787B">
        <w:rPr>
          <w:rFonts w:asciiTheme="majorHAnsi" w:hAnsiTheme="majorHAnsi"/>
          <w:sz w:val="24"/>
          <w:szCs w:val="24"/>
        </w:rPr>
        <w:lastRenderedPageBreak/>
        <w:t>Finally, I would like to take this opportunity to personally thank each and every one of</w:t>
      </w:r>
      <w:r w:rsidRPr="0071787B">
        <w:rPr>
          <w:rFonts w:asciiTheme="majorHAnsi" w:hAnsiTheme="majorHAnsi"/>
          <w:spacing w:val="1"/>
          <w:sz w:val="24"/>
          <w:szCs w:val="24"/>
        </w:rPr>
        <w:t xml:space="preserve"> </w:t>
      </w:r>
      <w:r w:rsidRPr="0071787B">
        <w:rPr>
          <w:rFonts w:asciiTheme="majorHAnsi" w:hAnsiTheme="majorHAnsi"/>
          <w:sz w:val="24"/>
          <w:szCs w:val="24"/>
        </w:rPr>
        <w:t>you</w:t>
      </w:r>
      <w:r w:rsidRPr="0071787B">
        <w:rPr>
          <w:rFonts w:asciiTheme="majorHAnsi" w:hAnsiTheme="majorHAnsi"/>
          <w:spacing w:val="-10"/>
          <w:sz w:val="24"/>
          <w:szCs w:val="24"/>
        </w:rPr>
        <w:t xml:space="preserve"> </w:t>
      </w:r>
      <w:r w:rsidRPr="0071787B">
        <w:rPr>
          <w:rFonts w:asciiTheme="majorHAnsi" w:hAnsiTheme="majorHAnsi"/>
          <w:sz w:val="24"/>
          <w:szCs w:val="24"/>
        </w:rPr>
        <w:t>who</w:t>
      </w:r>
      <w:r w:rsidRPr="0071787B">
        <w:rPr>
          <w:rFonts w:asciiTheme="majorHAnsi" w:hAnsiTheme="majorHAnsi"/>
          <w:spacing w:val="-5"/>
          <w:sz w:val="24"/>
          <w:szCs w:val="24"/>
        </w:rPr>
        <w:t xml:space="preserve"> </w:t>
      </w:r>
      <w:r w:rsidRPr="0071787B">
        <w:rPr>
          <w:rFonts w:asciiTheme="majorHAnsi" w:hAnsiTheme="majorHAnsi"/>
          <w:sz w:val="24"/>
          <w:szCs w:val="24"/>
        </w:rPr>
        <w:t>has given</w:t>
      </w:r>
      <w:r w:rsidRPr="0071787B">
        <w:rPr>
          <w:rFonts w:asciiTheme="majorHAnsi" w:hAnsiTheme="majorHAnsi"/>
          <w:spacing w:val="-4"/>
          <w:sz w:val="24"/>
          <w:szCs w:val="24"/>
        </w:rPr>
        <w:t xml:space="preserve"> </w:t>
      </w:r>
      <w:r w:rsidRPr="0071787B">
        <w:rPr>
          <w:rFonts w:asciiTheme="majorHAnsi" w:hAnsiTheme="majorHAnsi"/>
          <w:sz w:val="24"/>
          <w:szCs w:val="24"/>
        </w:rPr>
        <w:t>their</w:t>
      </w:r>
      <w:r w:rsidRPr="0071787B">
        <w:rPr>
          <w:rFonts w:asciiTheme="majorHAnsi" w:hAnsiTheme="majorHAnsi"/>
          <w:spacing w:val="-9"/>
          <w:sz w:val="24"/>
          <w:szCs w:val="24"/>
        </w:rPr>
        <w:t xml:space="preserve"> </w:t>
      </w:r>
      <w:r w:rsidRPr="0071787B">
        <w:rPr>
          <w:rFonts w:asciiTheme="majorHAnsi" w:hAnsiTheme="majorHAnsi"/>
          <w:sz w:val="24"/>
          <w:szCs w:val="24"/>
        </w:rPr>
        <w:t>time,</w:t>
      </w:r>
      <w:r w:rsidRPr="0071787B">
        <w:rPr>
          <w:rFonts w:asciiTheme="majorHAnsi" w:hAnsiTheme="majorHAnsi"/>
          <w:spacing w:val="-9"/>
          <w:sz w:val="24"/>
          <w:szCs w:val="24"/>
        </w:rPr>
        <w:t xml:space="preserve"> </w:t>
      </w:r>
      <w:r w:rsidRPr="0071787B">
        <w:rPr>
          <w:rFonts w:asciiTheme="majorHAnsi" w:hAnsiTheme="majorHAnsi"/>
          <w:sz w:val="24"/>
          <w:szCs w:val="24"/>
        </w:rPr>
        <w:t>energy,</w:t>
      </w:r>
      <w:r w:rsidRPr="0071787B">
        <w:rPr>
          <w:rFonts w:asciiTheme="majorHAnsi" w:hAnsiTheme="majorHAnsi"/>
          <w:spacing w:val="-5"/>
          <w:sz w:val="24"/>
          <w:szCs w:val="24"/>
        </w:rPr>
        <w:t xml:space="preserve"> </w:t>
      </w:r>
      <w:r w:rsidRPr="0071787B">
        <w:rPr>
          <w:rFonts w:asciiTheme="majorHAnsi" w:hAnsiTheme="majorHAnsi"/>
          <w:sz w:val="24"/>
          <w:szCs w:val="24"/>
        </w:rPr>
        <w:t>patience</w:t>
      </w:r>
      <w:r w:rsidRPr="0071787B">
        <w:rPr>
          <w:rFonts w:asciiTheme="majorHAnsi" w:hAnsiTheme="majorHAnsi"/>
          <w:spacing w:val="-7"/>
          <w:sz w:val="24"/>
          <w:szCs w:val="24"/>
        </w:rPr>
        <w:t xml:space="preserve"> </w:t>
      </w:r>
      <w:r w:rsidRPr="0071787B">
        <w:rPr>
          <w:rFonts w:asciiTheme="majorHAnsi" w:hAnsiTheme="majorHAnsi"/>
          <w:sz w:val="24"/>
          <w:szCs w:val="24"/>
        </w:rPr>
        <w:t>and</w:t>
      </w:r>
      <w:r w:rsidRPr="0071787B">
        <w:rPr>
          <w:rFonts w:asciiTheme="majorHAnsi" w:hAnsiTheme="majorHAnsi"/>
          <w:spacing w:val="-9"/>
          <w:sz w:val="24"/>
          <w:szCs w:val="24"/>
        </w:rPr>
        <w:t xml:space="preserve"> </w:t>
      </w:r>
      <w:r w:rsidRPr="0071787B">
        <w:rPr>
          <w:rFonts w:asciiTheme="majorHAnsi" w:hAnsiTheme="majorHAnsi"/>
          <w:sz w:val="24"/>
          <w:szCs w:val="24"/>
        </w:rPr>
        <w:t>kindness</w:t>
      </w:r>
      <w:r w:rsidRPr="0071787B">
        <w:rPr>
          <w:rFonts w:asciiTheme="majorHAnsi" w:hAnsiTheme="majorHAnsi"/>
          <w:spacing w:val="-7"/>
          <w:sz w:val="24"/>
          <w:szCs w:val="24"/>
        </w:rPr>
        <w:t xml:space="preserve"> </w:t>
      </w:r>
      <w:r w:rsidRPr="0071787B">
        <w:rPr>
          <w:rFonts w:asciiTheme="majorHAnsi" w:hAnsiTheme="majorHAnsi"/>
          <w:sz w:val="24"/>
          <w:szCs w:val="24"/>
        </w:rPr>
        <w:t>to</w:t>
      </w:r>
      <w:r w:rsidRPr="0071787B">
        <w:rPr>
          <w:rFonts w:asciiTheme="majorHAnsi" w:hAnsiTheme="majorHAnsi"/>
          <w:spacing w:val="-5"/>
          <w:sz w:val="24"/>
          <w:szCs w:val="24"/>
        </w:rPr>
        <w:t xml:space="preserve"> </w:t>
      </w:r>
      <w:r w:rsidRPr="0071787B">
        <w:rPr>
          <w:rFonts w:asciiTheme="majorHAnsi" w:hAnsiTheme="majorHAnsi"/>
          <w:sz w:val="24"/>
          <w:szCs w:val="24"/>
        </w:rPr>
        <w:t>callers</w:t>
      </w:r>
      <w:r w:rsidRPr="0071787B">
        <w:rPr>
          <w:rFonts w:asciiTheme="majorHAnsi" w:hAnsiTheme="majorHAnsi"/>
          <w:spacing w:val="-6"/>
          <w:sz w:val="24"/>
          <w:szCs w:val="24"/>
        </w:rPr>
        <w:t xml:space="preserve"> </w:t>
      </w:r>
      <w:r w:rsidRPr="0071787B">
        <w:rPr>
          <w:rFonts w:asciiTheme="majorHAnsi" w:hAnsiTheme="majorHAnsi"/>
          <w:sz w:val="24"/>
          <w:szCs w:val="24"/>
        </w:rPr>
        <w:t>and</w:t>
      </w:r>
      <w:r w:rsidRPr="0071787B">
        <w:rPr>
          <w:rFonts w:asciiTheme="majorHAnsi" w:hAnsiTheme="majorHAnsi"/>
          <w:spacing w:val="-9"/>
          <w:sz w:val="24"/>
          <w:szCs w:val="24"/>
        </w:rPr>
        <w:t xml:space="preserve"> </w:t>
      </w:r>
      <w:r w:rsidRPr="0071787B">
        <w:rPr>
          <w:rFonts w:asciiTheme="majorHAnsi" w:hAnsiTheme="majorHAnsi"/>
          <w:sz w:val="24"/>
          <w:szCs w:val="24"/>
        </w:rPr>
        <w:t>shop</w:t>
      </w:r>
      <w:r w:rsidRPr="0071787B">
        <w:rPr>
          <w:rFonts w:asciiTheme="majorHAnsi" w:hAnsiTheme="majorHAnsi"/>
          <w:spacing w:val="-6"/>
          <w:sz w:val="24"/>
          <w:szCs w:val="24"/>
        </w:rPr>
        <w:t xml:space="preserve"> </w:t>
      </w:r>
      <w:r w:rsidRPr="0071787B">
        <w:rPr>
          <w:rFonts w:asciiTheme="majorHAnsi" w:hAnsiTheme="majorHAnsi"/>
          <w:sz w:val="24"/>
          <w:szCs w:val="24"/>
        </w:rPr>
        <w:t>visitors</w:t>
      </w:r>
      <w:r w:rsidR="002E3D29">
        <w:rPr>
          <w:rFonts w:asciiTheme="majorHAnsi" w:hAnsiTheme="majorHAnsi"/>
          <w:sz w:val="24"/>
          <w:szCs w:val="24"/>
        </w:rPr>
        <w:t xml:space="preserve"> </w:t>
      </w:r>
      <w:r w:rsidRPr="0071787B">
        <w:rPr>
          <w:rFonts w:asciiTheme="majorHAnsi" w:hAnsiTheme="majorHAnsi"/>
          <w:spacing w:val="-60"/>
          <w:sz w:val="24"/>
          <w:szCs w:val="24"/>
        </w:rPr>
        <w:t xml:space="preserve"> </w:t>
      </w:r>
      <w:r w:rsidRPr="0071787B">
        <w:rPr>
          <w:rFonts w:asciiTheme="majorHAnsi" w:hAnsiTheme="majorHAnsi"/>
          <w:sz w:val="24"/>
          <w:szCs w:val="24"/>
        </w:rPr>
        <w:t>alike.</w:t>
      </w:r>
      <w:r w:rsidRPr="0071787B">
        <w:rPr>
          <w:rFonts w:asciiTheme="majorHAnsi" w:hAnsiTheme="majorHAnsi"/>
          <w:spacing w:val="1"/>
          <w:sz w:val="24"/>
          <w:szCs w:val="24"/>
        </w:rPr>
        <w:t xml:space="preserve"> </w:t>
      </w:r>
      <w:r w:rsidRPr="0071787B">
        <w:rPr>
          <w:rFonts w:asciiTheme="majorHAnsi" w:hAnsiTheme="majorHAnsi"/>
          <w:sz w:val="24"/>
          <w:szCs w:val="24"/>
        </w:rPr>
        <w:t>Without you, there would not be a ‘Samaritans in Spain’ and even during the</w:t>
      </w:r>
      <w:r w:rsidRPr="0071787B">
        <w:rPr>
          <w:rFonts w:asciiTheme="majorHAnsi" w:hAnsiTheme="majorHAnsi"/>
          <w:spacing w:val="1"/>
          <w:sz w:val="24"/>
          <w:szCs w:val="24"/>
        </w:rPr>
        <w:t xml:space="preserve"> </w:t>
      </w:r>
      <w:r w:rsidRPr="0071787B">
        <w:rPr>
          <w:rFonts w:asciiTheme="majorHAnsi" w:hAnsiTheme="majorHAnsi"/>
          <w:sz w:val="24"/>
          <w:szCs w:val="24"/>
        </w:rPr>
        <w:t>most challenging of times you have embraced the necessary changes even if you have</w:t>
      </w:r>
      <w:r w:rsidRPr="0071787B">
        <w:rPr>
          <w:rFonts w:asciiTheme="majorHAnsi" w:hAnsiTheme="majorHAnsi"/>
          <w:spacing w:val="1"/>
          <w:sz w:val="24"/>
          <w:szCs w:val="24"/>
        </w:rPr>
        <w:t xml:space="preserve"> </w:t>
      </w:r>
      <w:r w:rsidRPr="0071787B">
        <w:rPr>
          <w:rFonts w:asciiTheme="majorHAnsi" w:hAnsiTheme="majorHAnsi"/>
          <w:sz w:val="24"/>
          <w:szCs w:val="24"/>
        </w:rPr>
        <w:t>not all always completely agreed with them.</w:t>
      </w:r>
      <w:r w:rsidR="002E3D29">
        <w:rPr>
          <w:rFonts w:asciiTheme="majorHAnsi" w:hAnsiTheme="majorHAnsi"/>
          <w:spacing w:val="1"/>
          <w:sz w:val="24"/>
          <w:szCs w:val="24"/>
        </w:rPr>
        <w:t xml:space="preserve">  </w:t>
      </w:r>
      <w:r w:rsidRPr="0071787B">
        <w:rPr>
          <w:rFonts w:asciiTheme="majorHAnsi" w:hAnsiTheme="majorHAnsi"/>
          <w:sz w:val="24"/>
          <w:szCs w:val="24"/>
        </w:rPr>
        <w:t>I feel extremely proud and privileged to</w:t>
      </w:r>
      <w:r w:rsidRPr="0071787B">
        <w:rPr>
          <w:rFonts w:asciiTheme="majorHAnsi" w:hAnsiTheme="majorHAnsi"/>
          <w:spacing w:val="1"/>
          <w:sz w:val="24"/>
          <w:szCs w:val="24"/>
        </w:rPr>
        <w:t xml:space="preserve"> </w:t>
      </w:r>
      <w:r w:rsidRPr="0071787B">
        <w:rPr>
          <w:rFonts w:asciiTheme="majorHAnsi" w:hAnsiTheme="majorHAnsi"/>
          <w:sz w:val="24"/>
          <w:szCs w:val="24"/>
        </w:rPr>
        <w:t>work</w:t>
      </w:r>
      <w:r w:rsidRPr="0071787B">
        <w:rPr>
          <w:rFonts w:asciiTheme="majorHAnsi" w:hAnsiTheme="majorHAnsi"/>
          <w:spacing w:val="-4"/>
          <w:sz w:val="24"/>
          <w:szCs w:val="24"/>
        </w:rPr>
        <w:t xml:space="preserve"> </w:t>
      </w:r>
      <w:r w:rsidRPr="0071787B">
        <w:rPr>
          <w:rFonts w:asciiTheme="majorHAnsi" w:hAnsiTheme="majorHAnsi"/>
          <w:sz w:val="24"/>
          <w:szCs w:val="24"/>
        </w:rPr>
        <w:t>alongside</w:t>
      </w:r>
      <w:r w:rsidRPr="0071787B">
        <w:rPr>
          <w:rFonts w:asciiTheme="majorHAnsi" w:hAnsiTheme="majorHAnsi"/>
          <w:spacing w:val="-1"/>
          <w:sz w:val="24"/>
          <w:szCs w:val="24"/>
        </w:rPr>
        <w:t xml:space="preserve"> </w:t>
      </w:r>
      <w:r w:rsidRPr="0071787B">
        <w:rPr>
          <w:rFonts w:asciiTheme="majorHAnsi" w:hAnsiTheme="majorHAnsi"/>
          <w:sz w:val="24"/>
          <w:szCs w:val="24"/>
        </w:rPr>
        <w:t>you</w:t>
      </w:r>
      <w:r w:rsidRPr="0071787B">
        <w:rPr>
          <w:rFonts w:asciiTheme="majorHAnsi" w:hAnsiTheme="majorHAnsi"/>
          <w:spacing w:val="-3"/>
          <w:sz w:val="24"/>
          <w:szCs w:val="24"/>
        </w:rPr>
        <w:t xml:space="preserve"> </w:t>
      </w:r>
      <w:r w:rsidRPr="0071787B">
        <w:rPr>
          <w:rFonts w:asciiTheme="majorHAnsi" w:hAnsiTheme="majorHAnsi"/>
          <w:sz w:val="24"/>
          <w:szCs w:val="24"/>
        </w:rPr>
        <w:t>all.</w:t>
      </w:r>
    </w:p>
    <w:p w14:paraId="12FA1259" w14:textId="77777777" w:rsidR="000C5217" w:rsidRPr="0071787B" w:rsidRDefault="000C5217" w:rsidP="0071787B">
      <w:pPr>
        <w:pStyle w:val="BodyText"/>
        <w:spacing w:before="10"/>
        <w:ind w:right="13"/>
        <w:rPr>
          <w:rFonts w:asciiTheme="majorHAnsi" w:hAnsiTheme="majorHAnsi"/>
        </w:rPr>
      </w:pPr>
    </w:p>
    <w:p w14:paraId="1E9E8F9D" w14:textId="77777777" w:rsidR="000C5217" w:rsidRPr="0071787B" w:rsidRDefault="00653314" w:rsidP="0071787B">
      <w:pPr>
        <w:spacing w:before="1"/>
        <w:ind w:left="153" w:right="13"/>
        <w:rPr>
          <w:rFonts w:asciiTheme="majorHAnsi" w:hAnsiTheme="majorHAnsi"/>
          <w:sz w:val="24"/>
          <w:szCs w:val="24"/>
        </w:rPr>
      </w:pPr>
      <w:r w:rsidRPr="0071787B">
        <w:rPr>
          <w:rFonts w:asciiTheme="majorHAnsi" w:hAnsiTheme="majorHAnsi"/>
          <w:sz w:val="24"/>
          <w:szCs w:val="24"/>
        </w:rPr>
        <w:t>Donna</w:t>
      </w:r>
      <w:r w:rsidRPr="0071787B">
        <w:rPr>
          <w:rFonts w:asciiTheme="majorHAnsi" w:hAnsiTheme="majorHAnsi"/>
          <w:spacing w:val="-6"/>
          <w:sz w:val="24"/>
          <w:szCs w:val="24"/>
        </w:rPr>
        <w:t xml:space="preserve"> </w:t>
      </w:r>
      <w:r w:rsidRPr="0071787B">
        <w:rPr>
          <w:rFonts w:asciiTheme="majorHAnsi" w:hAnsiTheme="majorHAnsi"/>
          <w:sz w:val="24"/>
          <w:szCs w:val="24"/>
        </w:rPr>
        <w:t>Williams</w:t>
      </w:r>
    </w:p>
    <w:p w14:paraId="43F8451D" w14:textId="77777777" w:rsidR="000C5217" w:rsidRPr="0071787B" w:rsidRDefault="00653314" w:rsidP="0071787B">
      <w:pPr>
        <w:spacing w:before="3"/>
        <w:ind w:left="153" w:right="13"/>
        <w:rPr>
          <w:rFonts w:asciiTheme="majorHAnsi" w:hAnsiTheme="majorHAnsi"/>
          <w:sz w:val="24"/>
          <w:szCs w:val="24"/>
        </w:rPr>
      </w:pPr>
      <w:proofErr w:type="spellStart"/>
      <w:r w:rsidRPr="0071787B">
        <w:rPr>
          <w:rFonts w:asciiTheme="majorHAnsi" w:hAnsiTheme="majorHAnsi"/>
          <w:sz w:val="24"/>
          <w:szCs w:val="24"/>
        </w:rPr>
        <w:t>SiS</w:t>
      </w:r>
      <w:proofErr w:type="spellEnd"/>
      <w:r w:rsidRPr="0071787B">
        <w:rPr>
          <w:rFonts w:asciiTheme="majorHAnsi" w:hAnsiTheme="majorHAnsi"/>
          <w:spacing w:val="-5"/>
          <w:sz w:val="24"/>
          <w:szCs w:val="24"/>
        </w:rPr>
        <w:t xml:space="preserve"> </w:t>
      </w:r>
      <w:r w:rsidRPr="0071787B">
        <w:rPr>
          <w:rFonts w:asciiTheme="majorHAnsi" w:hAnsiTheme="majorHAnsi"/>
          <w:sz w:val="24"/>
          <w:szCs w:val="24"/>
        </w:rPr>
        <w:t>President</w:t>
      </w:r>
      <w:r w:rsidRPr="0071787B">
        <w:rPr>
          <w:rFonts w:asciiTheme="majorHAnsi" w:hAnsiTheme="majorHAnsi"/>
          <w:spacing w:val="-3"/>
          <w:sz w:val="24"/>
          <w:szCs w:val="24"/>
        </w:rPr>
        <w:t xml:space="preserve"> </w:t>
      </w:r>
      <w:r w:rsidRPr="0071787B">
        <w:rPr>
          <w:rFonts w:asciiTheme="majorHAnsi" w:hAnsiTheme="majorHAnsi"/>
          <w:sz w:val="24"/>
          <w:szCs w:val="24"/>
        </w:rPr>
        <w:t>–</w:t>
      </w:r>
      <w:r w:rsidRPr="0071787B">
        <w:rPr>
          <w:rFonts w:asciiTheme="majorHAnsi" w:hAnsiTheme="majorHAnsi"/>
          <w:spacing w:val="-13"/>
          <w:sz w:val="24"/>
          <w:szCs w:val="24"/>
        </w:rPr>
        <w:t xml:space="preserve"> </w:t>
      </w:r>
      <w:r w:rsidRPr="0071787B">
        <w:rPr>
          <w:rFonts w:asciiTheme="majorHAnsi" w:hAnsiTheme="majorHAnsi"/>
          <w:sz w:val="24"/>
          <w:szCs w:val="24"/>
        </w:rPr>
        <w:t>February</w:t>
      </w:r>
      <w:r w:rsidRPr="0071787B">
        <w:rPr>
          <w:rFonts w:asciiTheme="majorHAnsi" w:hAnsiTheme="majorHAnsi"/>
          <w:spacing w:val="-3"/>
          <w:sz w:val="24"/>
          <w:szCs w:val="24"/>
        </w:rPr>
        <w:t xml:space="preserve"> </w:t>
      </w:r>
      <w:r w:rsidRPr="0071787B">
        <w:rPr>
          <w:rFonts w:asciiTheme="majorHAnsi" w:hAnsiTheme="majorHAnsi"/>
          <w:sz w:val="24"/>
          <w:szCs w:val="24"/>
        </w:rPr>
        <w:t>2022</w:t>
      </w:r>
    </w:p>
    <w:p w14:paraId="26804387" w14:textId="77777777" w:rsidR="000C5217" w:rsidRDefault="000C5217">
      <w:pPr>
        <w:rPr>
          <w:rFonts w:ascii="Calibri" w:hAnsi="Calibri"/>
          <w:sz w:val="28"/>
        </w:rPr>
        <w:sectPr w:rsidR="000C5217" w:rsidSect="0071787B">
          <w:pgSz w:w="11910" w:h="16840"/>
          <w:pgMar w:top="680" w:right="1278" w:bottom="920" w:left="980" w:header="0" w:footer="664" w:gutter="0"/>
          <w:cols w:space="720"/>
        </w:sectPr>
      </w:pPr>
    </w:p>
    <w:p w14:paraId="41057259" w14:textId="77777777" w:rsidR="00EE57EF" w:rsidRPr="00D42394" w:rsidRDefault="00EE57EF" w:rsidP="00EE57EF">
      <w:pPr>
        <w:pStyle w:val="Heading1"/>
        <w:spacing w:before="0"/>
        <w:jc w:val="center"/>
        <w:rPr>
          <w:rFonts w:ascii="Cambria" w:hAnsi="Cambria"/>
          <w:u w:val="single"/>
        </w:rPr>
      </w:pPr>
      <w:r w:rsidRPr="00D42394">
        <w:rPr>
          <w:rFonts w:ascii="Cambria" w:hAnsi="Cambria"/>
          <w:u w:val="single"/>
        </w:rPr>
        <w:lastRenderedPageBreak/>
        <w:t>SAMARITANS IN SPAIN (SIS) TREASURER’S REPORT FOR THE YEAR ENDING 31 DECEMBER 2021</w:t>
      </w:r>
    </w:p>
    <w:p w14:paraId="0900A411" w14:textId="77777777" w:rsidR="00EE57EF" w:rsidRPr="00D42394" w:rsidRDefault="00EE57EF" w:rsidP="00EE57EF">
      <w:pPr>
        <w:rPr>
          <w:rFonts w:ascii="Cambria" w:hAnsi="Cambria"/>
        </w:rPr>
      </w:pPr>
    </w:p>
    <w:p w14:paraId="78A2CA95" w14:textId="77777777" w:rsidR="00EE57EF" w:rsidRPr="00D42394" w:rsidRDefault="00EE57EF" w:rsidP="00EE57EF">
      <w:pPr>
        <w:pStyle w:val="Heading3"/>
        <w:rPr>
          <w:rFonts w:ascii="Cambria" w:hAnsi="Cambria"/>
        </w:rPr>
      </w:pPr>
      <w:r w:rsidRPr="00D42394">
        <w:rPr>
          <w:rFonts w:ascii="Cambria" w:hAnsi="Cambria"/>
        </w:rPr>
        <w:t xml:space="preserve">1.  Summary </w:t>
      </w:r>
    </w:p>
    <w:p w14:paraId="1842AEFE" w14:textId="77777777" w:rsidR="00EE57EF" w:rsidRPr="00D42394" w:rsidRDefault="00EE57EF" w:rsidP="00EE57EF">
      <w:pPr>
        <w:rPr>
          <w:rFonts w:ascii="Cambria" w:hAnsi="Cambria"/>
        </w:rPr>
      </w:pPr>
    </w:p>
    <w:p w14:paraId="513FF94D" w14:textId="77777777" w:rsidR="00EE57EF" w:rsidRPr="00D42394" w:rsidRDefault="00EE57EF" w:rsidP="00EE57EF">
      <w:pPr>
        <w:rPr>
          <w:rFonts w:ascii="Cambria" w:hAnsi="Cambria" w:cs="Arial"/>
        </w:rPr>
      </w:pPr>
      <w:r w:rsidRPr="00D42394">
        <w:rPr>
          <w:rFonts w:ascii="Cambria" w:hAnsi="Cambria" w:cs="Arial"/>
        </w:rPr>
        <w:t>2021 has been a very good year financially for Samaritans in Spain.  We have maintained the financial control measures introduced in 2019 &amp; 2020 and, in all honesty, the Board of Trustees cannot see a return to the ‘ways things were’ before the pandemic.  The shop has performed superbly throughout the year, including a record month in November.  We have been very lucky in receiving some varied donations, two consular grants and being the beneficiaries of numerous social events.</w:t>
      </w:r>
    </w:p>
    <w:p w14:paraId="1E4BCD33" w14:textId="77777777" w:rsidR="00EE57EF" w:rsidRPr="00D42394" w:rsidRDefault="00EE57EF" w:rsidP="00EE57EF">
      <w:pPr>
        <w:rPr>
          <w:rFonts w:ascii="Cambria" w:hAnsi="Cambria" w:cs="Arial"/>
        </w:rPr>
      </w:pPr>
    </w:p>
    <w:p w14:paraId="5D0BE947" w14:textId="77777777" w:rsidR="00EE57EF" w:rsidRPr="00D42394" w:rsidRDefault="00EE57EF" w:rsidP="00EE57EF">
      <w:pPr>
        <w:widowControl/>
        <w:numPr>
          <w:ilvl w:val="0"/>
          <w:numId w:val="6"/>
        </w:numPr>
        <w:autoSpaceDE/>
        <w:autoSpaceDN/>
        <w:ind w:left="870"/>
        <w:rPr>
          <w:rFonts w:ascii="Cambria" w:hAnsi="Cambria" w:cs="Arial"/>
        </w:rPr>
      </w:pPr>
      <w:r w:rsidRPr="00D42394">
        <w:rPr>
          <w:rFonts w:ascii="Cambria" w:hAnsi="Cambria" w:cs="Arial"/>
        </w:rPr>
        <w:t xml:space="preserve">Total income in 2021 was </w:t>
      </w:r>
      <w:r w:rsidRPr="00D42394">
        <w:rPr>
          <w:rFonts w:ascii="Cambria" w:hAnsi="Cambria" w:cs="Arial"/>
          <w:b/>
        </w:rPr>
        <w:t xml:space="preserve">€83,139.71  </w:t>
      </w:r>
      <w:r w:rsidRPr="00D42394">
        <w:rPr>
          <w:rFonts w:ascii="Cambria" w:hAnsi="Cambria" w:cs="Arial"/>
        </w:rPr>
        <w:t xml:space="preserve">  </w:t>
      </w:r>
    </w:p>
    <w:p w14:paraId="2D013B23" w14:textId="77777777" w:rsidR="00EE57EF" w:rsidRPr="00D42394" w:rsidRDefault="00EE57EF" w:rsidP="00EE57EF">
      <w:pPr>
        <w:widowControl/>
        <w:numPr>
          <w:ilvl w:val="0"/>
          <w:numId w:val="6"/>
        </w:numPr>
        <w:autoSpaceDE/>
        <w:autoSpaceDN/>
        <w:ind w:left="870"/>
        <w:rPr>
          <w:rFonts w:ascii="Cambria" w:hAnsi="Cambria" w:cs="Arial"/>
        </w:rPr>
      </w:pPr>
      <w:r w:rsidRPr="00D42394">
        <w:rPr>
          <w:rFonts w:ascii="Cambria" w:hAnsi="Cambria" w:cs="Arial"/>
        </w:rPr>
        <w:t xml:space="preserve">Total costs in 2021 were </w:t>
      </w:r>
      <w:r w:rsidRPr="00D42394">
        <w:rPr>
          <w:rFonts w:ascii="Cambria" w:hAnsi="Cambria" w:cs="Arial"/>
          <w:b/>
          <w:bCs/>
        </w:rPr>
        <w:t xml:space="preserve">€73,818.12  </w:t>
      </w:r>
      <w:r w:rsidRPr="00D42394">
        <w:rPr>
          <w:rFonts w:ascii="Cambria" w:hAnsi="Cambria" w:cs="Arial"/>
          <w:b/>
          <w:i/>
        </w:rPr>
        <w:t xml:space="preserve"> </w:t>
      </w:r>
      <w:r w:rsidRPr="00D42394">
        <w:rPr>
          <w:rFonts w:ascii="Cambria" w:hAnsi="Cambria" w:cs="Arial"/>
        </w:rPr>
        <w:t xml:space="preserve"> </w:t>
      </w:r>
    </w:p>
    <w:p w14:paraId="2346683C" w14:textId="77777777" w:rsidR="00EE57EF" w:rsidRPr="00D42394" w:rsidRDefault="00EE57EF" w:rsidP="00EE57EF">
      <w:pPr>
        <w:widowControl/>
        <w:numPr>
          <w:ilvl w:val="0"/>
          <w:numId w:val="6"/>
        </w:numPr>
        <w:autoSpaceDE/>
        <w:autoSpaceDN/>
        <w:ind w:left="870"/>
        <w:rPr>
          <w:rFonts w:ascii="Cambria" w:hAnsi="Cambria" w:cs="Arial"/>
        </w:rPr>
      </w:pPr>
      <w:r w:rsidRPr="00D42394">
        <w:rPr>
          <w:rFonts w:ascii="Cambria" w:hAnsi="Cambria" w:cs="Arial"/>
        </w:rPr>
        <w:t xml:space="preserve">Resulting in a </w:t>
      </w:r>
      <w:r w:rsidRPr="00D42394">
        <w:rPr>
          <w:rFonts w:ascii="Cambria" w:hAnsi="Cambria" w:cs="Arial"/>
          <w:b/>
          <w:bCs/>
        </w:rPr>
        <w:t>SURPLUS</w:t>
      </w:r>
      <w:r w:rsidRPr="00D42394">
        <w:rPr>
          <w:rFonts w:ascii="Cambria" w:hAnsi="Cambria" w:cs="Arial"/>
        </w:rPr>
        <w:t xml:space="preserve"> of </w:t>
      </w:r>
      <w:r w:rsidRPr="00D42394">
        <w:rPr>
          <w:rFonts w:ascii="Cambria" w:hAnsi="Cambria" w:cs="Arial"/>
          <w:b/>
          <w:bCs/>
        </w:rPr>
        <w:t xml:space="preserve">€9,321.59 </w:t>
      </w:r>
      <w:r w:rsidRPr="00D42394">
        <w:rPr>
          <w:rFonts w:ascii="Cambria" w:hAnsi="Cambria" w:cs="Arial"/>
        </w:rPr>
        <w:t>.(2020 saw a</w:t>
      </w:r>
      <w:r w:rsidRPr="00D42394">
        <w:rPr>
          <w:rFonts w:ascii="Cambria" w:hAnsi="Cambria" w:cs="Arial"/>
          <w:b/>
          <w:bCs/>
        </w:rPr>
        <w:t xml:space="preserve"> </w:t>
      </w:r>
      <w:r w:rsidRPr="00D42394">
        <w:rPr>
          <w:rFonts w:ascii="Cambria" w:hAnsi="Cambria" w:cs="Arial"/>
          <w:b/>
          <w:bCs/>
          <w:color w:val="FF0000"/>
        </w:rPr>
        <w:t>LOSS</w:t>
      </w:r>
      <w:r w:rsidRPr="00D42394">
        <w:rPr>
          <w:rFonts w:ascii="Cambria" w:hAnsi="Cambria" w:cs="Arial"/>
        </w:rPr>
        <w:t xml:space="preserve"> of </w:t>
      </w:r>
      <w:r w:rsidRPr="00D42394">
        <w:rPr>
          <w:rFonts w:ascii="Cambria" w:hAnsi="Cambria" w:cs="Arial"/>
          <w:b/>
          <w:bCs/>
          <w:color w:val="FF0000"/>
        </w:rPr>
        <w:t>€10,419.62</w:t>
      </w:r>
      <w:r w:rsidRPr="00D42394">
        <w:rPr>
          <w:rFonts w:ascii="Cambria" w:hAnsi="Cambria" w:cs="Arial"/>
        </w:rPr>
        <w:t>)</w:t>
      </w:r>
      <w:r w:rsidRPr="00D42394">
        <w:rPr>
          <w:rFonts w:ascii="Cambria" w:hAnsi="Cambria" w:cs="Arial"/>
          <w:b/>
          <w:bCs/>
        </w:rPr>
        <w:t xml:space="preserve"> </w:t>
      </w:r>
      <w:r w:rsidRPr="00D42394">
        <w:rPr>
          <w:rFonts w:ascii="Cambria" w:hAnsi="Cambria" w:cs="Arial"/>
          <w:b/>
          <w:bCs/>
          <w:i/>
          <w:color w:val="FF0000"/>
          <w:u w:val="single"/>
        </w:rPr>
        <w:t xml:space="preserve"> </w:t>
      </w:r>
    </w:p>
    <w:p w14:paraId="5F199A50" w14:textId="77777777" w:rsidR="00EE57EF" w:rsidRPr="00D42394" w:rsidRDefault="00EE57EF" w:rsidP="00EE57EF">
      <w:pPr>
        <w:rPr>
          <w:rFonts w:ascii="Cambria" w:hAnsi="Cambria" w:cs="Arial"/>
        </w:rPr>
      </w:pPr>
    </w:p>
    <w:p w14:paraId="7441EB11" w14:textId="77777777" w:rsidR="00EE57EF" w:rsidRPr="00D42394" w:rsidRDefault="00EE57EF" w:rsidP="00EE57EF">
      <w:pPr>
        <w:pStyle w:val="Heading3"/>
        <w:rPr>
          <w:rFonts w:ascii="Cambria" w:hAnsi="Cambria"/>
        </w:rPr>
      </w:pPr>
      <w:r w:rsidRPr="00D42394">
        <w:rPr>
          <w:rFonts w:ascii="Cambria" w:hAnsi="Cambria"/>
        </w:rPr>
        <w:t>2.  Bank Accounts</w:t>
      </w:r>
    </w:p>
    <w:p w14:paraId="1FE3DC9F" w14:textId="77777777" w:rsidR="00EE57EF" w:rsidRPr="00D42394" w:rsidRDefault="00EE57EF" w:rsidP="00EE57EF">
      <w:pPr>
        <w:rPr>
          <w:rFonts w:ascii="Cambria" w:hAnsi="Cambria" w:cs="Arial"/>
        </w:rPr>
      </w:pPr>
    </w:p>
    <w:p w14:paraId="0393738B" w14:textId="77777777" w:rsidR="00EE57EF" w:rsidRPr="00D42394" w:rsidRDefault="00EE57EF" w:rsidP="00EE57EF">
      <w:pPr>
        <w:rPr>
          <w:rFonts w:ascii="Cambria" w:hAnsi="Cambria" w:cs="Arial"/>
        </w:rPr>
      </w:pPr>
      <w:r w:rsidRPr="00D42394">
        <w:rPr>
          <w:rFonts w:ascii="Cambria" w:hAnsi="Cambria" w:cs="Arial"/>
        </w:rPr>
        <w:t xml:space="preserve">Sabadell is the now the sole account for the Organisation.  The branch is located in Playa </w:t>
      </w:r>
      <w:proofErr w:type="spellStart"/>
      <w:r w:rsidRPr="00D42394">
        <w:rPr>
          <w:rFonts w:ascii="Cambria" w:hAnsi="Cambria" w:cs="Arial"/>
        </w:rPr>
        <w:t>Flamenca</w:t>
      </w:r>
      <w:proofErr w:type="spellEnd"/>
      <w:r w:rsidRPr="00D42394">
        <w:rPr>
          <w:rFonts w:ascii="Cambria" w:hAnsi="Cambria" w:cs="Arial"/>
        </w:rPr>
        <w:t xml:space="preserve">.  </w:t>
      </w:r>
    </w:p>
    <w:p w14:paraId="4AC43C50" w14:textId="77777777" w:rsidR="00EE57EF" w:rsidRPr="00D42394" w:rsidRDefault="00EE57EF" w:rsidP="00EE57EF">
      <w:pPr>
        <w:rPr>
          <w:rFonts w:ascii="Cambria" w:hAnsi="Cambria" w:cs="Arial"/>
        </w:rPr>
      </w:pPr>
    </w:p>
    <w:p w14:paraId="654AB854" w14:textId="77777777" w:rsidR="00EE57EF" w:rsidRPr="00D42394" w:rsidRDefault="00EE57EF" w:rsidP="00EE57EF">
      <w:pPr>
        <w:rPr>
          <w:rFonts w:ascii="Cambria" w:hAnsi="Cambria" w:cs="Arial"/>
        </w:rPr>
      </w:pPr>
      <w:r w:rsidRPr="00D42394">
        <w:rPr>
          <w:rFonts w:ascii="Cambria" w:hAnsi="Cambria" w:cs="Arial"/>
        </w:rPr>
        <w:t>The La Caixa account was closed in May 2021 and the balance was transferred to Sabadell.</w:t>
      </w:r>
    </w:p>
    <w:p w14:paraId="7E8E6499" w14:textId="77777777" w:rsidR="00EE57EF" w:rsidRPr="00D42394" w:rsidRDefault="00EE57EF" w:rsidP="00EE57EF">
      <w:pPr>
        <w:rPr>
          <w:rFonts w:ascii="Cambria" w:hAnsi="Cambria" w:cs="Arial"/>
        </w:rPr>
      </w:pPr>
    </w:p>
    <w:p w14:paraId="37B64BFA" w14:textId="77777777" w:rsidR="00EE57EF" w:rsidRPr="00D42394" w:rsidRDefault="00EE57EF" w:rsidP="00EE57EF">
      <w:pPr>
        <w:rPr>
          <w:rFonts w:ascii="Cambria" w:hAnsi="Cambria" w:cs="Arial"/>
        </w:rPr>
      </w:pPr>
      <w:r w:rsidRPr="00D42394">
        <w:rPr>
          <w:rFonts w:ascii="Cambria" w:hAnsi="Cambria" w:cs="Arial"/>
        </w:rPr>
        <w:t>The balances on the current accounts at start and end of year are as follows:</w:t>
      </w:r>
    </w:p>
    <w:p w14:paraId="678D7C2D" w14:textId="77777777" w:rsidR="00EE57EF" w:rsidRPr="00D42394" w:rsidRDefault="00EE57EF" w:rsidP="00EE57EF">
      <w:pPr>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34"/>
      </w:tblGrid>
      <w:tr w:rsidR="00EE57EF" w:rsidRPr="00D42394" w14:paraId="6EF69D2E" w14:textId="77777777" w:rsidTr="003A6483">
        <w:tc>
          <w:tcPr>
            <w:tcW w:w="6588" w:type="dxa"/>
            <w:shd w:val="clear" w:color="auto" w:fill="auto"/>
          </w:tcPr>
          <w:p w14:paraId="39E1B9B1" w14:textId="77777777" w:rsidR="00EE57EF" w:rsidRPr="00D42394" w:rsidRDefault="00EE57EF" w:rsidP="003A6483">
            <w:pPr>
              <w:ind w:left="227"/>
              <w:rPr>
                <w:rFonts w:ascii="Cambria" w:hAnsi="Cambria" w:cs="Arial"/>
                <w:b/>
              </w:rPr>
            </w:pPr>
            <w:r w:rsidRPr="00D42394">
              <w:rPr>
                <w:rFonts w:ascii="Cambria" w:hAnsi="Cambria" w:cs="Arial"/>
                <w:b/>
              </w:rPr>
              <w:t>Movements on bank current accounts</w:t>
            </w:r>
          </w:p>
        </w:tc>
        <w:tc>
          <w:tcPr>
            <w:tcW w:w="1934" w:type="dxa"/>
            <w:shd w:val="clear" w:color="auto" w:fill="auto"/>
          </w:tcPr>
          <w:p w14:paraId="239D91FF" w14:textId="77777777" w:rsidR="00EE57EF" w:rsidRPr="00D42394" w:rsidRDefault="00EE57EF" w:rsidP="003A6483">
            <w:pPr>
              <w:ind w:left="227"/>
              <w:jc w:val="right"/>
              <w:rPr>
                <w:rFonts w:ascii="Cambria" w:hAnsi="Cambria" w:cs="Arial"/>
              </w:rPr>
            </w:pPr>
          </w:p>
        </w:tc>
      </w:tr>
      <w:tr w:rsidR="00EE57EF" w:rsidRPr="00D42394" w14:paraId="1B1C1777" w14:textId="77777777" w:rsidTr="003A6483">
        <w:tc>
          <w:tcPr>
            <w:tcW w:w="6588" w:type="dxa"/>
            <w:shd w:val="clear" w:color="auto" w:fill="auto"/>
          </w:tcPr>
          <w:p w14:paraId="05F8DABC" w14:textId="77777777" w:rsidR="00EE57EF" w:rsidRPr="00D42394" w:rsidRDefault="00EE57EF" w:rsidP="003A6483">
            <w:pPr>
              <w:ind w:left="227"/>
              <w:rPr>
                <w:rFonts w:ascii="Cambria" w:hAnsi="Cambria" w:cs="Arial"/>
                <w:b/>
              </w:rPr>
            </w:pPr>
            <w:r w:rsidRPr="00D42394">
              <w:rPr>
                <w:rFonts w:ascii="Cambria" w:hAnsi="Cambria" w:cs="Arial"/>
                <w:b/>
              </w:rPr>
              <w:t>31 December 2020:</w:t>
            </w:r>
          </w:p>
        </w:tc>
        <w:tc>
          <w:tcPr>
            <w:tcW w:w="1934" w:type="dxa"/>
            <w:shd w:val="clear" w:color="auto" w:fill="auto"/>
          </w:tcPr>
          <w:p w14:paraId="36EC1CDD" w14:textId="77777777" w:rsidR="00EE57EF" w:rsidRPr="00D42394" w:rsidRDefault="00EE57EF" w:rsidP="003A6483">
            <w:pPr>
              <w:ind w:left="227"/>
              <w:jc w:val="right"/>
              <w:rPr>
                <w:rFonts w:ascii="Cambria" w:hAnsi="Cambria" w:cs="Arial"/>
              </w:rPr>
            </w:pPr>
          </w:p>
        </w:tc>
      </w:tr>
      <w:tr w:rsidR="00EE57EF" w:rsidRPr="00D42394" w14:paraId="72F1FDF4" w14:textId="77777777" w:rsidTr="003A6483">
        <w:tc>
          <w:tcPr>
            <w:tcW w:w="6588" w:type="dxa"/>
            <w:shd w:val="clear" w:color="auto" w:fill="auto"/>
          </w:tcPr>
          <w:p w14:paraId="1FBCE728" w14:textId="77777777" w:rsidR="00EE57EF" w:rsidRPr="00D42394" w:rsidRDefault="00EE57EF" w:rsidP="003A6483">
            <w:pPr>
              <w:ind w:left="227"/>
              <w:rPr>
                <w:rFonts w:ascii="Cambria" w:hAnsi="Cambria" w:cs="Arial"/>
              </w:rPr>
            </w:pPr>
            <w:r w:rsidRPr="00D42394">
              <w:rPr>
                <w:rFonts w:ascii="Cambria" w:hAnsi="Cambria" w:cs="Arial"/>
              </w:rPr>
              <w:t>La Caixa Balance at 31 December 2020  (per bank statement)</w:t>
            </w:r>
          </w:p>
        </w:tc>
        <w:tc>
          <w:tcPr>
            <w:tcW w:w="1934" w:type="dxa"/>
            <w:shd w:val="clear" w:color="auto" w:fill="auto"/>
          </w:tcPr>
          <w:p w14:paraId="2CFCA27A" w14:textId="77777777" w:rsidR="00EE57EF" w:rsidRPr="00D42394" w:rsidRDefault="00EE57EF" w:rsidP="003A6483">
            <w:pPr>
              <w:ind w:left="227"/>
              <w:jc w:val="right"/>
              <w:rPr>
                <w:rFonts w:ascii="Cambria" w:hAnsi="Cambria" w:cs="Arial"/>
              </w:rPr>
            </w:pPr>
            <w:r w:rsidRPr="00D42394">
              <w:rPr>
                <w:rFonts w:ascii="Cambria" w:hAnsi="Cambria" w:cs="Arial"/>
              </w:rPr>
              <w:t>€1,357.71</w:t>
            </w:r>
          </w:p>
        </w:tc>
      </w:tr>
      <w:tr w:rsidR="00EE57EF" w:rsidRPr="00D42394" w14:paraId="32DF7503" w14:textId="77777777" w:rsidTr="003A6483">
        <w:tc>
          <w:tcPr>
            <w:tcW w:w="6588" w:type="dxa"/>
            <w:shd w:val="clear" w:color="auto" w:fill="auto"/>
          </w:tcPr>
          <w:p w14:paraId="48A87F76" w14:textId="77777777" w:rsidR="00EE57EF" w:rsidRPr="00D42394" w:rsidRDefault="00EE57EF" w:rsidP="003A6483">
            <w:pPr>
              <w:ind w:left="227"/>
              <w:rPr>
                <w:rFonts w:ascii="Cambria" w:hAnsi="Cambria" w:cs="Arial"/>
              </w:rPr>
            </w:pPr>
            <w:r w:rsidRPr="00D42394">
              <w:rPr>
                <w:rFonts w:ascii="Cambria" w:hAnsi="Cambria" w:cs="Arial"/>
              </w:rPr>
              <w:t>Sabadell balance at 31 December 2020  (per bank statement)</w:t>
            </w:r>
          </w:p>
        </w:tc>
        <w:tc>
          <w:tcPr>
            <w:tcW w:w="1934" w:type="dxa"/>
            <w:shd w:val="clear" w:color="auto" w:fill="auto"/>
          </w:tcPr>
          <w:p w14:paraId="032EBB98" w14:textId="77777777" w:rsidR="00EE57EF" w:rsidRPr="00D42394" w:rsidRDefault="00EE57EF" w:rsidP="003A6483">
            <w:pPr>
              <w:ind w:left="227"/>
              <w:jc w:val="right"/>
              <w:rPr>
                <w:rFonts w:ascii="Cambria" w:hAnsi="Cambria" w:cs="Arial"/>
              </w:rPr>
            </w:pPr>
            <w:r w:rsidRPr="00D42394">
              <w:rPr>
                <w:rFonts w:ascii="Cambria" w:hAnsi="Cambria" w:cs="Arial"/>
              </w:rPr>
              <w:t>€15,471.12</w:t>
            </w:r>
          </w:p>
        </w:tc>
      </w:tr>
      <w:tr w:rsidR="00EE57EF" w:rsidRPr="00D42394" w14:paraId="4A4922FE" w14:textId="77777777" w:rsidTr="003A6483">
        <w:tc>
          <w:tcPr>
            <w:tcW w:w="6588" w:type="dxa"/>
            <w:shd w:val="clear" w:color="auto" w:fill="auto"/>
          </w:tcPr>
          <w:p w14:paraId="4198AFCF" w14:textId="77777777" w:rsidR="00EE57EF" w:rsidRPr="00D42394" w:rsidRDefault="00EE57EF" w:rsidP="003A6483">
            <w:pPr>
              <w:ind w:left="227"/>
              <w:rPr>
                <w:rFonts w:ascii="Cambria" w:hAnsi="Cambria" w:cs="Arial"/>
              </w:rPr>
            </w:pPr>
            <w:r w:rsidRPr="00D42394">
              <w:rPr>
                <w:rFonts w:ascii="Cambria" w:hAnsi="Cambria" w:cs="Arial"/>
              </w:rPr>
              <w:t>Total bank balance as at 31 December 2020</w:t>
            </w:r>
          </w:p>
        </w:tc>
        <w:tc>
          <w:tcPr>
            <w:tcW w:w="1934" w:type="dxa"/>
            <w:shd w:val="clear" w:color="auto" w:fill="auto"/>
          </w:tcPr>
          <w:p w14:paraId="199D8021" w14:textId="77777777" w:rsidR="00EE57EF" w:rsidRPr="00D42394" w:rsidRDefault="00EE57EF" w:rsidP="003A6483">
            <w:pPr>
              <w:ind w:left="227"/>
              <w:jc w:val="right"/>
              <w:rPr>
                <w:rFonts w:ascii="Cambria" w:hAnsi="Cambria" w:cs="Arial"/>
                <w:b/>
              </w:rPr>
            </w:pPr>
            <w:r w:rsidRPr="00D42394">
              <w:rPr>
                <w:rFonts w:ascii="Cambria" w:hAnsi="Cambria" w:cs="Arial"/>
                <w:b/>
              </w:rPr>
              <w:t>€16,828.83</w:t>
            </w:r>
          </w:p>
        </w:tc>
      </w:tr>
      <w:tr w:rsidR="00EE57EF" w:rsidRPr="00D42394" w14:paraId="771E983B" w14:textId="77777777" w:rsidTr="003A6483">
        <w:tc>
          <w:tcPr>
            <w:tcW w:w="6588" w:type="dxa"/>
            <w:shd w:val="clear" w:color="auto" w:fill="auto"/>
          </w:tcPr>
          <w:p w14:paraId="72D03C2B" w14:textId="77777777" w:rsidR="00EE57EF" w:rsidRPr="00D42394" w:rsidRDefault="00EE57EF" w:rsidP="003A6483">
            <w:pPr>
              <w:ind w:left="227"/>
              <w:rPr>
                <w:rFonts w:ascii="Cambria" w:hAnsi="Cambria" w:cs="Arial"/>
              </w:rPr>
            </w:pPr>
          </w:p>
        </w:tc>
        <w:tc>
          <w:tcPr>
            <w:tcW w:w="1934" w:type="dxa"/>
            <w:shd w:val="clear" w:color="auto" w:fill="auto"/>
          </w:tcPr>
          <w:p w14:paraId="39A12BEB" w14:textId="77777777" w:rsidR="00EE57EF" w:rsidRPr="00D42394" w:rsidRDefault="00EE57EF" w:rsidP="003A6483">
            <w:pPr>
              <w:ind w:left="227"/>
              <w:jc w:val="right"/>
              <w:rPr>
                <w:rFonts w:ascii="Cambria" w:hAnsi="Cambria" w:cs="Arial"/>
              </w:rPr>
            </w:pPr>
          </w:p>
        </w:tc>
      </w:tr>
      <w:tr w:rsidR="00EE57EF" w:rsidRPr="00D42394" w14:paraId="48945B96" w14:textId="77777777" w:rsidTr="003A6483">
        <w:tc>
          <w:tcPr>
            <w:tcW w:w="6588" w:type="dxa"/>
            <w:shd w:val="clear" w:color="auto" w:fill="auto"/>
          </w:tcPr>
          <w:p w14:paraId="6BC302AC" w14:textId="77777777" w:rsidR="00EE57EF" w:rsidRPr="00D42394" w:rsidRDefault="00EE57EF" w:rsidP="003A6483">
            <w:pPr>
              <w:ind w:left="227"/>
              <w:rPr>
                <w:rFonts w:ascii="Cambria" w:hAnsi="Cambria" w:cs="Arial"/>
                <w:b/>
              </w:rPr>
            </w:pPr>
            <w:r w:rsidRPr="00D42394">
              <w:rPr>
                <w:rFonts w:ascii="Cambria" w:hAnsi="Cambria" w:cs="Arial"/>
                <w:b/>
              </w:rPr>
              <w:t>31 December 2021:</w:t>
            </w:r>
          </w:p>
        </w:tc>
        <w:tc>
          <w:tcPr>
            <w:tcW w:w="1934" w:type="dxa"/>
            <w:shd w:val="clear" w:color="auto" w:fill="auto"/>
          </w:tcPr>
          <w:p w14:paraId="334A6869" w14:textId="77777777" w:rsidR="00EE57EF" w:rsidRPr="00D42394" w:rsidRDefault="00EE57EF" w:rsidP="003A6483">
            <w:pPr>
              <w:ind w:left="227"/>
              <w:jc w:val="right"/>
              <w:rPr>
                <w:rFonts w:ascii="Cambria" w:hAnsi="Cambria" w:cs="Arial"/>
                <w:highlight w:val="yellow"/>
              </w:rPr>
            </w:pPr>
          </w:p>
        </w:tc>
      </w:tr>
      <w:tr w:rsidR="00EE57EF" w:rsidRPr="00D42394" w14:paraId="07A9EB1D" w14:textId="77777777" w:rsidTr="003A6483">
        <w:tc>
          <w:tcPr>
            <w:tcW w:w="6588" w:type="dxa"/>
            <w:shd w:val="clear" w:color="auto" w:fill="auto"/>
          </w:tcPr>
          <w:p w14:paraId="7E8A625B" w14:textId="77777777" w:rsidR="00EE57EF" w:rsidRPr="00D42394" w:rsidRDefault="00EE57EF" w:rsidP="003A6483">
            <w:pPr>
              <w:ind w:left="227"/>
              <w:rPr>
                <w:rFonts w:ascii="Cambria" w:hAnsi="Cambria" w:cs="Arial"/>
              </w:rPr>
            </w:pPr>
            <w:r w:rsidRPr="00D42394">
              <w:rPr>
                <w:rFonts w:ascii="Cambria" w:hAnsi="Cambria" w:cs="Arial"/>
              </w:rPr>
              <w:t>La Caixa Balance at 31 December 2021  (per bank statement)</w:t>
            </w:r>
          </w:p>
        </w:tc>
        <w:tc>
          <w:tcPr>
            <w:tcW w:w="1934" w:type="dxa"/>
            <w:shd w:val="clear" w:color="auto" w:fill="auto"/>
          </w:tcPr>
          <w:p w14:paraId="1DEC273C" w14:textId="77777777" w:rsidR="00EE57EF" w:rsidRPr="00D42394" w:rsidRDefault="00EE57EF" w:rsidP="003A6483">
            <w:pPr>
              <w:ind w:left="227"/>
              <w:jc w:val="right"/>
              <w:rPr>
                <w:rFonts w:ascii="Cambria" w:hAnsi="Cambria" w:cs="Arial"/>
                <w:highlight w:val="yellow"/>
              </w:rPr>
            </w:pPr>
            <w:r w:rsidRPr="00D42394">
              <w:rPr>
                <w:rFonts w:ascii="Cambria" w:hAnsi="Cambria" w:cs="Arial"/>
              </w:rPr>
              <w:t>€0</w:t>
            </w:r>
          </w:p>
        </w:tc>
      </w:tr>
      <w:tr w:rsidR="00EE57EF" w:rsidRPr="00D42394" w14:paraId="134D411E" w14:textId="77777777" w:rsidTr="003A6483">
        <w:tc>
          <w:tcPr>
            <w:tcW w:w="6588" w:type="dxa"/>
            <w:shd w:val="clear" w:color="auto" w:fill="auto"/>
          </w:tcPr>
          <w:p w14:paraId="1CAD617F" w14:textId="77777777" w:rsidR="00EE57EF" w:rsidRPr="00D42394" w:rsidRDefault="00EE57EF" w:rsidP="003A6483">
            <w:pPr>
              <w:ind w:left="227"/>
              <w:rPr>
                <w:rFonts w:ascii="Cambria" w:hAnsi="Cambria" w:cs="Arial"/>
              </w:rPr>
            </w:pPr>
            <w:r w:rsidRPr="00D42394">
              <w:rPr>
                <w:rFonts w:ascii="Cambria" w:hAnsi="Cambria" w:cs="Arial"/>
              </w:rPr>
              <w:t>Sabadell balance at 31 December 2021  (per bank statement)</w:t>
            </w:r>
          </w:p>
        </w:tc>
        <w:tc>
          <w:tcPr>
            <w:tcW w:w="1934" w:type="dxa"/>
            <w:shd w:val="clear" w:color="auto" w:fill="auto"/>
          </w:tcPr>
          <w:p w14:paraId="42821430" w14:textId="77777777" w:rsidR="00EE57EF" w:rsidRPr="00D42394" w:rsidRDefault="00EE57EF" w:rsidP="003A6483">
            <w:pPr>
              <w:ind w:left="227"/>
              <w:jc w:val="right"/>
              <w:rPr>
                <w:rFonts w:ascii="Cambria" w:hAnsi="Cambria" w:cs="Arial"/>
              </w:rPr>
            </w:pPr>
            <w:r w:rsidRPr="00D42394">
              <w:rPr>
                <w:rFonts w:ascii="Cambria" w:hAnsi="Cambria" w:cs="Arial"/>
              </w:rPr>
              <w:t>€26,150.42</w:t>
            </w:r>
          </w:p>
        </w:tc>
      </w:tr>
      <w:tr w:rsidR="00EE57EF" w:rsidRPr="00D42394" w14:paraId="58CD09AA" w14:textId="77777777" w:rsidTr="003A6483">
        <w:tc>
          <w:tcPr>
            <w:tcW w:w="6588" w:type="dxa"/>
            <w:shd w:val="clear" w:color="auto" w:fill="auto"/>
          </w:tcPr>
          <w:p w14:paraId="15C7E0E9" w14:textId="77777777" w:rsidR="00EE57EF" w:rsidRPr="00D42394" w:rsidRDefault="00EE57EF" w:rsidP="003A6483">
            <w:pPr>
              <w:ind w:left="227"/>
              <w:rPr>
                <w:rFonts w:ascii="Cambria" w:hAnsi="Cambria" w:cs="Arial"/>
              </w:rPr>
            </w:pPr>
            <w:r w:rsidRPr="00D42394">
              <w:rPr>
                <w:rFonts w:ascii="Cambria" w:hAnsi="Cambria" w:cs="Arial"/>
              </w:rPr>
              <w:t>Total bank balance as at 31 December 2021</w:t>
            </w:r>
          </w:p>
        </w:tc>
        <w:tc>
          <w:tcPr>
            <w:tcW w:w="1934" w:type="dxa"/>
            <w:shd w:val="clear" w:color="auto" w:fill="auto"/>
          </w:tcPr>
          <w:p w14:paraId="300C0949" w14:textId="77777777" w:rsidR="00EE57EF" w:rsidRPr="00D42394" w:rsidRDefault="00EE57EF" w:rsidP="003A6483">
            <w:pPr>
              <w:ind w:left="227"/>
              <w:jc w:val="right"/>
              <w:rPr>
                <w:rFonts w:ascii="Cambria" w:hAnsi="Cambria" w:cs="Arial"/>
                <w:b/>
                <w:highlight w:val="yellow"/>
              </w:rPr>
            </w:pPr>
            <w:r w:rsidRPr="00D42394">
              <w:rPr>
                <w:rFonts w:ascii="Cambria" w:hAnsi="Cambria" w:cs="Arial"/>
                <w:b/>
              </w:rPr>
              <w:t>€26,150.42</w:t>
            </w:r>
          </w:p>
        </w:tc>
      </w:tr>
      <w:tr w:rsidR="00EE57EF" w:rsidRPr="00D42394" w14:paraId="445A98FD" w14:textId="77777777" w:rsidTr="003A6483">
        <w:tc>
          <w:tcPr>
            <w:tcW w:w="6588" w:type="dxa"/>
            <w:shd w:val="clear" w:color="auto" w:fill="auto"/>
          </w:tcPr>
          <w:p w14:paraId="4CF897EC" w14:textId="77777777" w:rsidR="00EE57EF" w:rsidRPr="00D42394" w:rsidRDefault="00EE57EF" w:rsidP="003A6483">
            <w:pPr>
              <w:ind w:left="227"/>
              <w:rPr>
                <w:rFonts w:ascii="Cambria" w:hAnsi="Cambria" w:cs="Arial"/>
              </w:rPr>
            </w:pPr>
            <w:r w:rsidRPr="00D42394">
              <w:rPr>
                <w:rFonts w:ascii="Cambria" w:hAnsi="Cambria" w:cs="Arial"/>
              </w:rPr>
              <w:t>SURPLUS</w:t>
            </w:r>
            <w:r w:rsidRPr="00D42394">
              <w:rPr>
                <w:rFonts w:ascii="Cambria" w:hAnsi="Cambria" w:cs="Arial"/>
                <w:strike/>
              </w:rPr>
              <w:t>/LOSS</w:t>
            </w:r>
          </w:p>
        </w:tc>
        <w:tc>
          <w:tcPr>
            <w:tcW w:w="1934" w:type="dxa"/>
            <w:shd w:val="clear" w:color="auto" w:fill="auto"/>
          </w:tcPr>
          <w:p w14:paraId="77E9186A" w14:textId="77777777" w:rsidR="00EE57EF" w:rsidRPr="00D42394" w:rsidRDefault="00EE57EF" w:rsidP="003A6483">
            <w:pPr>
              <w:ind w:left="227"/>
              <w:jc w:val="right"/>
              <w:rPr>
                <w:rFonts w:ascii="Cambria" w:hAnsi="Cambria" w:cs="Arial"/>
                <w:b/>
              </w:rPr>
            </w:pPr>
            <w:r w:rsidRPr="00D42394">
              <w:rPr>
                <w:rFonts w:ascii="Cambria" w:hAnsi="Cambria" w:cs="Arial"/>
                <w:b/>
              </w:rPr>
              <w:t>€9,321.59</w:t>
            </w:r>
          </w:p>
        </w:tc>
      </w:tr>
    </w:tbl>
    <w:p w14:paraId="62ABECC3" w14:textId="77777777" w:rsidR="00EE57EF" w:rsidRPr="00D42394" w:rsidRDefault="00EE57EF" w:rsidP="00EE57EF">
      <w:pPr>
        <w:rPr>
          <w:rFonts w:ascii="Cambria" w:hAnsi="Cambria" w:cs="Arial"/>
        </w:rPr>
      </w:pPr>
    </w:p>
    <w:p w14:paraId="78A6E049" w14:textId="77777777" w:rsidR="00EE57EF" w:rsidRPr="00D42394" w:rsidRDefault="00EE57EF" w:rsidP="00EE57EF">
      <w:pPr>
        <w:rPr>
          <w:rFonts w:ascii="Cambria" w:hAnsi="Cambria" w:cs="Arial"/>
        </w:rPr>
      </w:pPr>
      <w:r w:rsidRPr="00D42394">
        <w:rPr>
          <w:rFonts w:ascii="Cambria" w:hAnsi="Cambria" w:cs="Arial"/>
        </w:rPr>
        <w:t>The large surplus this year has put us in a good financial place going into 2022, it may look like we have a lot of money but if 2020/2021 have taught us anything it is that we have to have enough working capital in the event of unexpected events i.e. lockdowns etc.</w:t>
      </w:r>
    </w:p>
    <w:p w14:paraId="34F73C7E" w14:textId="77777777" w:rsidR="00EE57EF" w:rsidRPr="00D42394" w:rsidRDefault="00EE57EF" w:rsidP="00EE57EF">
      <w:pPr>
        <w:rPr>
          <w:rFonts w:ascii="Cambria" w:hAnsi="Cambria" w:cs="Arial"/>
        </w:rPr>
      </w:pPr>
    </w:p>
    <w:p w14:paraId="0BD87DE0" w14:textId="77777777" w:rsidR="00EE57EF" w:rsidRPr="00D42394" w:rsidRDefault="00EE57EF" w:rsidP="00EE57EF">
      <w:pPr>
        <w:rPr>
          <w:rFonts w:ascii="Cambria" w:hAnsi="Cambria" w:cs="Arial"/>
          <w:b/>
          <w:bCs/>
        </w:rPr>
      </w:pPr>
      <w:r w:rsidRPr="00D42394">
        <w:rPr>
          <w:rFonts w:ascii="Cambria" w:hAnsi="Cambria" w:cs="Arial"/>
          <w:b/>
          <w:bCs/>
          <w:u w:val="single"/>
        </w:rPr>
        <w:t>Investment Bond</w:t>
      </w:r>
    </w:p>
    <w:p w14:paraId="0B61B486" w14:textId="77777777" w:rsidR="00EE57EF" w:rsidRPr="00D42394" w:rsidRDefault="00EE57EF" w:rsidP="00EE57EF">
      <w:pPr>
        <w:rPr>
          <w:rFonts w:ascii="Cambria" w:hAnsi="Cambria" w:cs="Arial"/>
          <w:b/>
          <w:bCs/>
        </w:rPr>
      </w:pPr>
    </w:p>
    <w:p w14:paraId="3E572A5C" w14:textId="77777777" w:rsidR="00EE57EF" w:rsidRPr="00D42394" w:rsidRDefault="00EE57EF" w:rsidP="00EE57EF">
      <w:pPr>
        <w:rPr>
          <w:rFonts w:ascii="Cambria" w:hAnsi="Cambria" w:cs="Arial"/>
        </w:rPr>
      </w:pPr>
      <w:r w:rsidRPr="00D42394">
        <w:rPr>
          <w:rFonts w:ascii="Cambria" w:hAnsi="Cambria" w:cs="Arial"/>
        </w:rPr>
        <w:t xml:space="preserve">The €30,000 we invested in a lowest risk Sabadell Investment Bond in October 2019 has struggled a little throughout 2021, in line with worldwide markets.  In December 2021 the Board of Trustees decided to increase this Bond by a further €10,500 since the Organisation was financially sound.  </w:t>
      </w:r>
    </w:p>
    <w:p w14:paraId="3100CF4F" w14:textId="77777777" w:rsidR="00EE57EF" w:rsidRPr="00D42394" w:rsidRDefault="00EE57EF" w:rsidP="00EE57EF">
      <w:pPr>
        <w:rPr>
          <w:rFonts w:ascii="Cambria" w:hAnsi="Cambria" w:cs="Arial"/>
        </w:rPr>
      </w:pPr>
    </w:p>
    <w:p w14:paraId="071DD2E8" w14:textId="77777777" w:rsidR="00EE57EF" w:rsidRPr="00D42394" w:rsidRDefault="00EE57EF" w:rsidP="00EE57EF">
      <w:pPr>
        <w:rPr>
          <w:rFonts w:ascii="Cambria" w:hAnsi="Cambria" w:cs="Arial"/>
        </w:rPr>
      </w:pPr>
      <w:r w:rsidRPr="00D42394">
        <w:rPr>
          <w:rFonts w:ascii="Cambria" w:hAnsi="Cambria" w:cs="Arial"/>
        </w:rPr>
        <w:t xml:space="preserve">The amount now invested will allow for approximately 9 months running costs, this is the amount of time the Board consider will be needed IF the organisation has to be wound up.  </w:t>
      </w:r>
    </w:p>
    <w:p w14:paraId="1E30D384" w14:textId="77777777" w:rsidR="00EE57EF" w:rsidRPr="00D42394" w:rsidRDefault="00EE57EF" w:rsidP="00EE57EF">
      <w:pPr>
        <w:rPr>
          <w:rFonts w:ascii="Cambria" w:hAnsi="Cambria" w:cs="Arial"/>
        </w:rPr>
      </w:pPr>
    </w:p>
    <w:p w14:paraId="522F427F" w14:textId="77777777" w:rsidR="00EE57EF" w:rsidRPr="00D42394" w:rsidRDefault="00EE57EF" w:rsidP="00EE57EF">
      <w:pPr>
        <w:rPr>
          <w:rFonts w:ascii="Cambria" w:hAnsi="Cambria" w:cs="Arial"/>
        </w:rPr>
      </w:pPr>
      <w:r w:rsidRPr="00D42394">
        <w:rPr>
          <w:rFonts w:ascii="Cambria" w:hAnsi="Cambria" w:cs="Arial"/>
        </w:rPr>
        <w:t xml:space="preserve">As at 31 December 2021 the current value of the Bond was €40,020.04.  </w:t>
      </w:r>
    </w:p>
    <w:p w14:paraId="7A16F047" w14:textId="77777777" w:rsidR="00EE57EF" w:rsidRPr="00D42394" w:rsidRDefault="00EE57EF" w:rsidP="00EE57EF">
      <w:pPr>
        <w:rPr>
          <w:rFonts w:ascii="Cambria" w:hAnsi="Cambria" w:cs="Arial"/>
        </w:rPr>
      </w:pPr>
    </w:p>
    <w:p w14:paraId="5D0CD472" w14:textId="77777777" w:rsidR="00EE57EF" w:rsidRPr="00D42394" w:rsidRDefault="00EE57EF" w:rsidP="00EE57EF">
      <w:pPr>
        <w:rPr>
          <w:rFonts w:ascii="Cambria" w:hAnsi="Cambria" w:cs="Arial"/>
        </w:rPr>
      </w:pPr>
      <w:r w:rsidRPr="00D42394">
        <w:rPr>
          <w:rFonts w:ascii="Cambria" w:hAnsi="Cambria" w:cs="Arial"/>
        </w:rPr>
        <w:t>The Secretary and Treasurer have a meeting with the bank in January 2022 to discuss this investment and what options are available to us.</w:t>
      </w:r>
    </w:p>
    <w:p w14:paraId="6AA8B2D4" w14:textId="64E165E3" w:rsidR="00EE57EF" w:rsidRDefault="00EE57EF">
      <w:pPr>
        <w:rPr>
          <w:rFonts w:ascii="Cambria" w:hAnsi="Cambria" w:cs="Arial"/>
          <w:b/>
          <w:sz w:val="26"/>
          <w:szCs w:val="26"/>
          <w:u w:val="single"/>
        </w:rPr>
      </w:pPr>
    </w:p>
    <w:p w14:paraId="360EA928" w14:textId="6B7C2863" w:rsidR="00EE57EF" w:rsidRDefault="00EE57EF">
      <w:pPr>
        <w:rPr>
          <w:rFonts w:ascii="Cambria" w:hAnsi="Cambria" w:cs="Arial"/>
          <w:b/>
          <w:sz w:val="26"/>
          <w:szCs w:val="26"/>
          <w:u w:val="single"/>
        </w:rPr>
      </w:pPr>
    </w:p>
    <w:p w14:paraId="15265B66" w14:textId="77777777" w:rsidR="00EE57EF" w:rsidRDefault="00EE57EF">
      <w:pPr>
        <w:rPr>
          <w:rFonts w:ascii="Cambria" w:hAnsi="Cambria" w:cs="Arial"/>
          <w:b/>
          <w:sz w:val="26"/>
          <w:szCs w:val="26"/>
          <w:u w:val="single"/>
        </w:rPr>
      </w:pPr>
    </w:p>
    <w:p w14:paraId="0150D4FF" w14:textId="77777777" w:rsidR="00EE57EF" w:rsidRPr="00D42394" w:rsidRDefault="00EE57EF" w:rsidP="00EE57EF">
      <w:pPr>
        <w:rPr>
          <w:rFonts w:ascii="Cambria" w:hAnsi="Cambria" w:cs="Arial"/>
          <w:b/>
          <w:sz w:val="26"/>
          <w:szCs w:val="26"/>
          <w:u w:val="single"/>
        </w:rPr>
      </w:pPr>
    </w:p>
    <w:p w14:paraId="5E49E2B0" w14:textId="77777777" w:rsidR="00EE57EF" w:rsidRPr="00D42394" w:rsidRDefault="00EE57EF" w:rsidP="00EE57EF">
      <w:pPr>
        <w:rPr>
          <w:rFonts w:ascii="Cambria" w:hAnsi="Cambria" w:cs="Arial"/>
          <w:b/>
          <w:sz w:val="26"/>
          <w:szCs w:val="26"/>
          <w:u w:val="single"/>
        </w:rPr>
      </w:pPr>
      <w:r w:rsidRPr="00D42394">
        <w:rPr>
          <w:rFonts w:ascii="Cambria" w:hAnsi="Cambria" w:cs="Arial"/>
          <w:b/>
          <w:sz w:val="26"/>
          <w:szCs w:val="26"/>
          <w:u w:val="single"/>
        </w:rPr>
        <w:lastRenderedPageBreak/>
        <w:t>3.  Financial Performance</w:t>
      </w:r>
    </w:p>
    <w:p w14:paraId="538A574C" w14:textId="77777777" w:rsidR="00EE57EF" w:rsidRPr="00D42394" w:rsidRDefault="00EE57EF" w:rsidP="00EE57EF">
      <w:pPr>
        <w:rPr>
          <w:rFonts w:ascii="Cambria" w:hAnsi="Cambria" w:cs="Arial"/>
        </w:rPr>
      </w:pPr>
    </w:p>
    <w:p w14:paraId="7D43E4E2" w14:textId="77777777" w:rsidR="00EE57EF" w:rsidRPr="00D42394" w:rsidRDefault="00EE57EF" w:rsidP="00EE57EF">
      <w:pPr>
        <w:rPr>
          <w:rFonts w:ascii="Cambria" w:hAnsi="Cambria" w:cs="Arial"/>
        </w:rPr>
      </w:pPr>
      <w:r w:rsidRPr="00D42394">
        <w:rPr>
          <w:rFonts w:ascii="Cambria" w:hAnsi="Cambria" w:cs="Arial"/>
        </w:rPr>
        <w:t xml:space="preserve">The year has been financially good for the Organisation due to the shop doing spectacularly well during the second half of the year, random donations, two consular grants and the return of social events, of which we were the lucky beneficiaries of a few.  </w:t>
      </w:r>
    </w:p>
    <w:p w14:paraId="30B0AFFB" w14:textId="77777777" w:rsidR="00EE57EF" w:rsidRPr="00D42394" w:rsidRDefault="00EE57EF" w:rsidP="00EE57EF">
      <w:pPr>
        <w:rPr>
          <w:rFonts w:ascii="Cambria" w:hAnsi="Cambria" w:cs="Arial"/>
        </w:rPr>
      </w:pPr>
    </w:p>
    <w:p w14:paraId="055C1005" w14:textId="77777777" w:rsidR="00EE57EF" w:rsidRPr="00D42394" w:rsidRDefault="00EE57EF" w:rsidP="00EE57EF">
      <w:pPr>
        <w:rPr>
          <w:rFonts w:ascii="Cambria" w:hAnsi="Cambria" w:cs="Arial"/>
        </w:rPr>
      </w:pPr>
      <w:r w:rsidRPr="00D42394">
        <w:rPr>
          <w:rFonts w:ascii="Cambria" w:hAnsi="Cambria" w:cs="Arial"/>
        </w:rPr>
        <w:t>The Board of Trustees have invested heavily in late 2021 in new marketing materials which we hope will raise our profile and awareness at events.</w:t>
      </w:r>
    </w:p>
    <w:p w14:paraId="37DF4F82" w14:textId="77777777" w:rsidR="00EE57EF" w:rsidRPr="00D42394" w:rsidRDefault="00EE57EF" w:rsidP="00EE57EF">
      <w:pPr>
        <w:rPr>
          <w:rFonts w:ascii="Cambria" w:hAnsi="Cambria" w:cs="Arial"/>
        </w:rPr>
      </w:pPr>
    </w:p>
    <w:p w14:paraId="0CF9F0D7" w14:textId="77777777" w:rsidR="00EE57EF" w:rsidRPr="00D42394" w:rsidRDefault="00EE57EF" w:rsidP="00EE57EF">
      <w:pPr>
        <w:rPr>
          <w:rFonts w:ascii="Cambria" w:hAnsi="Cambria" w:cs="Arial"/>
        </w:rPr>
      </w:pPr>
      <w:r w:rsidRPr="00D42394">
        <w:rPr>
          <w:rFonts w:ascii="Cambria" w:hAnsi="Cambria" w:cs="Arial"/>
        </w:rPr>
        <w:t>It is hoped that 2022 will be a similarly good year.</w:t>
      </w:r>
    </w:p>
    <w:p w14:paraId="6B992DF0" w14:textId="77777777" w:rsidR="00EE57EF" w:rsidRPr="00D42394" w:rsidRDefault="00EE57EF" w:rsidP="00EE57EF">
      <w:pPr>
        <w:rPr>
          <w:rFonts w:ascii="Cambria" w:hAnsi="Cambria" w:cs="Arial"/>
        </w:rPr>
      </w:pPr>
    </w:p>
    <w:p w14:paraId="6E84351D" w14:textId="77777777" w:rsidR="00EE57EF" w:rsidRPr="00D42394" w:rsidRDefault="00EE57EF" w:rsidP="00EE57EF">
      <w:pPr>
        <w:rPr>
          <w:rFonts w:ascii="Cambria" w:hAnsi="Cambria" w:cs="Arial"/>
          <w:b/>
          <w:sz w:val="26"/>
          <w:szCs w:val="26"/>
          <w:u w:val="single"/>
        </w:rPr>
      </w:pPr>
      <w:r w:rsidRPr="00D42394">
        <w:rPr>
          <w:rFonts w:ascii="Cambria" w:hAnsi="Cambria" w:cs="Arial"/>
          <w:b/>
          <w:sz w:val="26"/>
          <w:szCs w:val="26"/>
          <w:u w:val="single"/>
        </w:rPr>
        <w:t>4.  IVA Obligations and Accounting</w:t>
      </w:r>
    </w:p>
    <w:p w14:paraId="60F68D26" w14:textId="77777777" w:rsidR="00EE57EF" w:rsidRPr="00D42394" w:rsidRDefault="00EE57EF" w:rsidP="00EE57EF">
      <w:pPr>
        <w:rPr>
          <w:rFonts w:ascii="Cambria" w:hAnsi="Cambria" w:cs="Arial"/>
          <w:b/>
          <w:sz w:val="26"/>
          <w:szCs w:val="26"/>
          <w:u w:val="single"/>
        </w:rPr>
      </w:pPr>
    </w:p>
    <w:p w14:paraId="6D91CF22" w14:textId="77777777" w:rsidR="00EE57EF" w:rsidRPr="00D42394" w:rsidRDefault="00EE57EF" w:rsidP="00EE57EF">
      <w:pPr>
        <w:rPr>
          <w:rFonts w:ascii="Cambria" w:hAnsi="Cambria" w:cs="Arial"/>
        </w:rPr>
      </w:pPr>
      <w:r w:rsidRPr="00D42394">
        <w:rPr>
          <w:rFonts w:ascii="Cambria" w:hAnsi="Cambria" w:cs="Arial"/>
        </w:rPr>
        <w:t>We have been submitting our IVA paperwork monthly and now understand the process for the calculation of IVA.  We have discovered that IVA whilst calculated monthly is paid quarterly so, for example, if Jan, Feb &amp; Mar are added together and have an overall negative balance there would be no IVA to pay for Q1.</w:t>
      </w:r>
    </w:p>
    <w:p w14:paraId="0DC42D83" w14:textId="77777777" w:rsidR="00EE57EF" w:rsidRPr="00D42394" w:rsidRDefault="00EE57EF" w:rsidP="00EE57EF">
      <w:pPr>
        <w:rPr>
          <w:rFonts w:ascii="Cambria" w:hAnsi="Cambria" w:cs="Arial"/>
        </w:rPr>
      </w:pPr>
    </w:p>
    <w:p w14:paraId="3A12AC45" w14:textId="77777777" w:rsidR="00EE57EF" w:rsidRPr="00D42394" w:rsidRDefault="00EE57EF" w:rsidP="00EE57EF">
      <w:pPr>
        <w:rPr>
          <w:rFonts w:ascii="Cambria" w:hAnsi="Cambria" w:cs="Arial"/>
        </w:rPr>
      </w:pPr>
      <w:r w:rsidRPr="00D42394">
        <w:rPr>
          <w:rFonts w:ascii="Cambria" w:hAnsi="Cambria" w:cs="Arial"/>
        </w:rPr>
        <w:t xml:space="preserve">Up to the end of December 2021 we have paid no IVA.  </w:t>
      </w:r>
    </w:p>
    <w:p w14:paraId="796796F3" w14:textId="77777777" w:rsidR="00EE57EF" w:rsidRPr="00D42394" w:rsidRDefault="00EE57EF" w:rsidP="00EE57EF">
      <w:pPr>
        <w:rPr>
          <w:rFonts w:ascii="Cambria" w:hAnsi="Cambria" w:cs="Arial"/>
          <w:b/>
          <w:u w:val="single"/>
        </w:rPr>
      </w:pPr>
    </w:p>
    <w:p w14:paraId="1616D7D9" w14:textId="77777777" w:rsidR="00EE57EF" w:rsidRPr="00D42394" w:rsidRDefault="00EE57EF" w:rsidP="00EE57EF">
      <w:pPr>
        <w:rPr>
          <w:rFonts w:ascii="Cambria" w:hAnsi="Cambria" w:cs="Arial"/>
          <w:b/>
          <w:sz w:val="26"/>
          <w:szCs w:val="26"/>
          <w:u w:val="single"/>
        </w:rPr>
      </w:pPr>
      <w:r w:rsidRPr="00D42394">
        <w:rPr>
          <w:rFonts w:ascii="Cambria" w:hAnsi="Cambria" w:cs="Arial"/>
          <w:b/>
          <w:sz w:val="26"/>
          <w:szCs w:val="26"/>
          <w:u w:val="single"/>
        </w:rPr>
        <w:t>5.  Financial Control and Financial Security Procedures</w:t>
      </w:r>
    </w:p>
    <w:p w14:paraId="05636525" w14:textId="77777777" w:rsidR="00EE57EF" w:rsidRPr="00D42394" w:rsidRDefault="00EE57EF" w:rsidP="00EE57EF">
      <w:pPr>
        <w:rPr>
          <w:rFonts w:ascii="Cambria" w:hAnsi="Cambria" w:cs="Arial"/>
        </w:rPr>
      </w:pPr>
    </w:p>
    <w:p w14:paraId="512BF097" w14:textId="77777777" w:rsidR="00EE57EF" w:rsidRPr="00D42394" w:rsidRDefault="00EE57EF" w:rsidP="00EE57EF">
      <w:pPr>
        <w:rPr>
          <w:rFonts w:ascii="Cambria" w:hAnsi="Cambria" w:cs="Arial"/>
        </w:rPr>
      </w:pPr>
      <w:r w:rsidRPr="00D42394">
        <w:rPr>
          <w:rFonts w:ascii="Cambria" w:hAnsi="Cambria" w:cs="Arial"/>
        </w:rPr>
        <w:t xml:space="preserve">Each year the Treasurer, in conjunction with the Board, reassesses the financial control procedures. The current procedures and changes implemented during 2019 &amp; 2020 are adequate of protect </w:t>
      </w:r>
      <w:proofErr w:type="spellStart"/>
      <w:r w:rsidRPr="00D42394">
        <w:rPr>
          <w:rFonts w:ascii="Cambria" w:hAnsi="Cambria" w:cs="Arial"/>
        </w:rPr>
        <w:t>SiS</w:t>
      </w:r>
      <w:proofErr w:type="spellEnd"/>
      <w:r w:rsidRPr="00D42394">
        <w:rPr>
          <w:rFonts w:ascii="Cambria" w:hAnsi="Cambria" w:cs="Arial"/>
        </w:rPr>
        <w:t xml:space="preserve">.  </w:t>
      </w:r>
    </w:p>
    <w:p w14:paraId="1DB9BAE2" w14:textId="77777777" w:rsidR="00EE57EF" w:rsidRPr="00D42394" w:rsidRDefault="00EE57EF" w:rsidP="00EE57EF">
      <w:pPr>
        <w:rPr>
          <w:rFonts w:ascii="Cambria" w:hAnsi="Cambria" w:cs="Arial"/>
        </w:rPr>
      </w:pPr>
    </w:p>
    <w:p w14:paraId="79432466" w14:textId="77777777" w:rsidR="00EE57EF" w:rsidRPr="00D42394" w:rsidRDefault="00EE57EF" w:rsidP="00EE57EF">
      <w:pPr>
        <w:rPr>
          <w:rFonts w:ascii="Cambria" w:hAnsi="Cambria" w:cs="Arial"/>
        </w:rPr>
      </w:pPr>
      <w:r w:rsidRPr="00D42394">
        <w:rPr>
          <w:rFonts w:ascii="Cambria" w:hAnsi="Cambria" w:cs="Arial"/>
        </w:rPr>
        <w:t xml:space="preserve">It has been agreed by the Board of Trustees to allow travel expenses to be claimed </w:t>
      </w:r>
      <w:proofErr w:type="spellStart"/>
      <w:r w:rsidRPr="00D42394">
        <w:rPr>
          <w:rFonts w:ascii="Cambria" w:hAnsi="Cambria" w:cs="Arial"/>
        </w:rPr>
        <w:t>wef</w:t>
      </w:r>
      <w:proofErr w:type="spellEnd"/>
      <w:r w:rsidRPr="00D42394">
        <w:rPr>
          <w:rFonts w:ascii="Cambria" w:hAnsi="Cambria" w:cs="Arial"/>
        </w:rPr>
        <w:t xml:space="preserve"> 1 January 2022, each travel claim, whether for road, rail, air etc, will be subject to a 20km (@ €0.10 per km) personal contribution per single journey, thus ensuring parity of treatment.  The reintroduction of travel expenses will be monitored closely to ensure that our financial situation remains good.</w:t>
      </w:r>
    </w:p>
    <w:p w14:paraId="1FD85504" w14:textId="77777777" w:rsidR="00EE57EF" w:rsidRPr="00D42394" w:rsidRDefault="00EE57EF" w:rsidP="00EE57EF">
      <w:pPr>
        <w:rPr>
          <w:rFonts w:ascii="Cambria" w:hAnsi="Cambria" w:cs="Arial"/>
        </w:rPr>
      </w:pPr>
    </w:p>
    <w:p w14:paraId="49424CF3" w14:textId="77777777" w:rsidR="00EE57EF" w:rsidRPr="00D42394" w:rsidRDefault="00EE57EF" w:rsidP="00EE57EF">
      <w:pPr>
        <w:rPr>
          <w:rFonts w:ascii="Cambria" w:hAnsi="Cambria" w:cs="Arial"/>
          <w:b/>
          <w:u w:val="single"/>
        </w:rPr>
      </w:pPr>
      <w:r w:rsidRPr="00D42394">
        <w:rPr>
          <w:rFonts w:ascii="Cambria" w:hAnsi="Cambria" w:cs="Arial"/>
          <w:b/>
          <w:u w:val="single"/>
        </w:rPr>
        <w:t>6.  Audit 2020</w:t>
      </w:r>
    </w:p>
    <w:p w14:paraId="0F8EDF98" w14:textId="77777777" w:rsidR="00EE57EF" w:rsidRPr="00D42394" w:rsidRDefault="00EE57EF" w:rsidP="00EE57EF">
      <w:pPr>
        <w:rPr>
          <w:rFonts w:ascii="Cambria" w:hAnsi="Cambria" w:cs="Arial"/>
          <w:b/>
        </w:rPr>
      </w:pPr>
    </w:p>
    <w:p w14:paraId="77249179" w14:textId="77777777" w:rsidR="00EE57EF" w:rsidRPr="00D42394" w:rsidRDefault="00EE57EF" w:rsidP="00EE57EF">
      <w:pPr>
        <w:rPr>
          <w:rFonts w:ascii="Cambria" w:hAnsi="Cambria" w:cs="Arial"/>
        </w:rPr>
      </w:pPr>
      <w:r w:rsidRPr="00D42394">
        <w:rPr>
          <w:rFonts w:ascii="Cambria" w:hAnsi="Cambria" w:cs="Arial"/>
        </w:rPr>
        <w:t xml:space="preserve">The new audit company, </w:t>
      </w:r>
      <w:proofErr w:type="spellStart"/>
      <w:r w:rsidRPr="00D42394">
        <w:rPr>
          <w:rFonts w:ascii="Cambria" w:hAnsi="Cambria" w:cs="Arial"/>
        </w:rPr>
        <w:t>Audicidad</w:t>
      </w:r>
      <w:proofErr w:type="spellEnd"/>
      <w:r w:rsidRPr="00D42394">
        <w:rPr>
          <w:rFonts w:ascii="Cambria" w:hAnsi="Cambria" w:cs="Arial"/>
        </w:rPr>
        <w:t>, completed the Audit for 2020 and found us to compliant and have no issues.</w:t>
      </w:r>
    </w:p>
    <w:p w14:paraId="50EDC531" w14:textId="77777777" w:rsidR="00EE57EF" w:rsidRPr="00D42394" w:rsidRDefault="00EE57EF" w:rsidP="00EE57EF">
      <w:pPr>
        <w:rPr>
          <w:rFonts w:ascii="Cambria" w:hAnsi="Cambria" w:cs="Arial"/>
        </w:rPr>
      </w:pPr>
    </w:p>
    <w:p w14:paraId="4CB2DAEB" w14:textId="77777777" w:rsidR="00EE57EF" w:rsidRPr="00D42394" w:rsidRDefault="00EE57EF" w:rsidP="00EE57EF">
      <w:pPr>
        <w:rPr>
          <w:rFonts w:ascii="Cambria" w:hAnsi="Cambria" w:cs="Arial"/>
        </w:rPr>
      </w:pPr>
    </w:p>
    <w:p w14:paraId="0485355A" w14:textId="77777777" w:rsidR="00EE57EF" w:rsidRPr="00D42394" w:rsidRDefault="00EE57EF" w:rsidP="00EE57EF">
      <w:pPr>
        <w:rPr>
          <w:rFonts w:ascii="Cambria" w:hAnsi="Cambria" w:cs="Arial"/>
          <w:sz w:val="32"/>
          <w:szCs w:val="32"/>
        </w:rPr>
      </w:pPr>
      <w:r w:rsidRPr="00D42394">
        <w:rPr>
          <w:rFonts w:ascii="Cambria" w:hAnsi="Cambria" w:cs="Arial"/>
          <w:sz w:val="32"/>
          <w:szCs w:val="32"/>
        </w:rPr>
        <w:t>Signed Electronically A J Webster</w:t>
      </w:r>
    </w:p>
    <w:p w14:paraId="055C7838" w14:textId="77777777" w:rsidR="00EE57EF" w:rsidRPr="00D42394" w:rsidRDefault="00EE57EF" w:rsidP="00EE57EF">
      <w:pPr>
        <w:rPr>
          <w:rFonts w:ascii="Cambria" w:hAnsi="Cambria" w:cs="Arial"/>
        </w:rPr>
      </w:pPr>
    </w:p>
    <w:p w14:paraId="477CAA80" w14:textId="77777777" w:rsidR="00EE57EF" w:rsidRPr="00D42394" w:rsidRDefault="00EE57EF" w:rsidP="00EE57EF">
      <w:pPr>
        <w:rPr>
          <w:rFonts w:ascii="Cambria" w:hAnsi="Cambria" w:cs="Arial"/>
        </w:rPr>
      </w:pPr>
      <w:r w:rsidRPr="00D42394">
        <w:rPr>
          <w:rFonts w:ascii="Cambria" w:hAnsi="Cambria" w:cs="Arial"/>
        </w:rPr>
        <w:t>Adrian John Webster</w:t>
      </w:r>
      <w:r w:rsidRPr="00D42394">
        <w:rPr>
          <w:rFonts w:ascii="Cambria" w:hAnsi="Cambria" w:cs="Arial"/>
        </w:rPr>
        <w:tab/>
      </w:r>
      <w:r w:rsidRPr="00D42394">
        <w:rPr>
          <w:rFonts w:ascii="Cambria" w:hAnsi="Cambria" w:cs="Arial"/>
        </w:rPr>
        <w:tab/>
      </w:r>
      <w:r w:rsidRPr="00D42394">
        <w:rPr>
          <w:rFonts w:ascii="Cambria" w:hAnsi="Cambria" w:cs="Arial"/>
        </w:rPr>
        <w:tab/>
      </w:r>
      <w:r w:rsidRPr="00D42394">
        <w:rPr>
          <w:rFonts w:ascii="Cambria" w:hAnsi="Cambria" w:cs="Arial"/>
        </w:rPr>
        <w:tab/>
      </w:r>
      <w:r w:rsidRPr="00D42394">
        <w:rPr>
          <w:rFonts w:ascii="Cambria" w:hAnsi="Cambria" w:cs="Arial"/>
        </w:rPr>
        <w:tab/>
      </w:r>
      <w:r w:rsidRPr="00D42394">
        <w:rPr>
          <w:rFonts w:ascii="Cambria" w:hAnsi="Cambria" w:cs="Arial"/>
        </w:rPr>
        <w:tab/>
      </w:r>
      <w:r w:rsidRPr="00D42394">
        <w:rPr>
          <w:rFonts w:ascii="Cambria" w:hAnsi="Cambria" w:cs="Arial"/>
        </w:rPr>
        <w:tab/>
        <w:t>9 January 2022</w:t>
      </w:r>
    </w:p>
    <w:p w14:paraId="14A5C625" w14:textId="77777777" w:rsidR="00EE57EF" w:rsidRPr="00D42394" w:rsidRDefault="00EE57EF" w:rsidP="00EE57EF">
      <w:pPr>
        <w:rPr>
          <w:rFonts w:ascii="Cambria" w:hAnsi="Cambria" w:cs="Arial"/>
        </w:rPr>
      </w:pPr>
      <w:r w:rsidRPr="00D42394">
        <w:rPr>
          <w:rFonts w:ascii="Cambria" w:hAnsi="Cambria" w:cs="Arial"/>
        </w:rPr>
        <w:t>Trustee Treasurer</w:t>
      </w:r>
    </w:p>
    <w:p w14:paraId="36AF4485" w14:textId="77777777" w:rsidR="00EE57EF" w:rsidRPr="00D42394" w:rsidRDefault="00EE57EF" w:rsidP="00EE57EF">
      <w:pPr>
        <w:rPr>
          <w:rFonts w:ascii="Cambria" w:hAnsi="Cambria" w:cs="Arial"/>
        </w:rPr>
      </w:pPr>
      <w:r w:rsidRPr="00D42394">
        <w:rPr>
          <w:rFonts w:ascii="Cambria" w:hAnsi="Cambria" w:cs="Arial"/>
        </w:rPr>
        <w:t>Samaritans in Spain</w:t>
      </w:r>
    </w:p>
    <w:p w14:paraId="7CE47C4D" w14:textId="77777777" w:rsidR="00EE57EF" w:rsidRPr="00D42394" w:rsidRDefault="00EE57EF" w:rsidP="00EE57EF">
      <w:pPr>
        <w:rPr>
          <w:rFonts w:ascii="Cambria" w:hAnsi="Cambria" w:cs="Arial"/>
        </w:rPr>
      </w:pPr>
    </w:p>
    <w:p w14:paraId="64819BF1" w14:textId="77777777" w:rsidR="00EE57EF" w:rsidRPr="00D42394" w:rsidRDefault="00EE57EF" w:rsidP="00EE57EF">
      <w:pPr>
        <w:rPr>
          <w:rFonts w:ascii="Cambria" w:hAnsi="Cambria" w:cs="Arial"/>
        </w:rPr>
      </w:pPr>
    </w:p>
    <w:p w14:paraId="5B48640F" w14:textId="77777777" w:rsidR="00EE57EF" w:rsidRPr="00D42394" w:rsidRDefault="00EE57EF" w:rsidP="00EE57EF">
      <w:pPr>
        <w:rPr>
          <w:rFonts w:ascii="Cambria" w:hAnsi="Cambria" w:cs="Arial"/>
        </w:rPr>
      </w:pPr>
      <w:r w:rsidRPr="00D42394">
        <w:rPr>
          <w:rFonts w:ascii="Cambria" w:hAnsi="Cambria" w:cs="Arial"/>
        </w:rPr>
        <w:t>Annex:</w:t>
      </w:r>
    </w:p>
    <w:p w14:paraId="033388CA" w14:textId="77777777" w:rsidR="00EE57EF" w:rsidRPr="00D42394" w:rsidRDefault="00EE57EF" w:rsidP="00EE57EF">
      <w:pPr>
        <w:rPr>
          <w:rFonts w:ascii="Cambria" w:hAnsi="Cambria" w:cs="Arial"/>
        </w:rPr>
      </w:pPr>
    </w:p>
    <w:p w14:paraId="6B137217" w14:textId="77777777" w:rsidR="00EE57EF" w:rsidRPr="00D42394" w:rsidRDefault="00EE57EF" w:rsidP="00EE57EF">
      <w:pPr>
        <w:widowControl/>
        <w:numPr>
          <w:ilvl w:val="0"/>
          <w:numId w:val="7"/>
        </w:numPr>
        <w:autoSpaceDE/>
        <w:autoSpaceDN/>
        <w:ind w:left="510"/>
        <w:rPr>
          <w:rFonts w:ascii="Cambria" w:hAnsi="Cambria" w:cs="Arial"/>
        </w:rPr>
      </w:pPr>
      <w:r w:rsidRPr="00D42394">
        <w:rPr>
          <w:rFonts w:ascii="Cambria" w:hAnsi="Cambria" w:cs="Arial"/>
        </w:rPr>
        <w:t>Financial Breakdown 1 January – 31 December 2021</w:t>
      </w:r>
    </w:p>
    <w:p w14:paraId="2F6D1156" w14:textId="77777777" w:rsidR="000C5217" w:rsidRDefault="000C5217">
      <w:pPr>
        <w:rPr>
          <w:rFonts w:ascii="Arial" w:hAnsi="Arial"/>
        </w:rPr>
        <w:sectPr w:rsidR="000C5217" w:rsidSect="00F14AEB">
          <w:pgSz w:w="11910" w:h="16840"/>
          <w:pgMar w:top="640" w:right="1278" w:bottom="920" w:left="980" w:header="0" w:footer="664" w:gutter="0"/>
          <w:cols w:space="720"/>
        </w:sectPr>
      </w:pPr>
    </w:p>
    <w:p w14:paraId="063ED4CE" w14:textId="6E2E823B" w:rsidR="000C5217" w:rsidRPr="00611244" w:rsidRDefault="00653314">
      <w:pPr>
        <w:spacing w:before="71"/>
        <w:jc w:val="right"/>
        <w:rPr>
          <w:rFonts w:asciiTheme="majorHAnsi" w:hAnsiTheme="majorHAnsi"/>
          <w:sz w:val="24"/>
          <w:szCs w:val="24"/>
        </w:rPr>
      </w:pPr>
      <w:r w:rsidRPr="00611244">
        <w:rPr>
          <w:rFonts w:asciiTheme="majorHAnsi" w:hAnsiTheme="majorHAnsi"/>
          <w:spacing w:val="-1"/>
          <w:sz w:val="24"/>
          <w:szCs w:val="24"/>
          <w:u w:val="single"/>
        </w:rPr>
        <w:lastRenderedPageBreak/>
        <w:t>ANNEX</w:t>
      </w:r>
      <w:r w:rsidRPr="00611244">
        <w:rPr>
          <w:rFonts w:asciiTheme="majorHAnsi" w:hAnsiTheme="majorHAnsi"/>
          <w:spacing w:val="-12"/>
          <w:sz w:val="24"/>
          <w:szCs w:val="24"/>
          <w:u w:val="single"/>
        </w:rPr>
        <w:t xml:space="preserve"> </w:t>
      </w:r>
      <w:r w:rsidRPr="00611244">
        <w:rPr>
          <w:rFonts w:asciiTheme="majorHAnsi" w:hAnsiTheme="majorHAnsi"/>
          <w:sz w:val="24"/>
          <w:szCs w:val="24"/>
          <w:u w:val="single"/>
        </w:rPr>
        <w:t>A</w:t>
      </w:r>
      <w:r w:rsidRPr="00611244">
        <w:rPr>
          <w:rFonts w:asciiTheme="majorHAnsi" w:hAnsiTheme="majorHAnsi"/>
          <w:spacing w:val="-17"/>
          <w:sz w:val="24"/>
          <w:szCs w:val="24"/>
          <w:u w:val="single"/>
        </w:rPr>
        <w:t xml:space="preserve"> </w:t>
      </w:r>
    </w:p>
    <w:p w14:paraId="33769E08" w14:textId="77777777" w:rsidR="000C5217" w:rsidRPr="00611244" w:rsidRDefault="00653314">
      <w:pPr>
        <w:spacing w:before="6"/>
        <w:rPr>
          <w:rFonts w:asciiTheme="majorHAnsi" w:hAnsiTheme="majorHAnsi"/>
          <w:sz w:val="24"/>
          <w:szCs w:val="24"/>
        </w:rPr>
      </w:pPr>
      <w:r w:rsidRPr="00611244">
        <w:rPr>
          <w:rFonts w:asciiTheme="majorHAnsi" w:hAnsiTheme="majorHAnsi"/>
          <w:sz w:val="24"/>
          <w:szCs w:val="24"/>
        </w:rPr>
        <w:br w:type="column"/>
      </w:r>
    </w:p>
    <w:p w14:paraId="5EEE3C6C" w14:textId="71241EBF" w:rsidR="000C5217" w:rsidRPr="00611244" w:rsidRDefault="007A2537" w:rsidP="001A0E48">
      <w:pPr>
        <w:spacing w:line="237" w:lineRule="auto"/>
        <w:ind w:left="1276" w:right="146" w:hanging="25"/>
        <w:rPr>
          <w:rFonts w:asciiTheme="majorHAnsi" w:hAnsiTheme="majorHAnsi"/>
          <w:sz w:val="24"/>
          <w:szCs w:val="24"/>
        </w:rPr>
        <w:sectPr w:rsidR="000C5217" w:rsidRPr="00611244">
          <w:footerReference w:type="default" r:id="rId10"/>
          <w:pgSz w:w="11910" w:h="16840"/>
          <w:pgMar w:top="760" w:right="440" w:bottom="1295" w:left="980" w:header="0" w:footer="739" w:gutter="0"/>
          <w:cols w:num="2" w:space="720" w:equalWidth="0">
            <w:col w:w="5626" w:space="40"/>
            <w:col w:w="4824"/>
          </w:cols>
        </w:sectPr>
      </w:pPr>
      <w:r>
        <w:rPr>
          <w:rFonts w:asciiTheme="majorHAnsi" w:hAnsiTheme="majorHAnsi"/>
          <w:sz w:val="24"/>
          <w:szCs w:val="24"/>
          <w:u w:val="single"/>
        </w:rPr>
        <w:t xml:space="preserve">TO </w:t>
      </w:r>
      <w:r w:rsidR="00653314" w:rsidRPr="00611244">
        <w:rPr>
          <w:rFonts w:asciiTheme="majorHAnsi" w:hAnsiTheme="majorHAnsi"/>
          <w:sz w:val="24"/>
          <w:szCs w:val="24"/>
          <w:u w:val="single"/>
        </w:rPr>
        <w:t>TREASURER’S</w:t>
      </w:r>
      <w:r w:rsidR="00653314" w:rsidRPr="00611244">
        <w:rPr>
          <w:rFonts w:asciiTheme="majorHAnsi" w:hAnsiTheme="majorHAnsi"/>
          <w:spacing w:val="-5"/>
          <w:sz w:val="24"/>
          <w:szCs w:val="24"/>
          <w:u w:val="single"/>
        </w:rPr>
        <w:t xml:space="preserve"> </w:t>
      </w:r>
      <w:r w:rsidR="00653314" w:rsidRPr="00611244">
        <w:rPr>
          <w:rFonts w:asciiTheme="majorHAnsi" w:hAnsiTheme="majorHAnsi"/>
          <w:sz w:val="24"/>
          <w:szCs w:val="24"/>
          <w:u w:val="single"/>
        </w:rPr>
        <w:t>REPORT</w:t>
      </w:r>
      <w:r w:rsidR="00653314" w:rsidRPr="00611244">
        <w:rPr>
          <w:rFonts w:asciiTheme="majorHAnsi" w:hAnsiTheme="majorHAnsi"/>
          <w:spacing w:val="-12"/>
          <w:sz w:val="24"/>
          <w:szCs w:val="24"/>
          <w:u w:val="single"/>
        </w:rPr>
        <w:t xml:space="preserve"> </w:t>
      </w:r>
      <w:r>
        <w:rPr>
          <w:rFonts w:asciiTheme="majorHAnsi" w:hAnsiTheme="majorHAnsi"/>
          <w:sz w:val="24"/>
          <w:szCs w:val="24"/>
          <w:u w:val="single"/>
        </w:rPr>
        <w:t xml:space="preserve">2021 DATED </w:t>
      </w:r>
      <w:r w:rsidR="00653314" w:rsidRPr="00611244">
        <w:rPr>
          <w:rFonts w:asciiTheme="majorHAnsi" w:hAnsiTheme="majorHAnsi"/>
          <w:spacing w:val="-8"/>
          <w:sz w:val="24"/>
          <w:szCs w:val="24"/>
          <w:u w:val="single"/>
        </w:rPr>
        <w:t xml:space="preserve"> </w:t>
      </w:r>
      <w:r w:rsidR="00653314" w:rsidRPr="00611244">
        <w:rPr>
          <w:rFonts w:asciiTheme="majorHAnsi" w:hAnsiTheme="majorHAnsi"/>
          <w:sz w:val="24"/>
          <w:szCs w:val="24"/>
          <w:u w:val="single"/>
        </w:rPr>
        <w:t>9</w:t>
      </w:r>
      <w:r w:rsidR="00653314" w:rsidRPr="00611244">
        <w:rPr>
          <w:rFonts w:asciiTheme="majorHAnsi" w:hAnsiTheme="majorHAnsi"/>
          <w:spacing w:val="-7"/>
          <w:sz w:val="24"/>
          <w:szCs w:val="24"/>
          <w:u w:val="single"/>
        </w:rPr>
        <w:t xml:space="preserve"> </w:t>
      </w:r>
      <w:r w:rsidR="00653314" w:rsidRPr="00611244">
        <w:rPr>
          <w:rFonts w:asciiTheme="majorHAnsi" w:hAnsiTheme="majorHAnsi"/>
          <w:sz w:val="24"/>
          <w:szCs w:val="24"/>
          <w:u w:val="single"/>
        </w:rPr>
        <w:t>JANUARY</w:t>
      </w:r>
      <w:r w:rsidR="00653314" w:rsidRPr="00611244">
        <w:rPr>
          <w:rFonts w:asciiTheme="majorHAnsi" w:hAnsiTheme="majorHAnsi"/>
          <w:spacing w:val="-14"/>
          <w:sz w:val="24"/>
          <w:szCs w:val="24"/>
          <w:u w:val="single"/>
        </w:rPr>
        <w:t xml:space="preserve"> </w:t>
      </w:r>
      <w:r w:rsidR="00653314" w:rsidRPr="00611244">
        <w:rPr>
          <w:rFonts w:asciiTheme="majorHAnsi" w:hAnsiTheme="majorHAnsi"/>
          <w:sz w:val="24"/>
          <w:szCs w:val="24"/>
          <w:u w:val="single"/>
        </w:rPr>
        <w:t>2022</w:t>
      </w:r>
    </w:p>
    <w:p w14:paraId="7755DD04" w14:textId="77777777" w:rsidR="000C5217" w:rsidRPr="00611244" w:rsidRDefault="00653314">
      <w:pPr>
        <w:spacing w:before="93"/>
        <w:ind w:left="153"/>
        <w:rPr>
          <w:rFonts w:asciiTheme="majorHAnsi" w:hAnsiTheme="majorHAnsi"/>
          <w:b/>
          <w:sz w:val="24"/>
          <w:szCs w:val="24"/>
        </w:rPr>
      </w:pPr>
      <w:r w:rsidRPr="00611244">
        <w:rPr>
          <w:rFonts w:asciiTheme="majorHAnsi" w:hAnsiTheme="majorHAnsi"/>
          <w:b/>
          <w:sz w:val="24"/>
          <w:szCs w:val="24"/>
          <w:u w:val="single"/>
        </w:rPr>
        <w:t>FINANCIAL</w:t>
      </w:r>
      <w:r w:rsidRPr="00611244">
        <w:rPr>
          <w:rFonts w:asciiTheme="majorHAnsi" w:hAnsiTheme="majorHAnsi"/>
          <w:b/>
          <w:spacing w:val="-9"/>
          <w:sz w:val="24"/>
          <w:szCs w:val="24"/>
          <w:u w:val="single"/>
        </w:rPr>
        <w:t xml:space="preserve"> </w:t>
      </w:r>
      <w:r w:rsidRPr="00611244">
        <w:rPr>
          <w:rFonts w:asciiTheme="majorHAnsi" w:hAnsiTheme="majorHAnsi"/>
          <w:b/>
          <w:sz w:val="24"/>
          <w:szCs w:val="24"/>
          <w:u w:val="single"/>
        </w:rPr>
        <w:t>BREAKDOWN</w:t>
      </w:r>
      <w:r w:rsidRPr="00611244">
        <w:rPr>
          <w:rFonts w:asciiTheme="majorHAnsi" w:hAnsiTheme="majorHAnsi"/>
          <w:b/>
          <w:spacing w:val="-3"/>
          <w:sz w:val="24"/>
          <w:szCs w:val="24"/>
          <w:u w:val="single"/>
        </w:rPr>
        <w:t xml:space="preserve"> </w:t>
      </w:r>
      <w:r w:rsidRPr="00611244">
        <w:rPr>
          <w:rFonts w:asciiTheme="majorHAnsi" w:hAnsiTheme="majorHAnsi"/>
          <w:b/>
          <w:sz w:val="24"/>
          <w:szCs w:val="24"/>
          <w:u w:val="single"/>
        </w:rPr>
        <w:t>FOR</w:t>
      </w:r>
      <w:r w:rsidRPr="00611244">
        <w:rPr>
          <w:rFonts w:asciiTheme="majorHAnsi" w:hAnsiTheme="majorHAnsi"/>
          <w:b/>
          <w:spacing w:val="-3"/>
          <w:sz w:val="24"/>
          <w:szCs w:val="24"/>
          <w:u w:val="single"/>
        </w:rPr>
        <w:t xml:space="preserve"> </w:t>
      </w:r>
      <w:r w:rsidRPr="00611244">
        <w:rPr>
          <w:rFonts w:asciiTheme="majorHAnsi" w:hAnsiTheme="majorHAnsi"/>
          <w:b/>
          <w:sz w:val="24"/>
          <w:szCs w:val="24"/>
          <w:u w:val="single"/>
        </w:rPr>
        <w:t>1</w:t>
      </w:r>
      <w:r w:rsidRPr="00611244">
        <w:rPr>
          <w:rFonts w:asciiTheme="majorHAnsi" w:hAnsiTheme="majorHAnsi"/>
          <w:b/>
          <w:spacing w:val="-6"/>
          <w:sz w:val="24"/>
          <w:szCs w:val="24"/>
          <w:u w:val="single"/>
        </w:rPr>
        <w:t xml:space="preserve"> </w:t>
      </w:r>
      <w:r w:rsidRPr="00611244">
        <w:rPr>
          <w:rFonts w:asciiTheme="majorHAnsi" w:hAnsiTheme="majorHAnsi"/>
          <w:b/>
          <w:sz w:val="24"/>
          <w:szCs w:val="24"/>
          <w:u w:val="single"/>
        </w:rPr>
        <w:t>JANUARY</w:t>
      </w:r>
      <w:r w:rsidRPr="00611244">
        <w:rPr>
          <w:rFonts w:asciiTheme="majorHAnsi" w:hAnsiTheme="majorHAnsi"/>
          <w:b/>
          <w:spacing w:val="-7"/>
          <w:sz w:val="24"/>
          <w:szCs w:val="24"/>
          <w:u w:val="single"/>
        </w:rPr>
        <w:t xml:space="preserve"> </w:t>
      </w:r>
      <w:r w:rsidRPr="00611244">
        <w:rPr>
          <w:rFonts w:asciiTheme="majorHAnsi" w:hAnsiTheme="majorHAnsi"/>
          <w:b/>
          <w:sz w:val="24"/>
          <w:szCs w:val="24"/>
          <w:u w:val="single"/>
        </w:rPr>
        <w:t>– 31</w:t>
      </w:r>
      <w:r w:rsidRPr="00611244">
        <w:rPr>
          <w:rFonts w:asciiTheme="majorHAnsi" w:hAnsiTheme="majorHAnsi"/>
          <w:b/>
          <w:spacing w:val="-2"/>
          <w:sz w:val="24"/>
          <w:szCs w:val="24"/>
          <w:u w:val="single"/>
        </w:rPr>
        <w:t xml:space="preserve"> </w:t>
      </w:r>
      <w:r w:rsidRPr="00611244">
        <w:rPr>
          <w:rFonts w:asciiTheme="majorHAnsi" w:hAnsiTheme="majorHAnsi"/>
          <w:b/>
          <w:sz w:val="24"/>
          <w:szCs w:val="24"/>
          <w:u w:val="single"/>
        </w:rPr>
        <w:t>DECEMBER</w:t>
      </w:r>
      <w:r w:rsidRPr="00611244">
        <w:rPr>
          <w:rFonts w:asciiTheme="majorHAnsi" w:hAnsiTheme="majorHAnsi"/>
          <w:b/>
          <w:spacing w:val="-3"/>
          <w:sz w:val="24"/>
          <w:szCs w:val="24"/>
          <w:u w:val="single"/>
        </w:rPr>
        <w:t xml:space="preserve"> </w:t>
      </w:r>
      <w:r w:rsidRPr="00611244">
        <w:rPr>
          <w:rFonts w:asciiTheme="majorHAnsi" w:hAnsiTheme="majorHAnsi"/>
          <w:b/>
          <w:sz w:val="24"/>
          <w:szCs w:val="24"/>
          <w:u w:val="single"/>
        </w:rPr>
        <w:t>2021</w:t>
      </w:r>
    </w:p>
    <w:p w14:paraId="340CC895" w14:textId="77777777" w:rsidR="000C5217" w:rsidRDefault="000C5217">
      <w:pPr>
        <w:pStyle w:val="BodyText"/>
        <w:spacing w:before="3"/>
        <w:rPr>
          <w:rFonts w:ascii="Arial"/>
          <w:b/>
          <w:sz w:val="22"/>
        </w:rPr>
      </w:pPr>
    </w:p>
    <w:tbl>
      <w:tblPr>
        <w:tblW w:w="0" w:type="auto"/>
        <w:tblInd w:w="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359"/>
        <w:gridCol w:w="1190"/>
        <w:gridCol w:w="1277"/>
        <w:gridCol w:w="1277"/>
        <w:gridCol w:w="1277"/>
        <w:gridCol w:w="907"/>
      </w:tblGrid>
      <w:tr w:rsidR="000C5217" w14:paraId="0EEB365E" w14:textId="77777777" w:rsidTr="00C54BD3">
        <w:trPr>
          <w:trHeight w:val="806"/>
        </w:trPr>
        <w:tc>
          <w:tcPr>
            <w:tcW w:w="2775" w:type="dxa"/>
          </w:tcPr>
          <w:p w14:paraId="6977C5C8" w14:textId="77777777" w:rsidR="000C5217" w:rsidRDefault="000C5217">
            <w:pPr>
              <w:pStyle w:val="TableParagraph"/>
              <w:spacing w:before="6"/>
              <w:jc w:val="left"/>
              <w:rPr>
                <w:rFonts w:ascii="Arial"/>
                <w:b/>
                <w:sz w:val="23"/>
              </w:rPr>
            </w:pPr>
          </w:p>
          <w:p w14:paraId="32EB78B3" w14:textId="77777777" w:rsidR="000C5217" w:rsidRDefault="00653314">
            <w:pPr>
              <w:pStyle w:val="TableParagraph"/>
              <w:ind w:left="873"/>
              <w:jc w:val="left"/>
            </w:pPr>
            <w:r>
              <w:t>Description</w:t>
            </w:r>
          </w:p>
        </w:tc>
        <w:tc>
          <w:tcPr>
            <w:tcW w:w="1359" w:type="dxa"/>
            <w:shd w:val="clear" w:color="auto" w:fill="DDEBF7"/>
          </w:tcPr>
          <w:p w14:paraId="0E824C36" w14:textId="77777777" w:rsidR="000C5217" w:rsidRDefault="000C5217">
            <w:pPr>
              <w:pStyle w:val="TableParagraph"/>
              <w:spacing w:before="6"/>
              <w:jc w:val="left"/>
              <w:rPr>
                <w:rFonts w:ascii="Arial"/>
                <w:b/>
                <w:sz w:val="23"/>
              </w:rPr>
            </w:pPr>
          </w:p>
          <w:p w14:paraId="37B27DA6" w14:textId="77777777" w:rsidR="000C5217" w:rsidRDefault="00653314">
            <w:pPr>
              <w:pStyle w:val="TableParagraph"/>
              <w:ind w:left="173"/>
              <w:jc w:val="left"/>
            </w:pPr>
            <w:r>
              <w:t>2019</w:t>
            </w:r>
            <w:r>
              <w:rPr>
                <w:spacing w:val="-11"/>
              </w:rPr>
              <w:t xml:space="preserve"> </w:t>
            </w:r>
            <w:r>
              <w:t>Totals</w:t>
            </w:r>
          </w:p>
        </w:tc>
        <w:tc>
          <w:tcPr>
            <w:tcW w:w="1190" w:type="dxa"/>
            <w:shd w:val="clear" w:color="auto" w:fill="DDEBF7"/>
          </w:tcPr>
          <w:p w14:paraId="558B0E76" w14:textId="77777777" w:rsidR="000C5217" w:rsidRDefault="000C5217">
            <w:pPr>
              <w:pStyle w:val="TableParagraph"/>
              <w:spacing w:before="6"/>
              <w:jc w:val="left"/>
              <w:rPr>
                <w:rFonts w:ascii="Arial"/>
                <w:b/>
                <w:sz w:val="23"/>
              </w:rPr>
            </w:pPr>
          </w:p>
          <w:p w14:paraId="52B6B7CE" w14:textId="77777777" w:rsidR="000C5217" w:rsidRDefault="00653314">
            <w:pPr>
              <w:pStyle w:val="TableParagraph"/>
              <w:ind w:right="69"/>
            </w:pPr>
            <w:r>
              <w:t>2020</w:t>
            </w:r>
            <w:r>
              <w:rPr>
                <w:spacing w:val="-11"/>
              </w:rPr>
              <w:t xml:space="preserve"> </w:t>
            </w:r>
            <w:r>
              <w:t>Totals</w:t>
            </w:r>
          </w:p>
        </w:tc>
        <w:tc>
          <w:tcPr>
            <w:tcW w:w="1277" w:type="dxa"/>
            <w:shd w:val="clear" w:color="auto" w:fill="9BC2E6"/>
          </w:tcPr>
          <w:p w14:paraId="46B64C1A" w14:textId="77777777" w:rsidR="000C5217" w:rsidRDefault="00653314">
            <w:pPr>
              <w:pStyle w:val="TableParagraph"/>
              <w:spacing w:before="136"/>
              <w:ind w:left="92" w:right="70"/>
              <w:jc w:val="center"/>
              <w:rPr>
                <w:b/>
              </w:rPr>
            </w:pPr>
            <w:r>
              <w:rPr>
                <w:b/>
              </w:rPr>
              <w:t>2021</w:t>
            </w:r>
          </w:p>
          <w:p w14:paraId="5A925B5C" w14:textId="77777777" w:rsidR="000C5217" w:rsidRDefault="00653314">
            <w:pPr>
              <w:pStyle w:val="TableParagraph"/>
              <w:ind w:left="89" w:right="73"/>
              <w:jc w:val="center"/>
              <w:rPr>
                <w:b/>
              </w:rPr>
            </w:pPr>
            <w:r>
              <w:rPr>
                <w:b/>
              </w:rPr>
              <w:t>BUDGET</w:t>
            </w:r>
          </w:p>
        </w:tc>
        <w:tc>
          <w:tcPr>
            <w:tcW w:w="1277" w:type="dxa"/>
          </w:tcPr>
          <w:p w14:paraId="3BC7B110" w14:textId="77777777" w:rsidR="000C5217" w:rsidRDefault="000C5217">
            <w:pPr>
              <w:pStyle w:val="TableParagraph"/>
              <w:spacing w:before="6"/>
              <w:jc w:val="left"/>
              <w:rPr>
                <w:rFonts w:ascii="Arial"/>
                <w:b/>
                <w:sz w:val="23"/>
              </w:rPr>
            </w:pPr>
          </w:p>
          <w:p w14:paraId="76E08814" w14:textId="77777777" w:rsidR="000C5217" w:rsidRDefault="00653314">
            <w:pPr>
              <w:pStyle w:val="TableParagraph"/>
              <w:ind w:left="92" w:right="73"/>
              <w:jc w:val="center"/>
              <w:rPr>
                <w:b/>
              </w:rPr>
            </w:pPr>
            <w:r>
              <w:rPr>
                <w:b/>
                <w:spacing w:val="-1"/>
              </w:rPr>
              <w:t>2021</w:t>
            </w:r>
            <w:r>
              <w:rPr>
                <w:b/>
                <w:spacing w:val="-11"/>
              </w:rPr>
              <w:t xml:space="preserve"> </w:t>
            </w:r>
            <w:r>
              <w:rPr>
                <w:b/>
                <w:spacing w:val="-1"/>
              </w:rPr>
              <w:t>Totals</w:t>
            </w:r>
          </w:p>
        </w:tc>
        <w:tc>
          <w:tcPr>
            <w:tcW w:w="1277" w:type="dxa"/>
            <w:shd w:val="clear" w:color="auto" w:fill="FF9999"/>
          </w:tcPr>
          <w:p w14:paraId="1ED15C3B" w14:textId="77777777" w:rsidR="000C5217" w:rsidRDefault="00653314">
            <w:pPr>
              <w:pStyle w:val="TableParagraph"/>
              <w:spacing w:before="136"/>
              <w:ind w:left="361" w:right="296" w:hanging="29"/>
              <w:jc w:val="left"/>
            </w:pPr>
            <w:r>
              <w:t>Plus or</w:t>
            </w:r>
            <w:r>
              <w:rPr>
                <w:spacing w:val="-47"/>
              </w:rPr>
              <w:t xml:space="preserve"> </w:t>
            </w:r>
            <w:r>
              <w:t>Minus</w:t>
            </w:r>
          </w:p>
        </w:tc>
        <w:tc>
          <w:tcPr>
            <w:tcW w:w="907" w:type="dxa"/>
            <w:tcBorders>
              <w:right w:val="single" w:sz="8" w:space="0" w:color="auto"/>
            </w:tcBorders>
            <w:shd w:val="clear" w:color="auto" w:fill="A9D08E"/>
          </w:tcPr>
          <w:p w14:paraId="60CC0BBD" w14:textId="77777777" w:rsidR="000C5217" w:rsidRDefault="00653314">
            <w:pPr>
              <w:pStyle w:val="TableParagraph"/>
              <w:spacing w:line="270" w:lineRule="atLeast"/>
              <w:ind w:left="136" w:right="103" w:firstLine="124"/>
              <w:jc w:val="left"/>
            </w:pPr>
            <w:r>
              <w:t>% of</w:t>
            </w:r>
            <w:r>
              <w:rPr>
                <w:spacing w:val="1"/>
              </w:rPr>
              <w:t xml:space="preserve"> </w:t>
            </w:r>
            <w:r>
              <w:t>Budget</w:t>
            </w:r>
            <w:r>
              <w:rPr>
                <w:spacing w:val="-47"/>
              </w:rPr>
              <w:t xml:space="preserve"> </w:t>
            </w:r>
            <w:r>
              <w:t>Used</w:t>
            </w:r>
          </w:p>
        </w:tc>
      </w:tr>
      <w:tr w:rsidR="000C5217" w14:paraId="398FCE6C" w14:textId="77777777" w:rsidTr="00C54BD3">
        <w:trPr>
          <w:trHeight w:val="292"/>
        </w:trPr>
        <w:tc>
          <w:tcPr>
            <w:tcW w:w="2775" w:type="dxa"/>
            <w:shd w:val="clear" w:color="auto" w:fill="00AF50"/>
          </w:tcPr>
          <w:p w14:paraId="70916C6B" w14:textId="77777777" w:rsidR="000C5217" w:rsidRDefault="00653314">
            <w:pPr>
              <w:pStyle w:val="TableParagraph"/>
              <w:spacing w:before="12" w:line="261" w:lineRule="exact"/>
              <w:ind w:left="921" w:right="905"/>
              <w:jc w:val="center"/>
            </w:pPr>
            <w:r>
              <w:t>INCOME</w:t>
            </w:r>
          </w:p>
        </w:tc>
        <w:tc>
          <w:tcPr>
            <w:tcW w:w="1359" w:type="dxa"/>
            <w:shd w:val="clear" w:color="auto" w:fill="00AF50"/>
          </w:tcPr>
          <w:p w14:paraId="15F92E86" w14:textId="77777777" w:rsidR="000C5217" w:rsidRDefault="000C5217">
            <w:pPr>
              <w:pStyle w:val="TableParagraph"/>
              <w:jc w:val="left"/>
              <w:rPr>
                <w:rFonts w:ascii="Times New Roman"/>
              </w:rPr>
            </w:pPr>
          </w:p>
        </w:tc>
        <w:tc>
          <w:tcPr>
            <w:tcW w:w="1190" w:type="dxa"/>
            <w:shd w:val="clear" w:color="auto" w:fill="00AF50"/>
          </w:tcPr>
          <w:p w14:paraId="137A82A7" w14:textId="77777777" w:rsidR="000C5217" w:rsidRDefault="000C5217">
            <w:pPr>
              <w:pStyle w:val="TableParagraph"/>
              <w:jc w:val="left"/>
              <w:rPr>
                <w:rFonts w:ascii="Times New Roman"/>
              </w:rPr>
            </w:pPr>
          </w:p>
        </w:tc>
        <w:tc>
          <w:tcPr>
            <w:tcW w:w="1277" w:type="dxa"/>
            <w:shd w:val="clear" w:color="auto" w:fill="00AF50"/>
          </w:tcPr>
          <w:p w14:paraId="5DF30E71" w14:textId="77777777" w:rsidR="000C5217" w:rsidRDefault="000C5217">
            <w:pPr>
              <w:pStyle w:val="TableParagraph"/>
              <w:jc w:val="left"/>
              <w:rPr>
                <w:rFonts w:ascii="Times New Roman"/>
              </w:rPr>
            </w:pPr>
          </w:p>
        </w:tc>
        <w:tc>
          <w:tcPr>
            <w:tcW w:w="1277" w:type="dxa"/>
            <w:shd w:val="clear" w:color="auto" w:fill="00AF50"/>
          </w:tcPr>
          <w:p w14:paraId="507DF3B8" w14:textId="77777777" w:rsidR="000C5217" w:rsidRDefault="000C5217">
            <w:pPr>
              <w:pStyle w:val="TableParagraph"/>
              <w:jc w:val="left"/>
              <w:rPr>
                <w:rFonts w:ascii="Times New Roman"/>
              </w:rPr>
            </w:pPr>
          </w:p>
        </w:tc>
        <w:tc>
          <w:tcPr>
            <w:tcW w:w="1277" w:type="dxa"/>
            <w:shd w:val="clear" w:color="auto" w:fill="00AF50"/>
          </w:tcPr>
          <w:p w14:paraId="0AFBBE8D" w14:textId="77777777" w:rsidR="000C5217" w:rsidRDefault="000C5217">
            <w:pPr>
              <w:pStyle w:val="TableParagraph"/>
              <w:jc w:val="left"/>
              <w:rPr>
                <w:rFonts w:ascii="Times New Roman"/>
              </w:rPr>
            </w:pPr>
          </w:p>
        </w:tc>
        <w:tc>
          <w:tcPr>
            <w:tcW w:w="907" w:type="dxa"/>
            <w:tcBorders>
              <w:right w:val="single" w:sz="8" w:space="0" w:color="auto"/>
            </w:tcBorders>
            <w:shd w:val="clear" w:color="auto" w:fill="A9D08E"/>
          </w:tcPr>
          <w:p w14:paraId="76C9DF7E" w14:textId="77777777" w:rsidR="000C5217" w:rsidRDefault="000C5217">
            <w:pPr>
              <w:pStyle w:val="TableParagraph"/>
              <w:jc w:val="left"/>
              <w:rPr>
                <w:rFonts w:ascii="Times New Roman"/>
              </w:rPr>
            </w:pPr>
          </w:p>
        </w:tc>
      </w:tr>
      <w:tr w:rsidR="000C5217" w14:paraId="5C8BDE59" w14:textId="77777777" w:rsidTr="00C54BD3">
        <w:trPr>
          <w:trHeight w:val="301"/>
        </w:trPr>
        <w:tc>
          <w:tcPr>
            <w:tcW w:w="2775" w:type="dxa"/>
          </w:tcPr>
          <w:p w14:paraId="5CEEE391" w14:textId="77777777" w:rsidR="000C5217" w:rsidRDefault="00653314">
            <w:pPr>
              <w:pStyle w:val="TableParagraph"/>
              <w:spacing w:before="20" w:line="261" w:lineRule="exact"/>
              <w:ind w:left="681"/>
              <w:jc w:val="left"/>
            </w:pPr>
            <w:r>
              <w:t>Shop</w:t>
            </w:r>
            <w:r>
              <w:rPr>
                <w:spacing w:val="-7"/>
              </w:rPr>
              <w:t xml:space="preserve"> </w:t>
            </w:r>
            <w:r>
              <w:t>Donations</w:t>
            </w:r>
          </w:p>
        </w:tc>
        <w:tc>
          <w:tcPr>
            <w:tcW w:w="1359" w:type="dxa"/>
          </w:tcPr>
          <w:p w14:paraId="539D25D0" w14:textId="77777777" w:rsidR="000C5217" w:rsidRDefault="00653314">
            <w:pPr>
              <w:pStyle w:val="TableParagraph"/>
              <w:spacing w:before="20" w:line="261" w:lineRule="exact"/>
              <w:ind w:right="130"/>
              <w:rPr>
                <w:b/>
              </w:rPr>
            </w:pPr>
            <w:r>
              <w:rPr>
                <w:b/>
              </w:rPr>
              <w:t>€</w:t>
            </w:r>
            <w:r>
              <w:rPr>
                <w:b/>
                <w:spacing w:val="-6"/>
              </w:rPr>
              <w:t xml:space="preserve"> </w:t>
            </w:r>
            <w:r>
              <w:rPr>
                <w:b/>
              </w:rPr>
              <w:t>75,770.93</w:t>
            </w:r>
          </w:p>
        </w:tc>
        <w:tc>
          <w:tcPr>
            <w:tcW w:w="1190" w:type="dxa"/>
          </w:tcPr>
          <w:p w14:paraId="4EC08B3B" w14:textId="77777777" w:rsidR="000C5217" w:rsidRDefault="00653314">
            <w:pPr>
              <w:pStyle w:val="TableParagraph"/>
              <w:spacing w:before="20" w:line="261" w:lineRule="exact"/>
              <w:ind w:right="47"/>
              <w:rPr>
                <w:b/>
              </w:rPr>
            </w:pPr>
            <w:r>
              <w:rPr>
                <w:b/>
              </w:rPr>
              <w:t>€</w:t>
            </w:r>
            <w:r>
              <w:rPr>
                <w:b/>
                <w:spacing w:val="-6"/>
              </w:rPr>
              <w:t xml:space="preserve"> </w:t>
            </w:r>
            <w:r>
              <w:rPr>
                <w:b/>
              </w:rPr>
              <w:t>36,515.19</w:t>
            </w:r>
          </w:p>
        </w:tc>
        <w:tc>
          <w:tcPr>
            <w:tcW w:w="1277" w:type="dxa"/>
            <w:shd w:val="clear" w:color="auto" w:fill="8EA9DB"/>
          </w:tcPr>
          <w:p w14:paraId="4BAA3B23" w14:textId="77777777" w:rsidR="000C5217" w:rsidRDefault="00653314">
            <w:pPr>
              <w:pStyle w:val="TableParagraph"/>
              <w:spacing w:before="20" w:line="261" w:lineRule="exact"/>
              <w:ind w:left="111"/>
              <w:jc w:val="left"/>
            </w:pPr>
            <w:r>
              <w:t>€</w:t>
            </w:r>
            <w:r>
              <w:rPr>
                <w:spacing w:val="-7"/>
              </w:rPr>
              <w:t xml:space="preserve"> </w:t>
            </w:r>
            <w:r>
              <w:t>56,160.00</w:t>
            </w:r>
          </w:p>
        </w:tc>
        <w:tc>
          <w:tcPr>
            <w:tcW w:w="1277" w:type="dxa"/>
          </w:tcPr>
          <w:p w14:paraId="5CAB8C59" w14:textId="77777777" w:rsidR="000C5217" w:rsidRDefault="00653314">
            <w:pPr>
              <w:pStyle w:val="TableParagraph"/>
              <w:spacing w:before="20" w:line="261" w:lineRule="exact"/>
              <w:ind w:left="92" w:right="73"/>
              <w:jc w:val="center"/>
              <w:rPr>
                <w:b/>
              </w:rPr>
            </w:pPr>
            <w:r>
              <w:rPr>
                <w:b/>
              </w:rPr>
              <w:t>€</w:t>
            </w:r>
            <w:r>
              <w:rPr>
                <w:b/>
                <w:spacing w:val="-6"/>
              </w:rPr>
              <w:t xml:space="preserve"> </w:t>
            </w:r>
            <w:r>
              <w:rPr>
                <w:b/>
              </w:rPr>
              <w:t>51,056.24</w:t>
            </w:r>
          </w:p>
        </w:tc>
        <w:tc>
          <w:tcPr>
            <w:tcW w:w="1277" w:type="dxa"/>
            <w:shd w:val="clear" w:color="auto" w:fill="FF9999"/>
          </w:tcPr>
          <w:p w14:paraId="3C341BFB" w14:textId="77777777" w:rsidR="000C5217" w:rsidRDefault="00653314">
            <w:pPr>
              <w:pStyle w:val="TableParagraph"/>
              <w:spacing w:before="20" w:line="261" w:lineRule="exact"/>
              <w:ind w:right="37"/>
            </w:pPr>
            <w:r>
              <w:rPr>
                <w:color w:val="FF0000"/>
              </w:rPr>
              <w:t>-€</w:t>
            </w:r>
            <w:r>
              <w:rPr>
                <w:color w:val="FF0000"/>
                <w:spacing w:val="-6"/>
              </w:rPr>
              <w:t xml:space="preserve"> </w:t>
            </w:r>
            <w:r>
              <w:rPr>
                <w:color w:val="FF0000"/>
              </w:rPr>
              <w:t>5,103.76</w:t>
            </w:r>
          </w:p>
        </w:tc>
        <w:tc>
          <w:tcPr>
            <w:tcW w:w="907" w:type="dxa"/>
            <w:tcBorders>
              <w:right w:val="single" w:sz="8" w:space="0" w:color="auto"/>
            </w:tcBorders>
            <w:shd w:val="clear" w:color="auto" w:fill="A9D08E"/>
          </w:tcPr>
          <w:p w14:paraId="36224A5F" w14:textId="77777777" w:rsidR="000C5217" w:rsidRDefault="00653314">
            <w:pPr>
              <w:pStyle w:val="TableParagraph"/>
              <w:spacing w:before="20" w:line="261" w:lineRule="exact"/>
              <w:ind w:right="34"/>
            </w:pPr>
            <w:r>
              <w:t>90.91%</w:t>
            </w:r>
          </w:p>
        </w:tc>
      </w:tr>
      <w:tr w:rsidR="000C5217" w14:paraId="0A618F67" w14:textId="77777777" w:rsidTr="00C54BD3">
        <w:trPr>
          <w:trHeight w:val="431"/>
        </w:trPr>
        <w:tc>
          <w:tcPr>
            <w:tcW w:w="2775" w:type="dxa"/>
          </w:tcPr>
          <w:p w14:paraId="7CDDF33D" w14:textId="77777777" w:rsidR="000C5217" w:rsidRDefault="00653314">
            <w:pPr>
              <w:pStyle w:val="TableParagraph"/>
              <w:spacing w:before="83"/>
              <w:ind w:left="81"/>
              <w:jc w:val="left"/>
            </w:pPr>
            <w:r>
              <w:t>Donations</w:t>
            </w:r>
            <w:r>
              <w:rPr>
                <w:spacing w:val="-6"/>
              </w:rPr>
              <w:t xml:space="preserve"> </w:t>
            </w:r>
            <w:r>
              <w:t>&amp;</w:t>
            </w:r>
            <w:r>
              <w:rPr>
                <w:spacing w:val="-8"/>
              </w:rPr>
              <w:t xml:space="preserve"> </w:t>
            </w:r>
            <w:r>
              <w:t>3rd</w:t>
            </w:r>
            <w:r>
              <w:rPr>
                <w:spacing w:val="-6"/>
              </w:rPr>
              <w:t xml:space="preserve"> </w:t>
            </w:r>
            <w:r>
              <w:t>Party</w:t>
            </w:r>
            <w:r>
              <w:rPr>
                <w:spacing w:val="-6"/>
              </w:rPr>
              <w:t xml:space="preserve"> </w:t>
            </w:r>
            <w:r>
              <w:t>Events</w:t>
            </w:r>
          </w:p>
        </w:tc>
        <w:tc>
          <w:tcPr>
            <w:tcW w:w="1359" w:type="dxa"/>
          </w:tcPr>
          <w:p w14:paraId="69C9757A" w14:textId="77777777" w:rsidR="000C5217" w:rsidRDefault="00653314">
            <w:pPr>
              <w:pStyle w:val="TableParagraph"/>
              <w:spacing w:before="83"/>
              <w:ind w:left="206"/>
              <w:jc w:val="left"/>
              <w:rPr>
                <w:b/>
              </w:rPr>
            </w:pPr>
            <w:r>
              <w:rPr>
                <w:b/>
              </w:rPr>
              <w:t>€</w:t>
            </w:r>
            <w:r>
              <w:rPr>
                <w:b/>
                <w:spacing w:val="-6"/>
              </w:rPr>
              <w:t xml:space="preserve"> </w:t>
            </w:r>
            <w:r>
              <w:rPr>
                <w:b/>
              </w:rPr>
              <w:t>6,357.49</w:t>
            </w:r>
          </w:p>
        </w:tc>
        <w:tc>
          <w:tcPr>
            <w:tcW w:w="1190" w:type="dxa"/>
          </w:tcPr>
          <w:p w14:paraId="70ACAF25" w14:textId="77777777" w:rsidR="000C5217" w:rsidRDefault="00653314">
            <w:pPr>
              <w:pStyle w:val="TableParagraph"/>
              <w:spacing w:before="83"/>
              <w:ind w:right="105"/>
              <w:rPr>
                <w:b/>
              </w:rPr>
            </w:pPr>
            <w:r>
              <w:rPr>
                <w:b/>
              </w:rPr>
              <w:t>€</w:t>
            </w:r>
            <w:r>
              <w:rPr>
                <w:b/>
                <w:spacing w:val="-6"/>
              </w:rPr>
              <w:t xml:space="preserve"> </w:t>
            </w:r>
            <w:r>
              <w:rPr>
                <w:b/>
              </w:rPr>
              <w:t>6,006.69</w:t>
            </w:r>
          </w:p>
        </w:tc>
        <w:tc>
          <w:tcPr>
            <w:tcW w:w="1277" w:type="dxa"/>
            <w:shd w:val="clear" w:color="auto" w:fill="8EA9DB"/>
          </w:tcPr>
          <w:p w14:paraId="2BC818E0" w14:textId="77777777" w:rsidR="000C5217" w:rsidRDefault="00653314">
            <w:pPr>
              <w:pStyle w:val="TableParagraph"/>
              <w:spacing w:before="83"/>
              <w:ind w:left="169"/>
              <w:jc w:val="left"/>
            </w:pPr>
            <w:r>
              <w:t>€</w:t>
            </w:r>
            <w:r>
              <w:rPr>
                <w:spacing w:val="-6"/>
              </w:rPr>
              <w:t xml:space="preserve"> </w:t>
            </w:r>
            <w:r>
              <w:t>5,000.00</w:t>
            </w:r>
          </w:p>
        </w:tc>
        <w:tc>
          <w:tcPr>
            <w:tcW w:w="1277" w:type="dxa"/>
          </w:tcPr>
          <w:p w14:paraId="366F1BB9" w14:textId="77777777" w:rsidR="000C5217" w:rsidRDefault="00653314">
            <w:pPr>
              <w:pStyle w:val="TableParagraph"/>
              <w:spacing w:before="83"/>
              <w:ind w:left="92" w:right="73"/>
              <w:jc w:val="center"/>
              <w:rPr>
                <w:b/>
              </w:rPr>
            </w:pPr>
            <w:r>
              <w:rPr>
                <w:b/>
              </w:rPr>
              <w:t>€</w:t>
            </w:r>
            <w:r>
              <w:rPr>
                <w:b/>
                <w:spacing w:val="-6"/>
              </w:rPr>
              <w:t xml:space="preserve"> </w:t>
            </w:r>
            <w:r>
              <w:rPr>
                <w:b/>
              </w:rPr>
              <w:t>18,747.26</w:t>
            </w:r>
          </w:p>
        </w:tc>
        <w:tc>
          <w:tcPr>
            <w:tcW w:w="1277" w:type="dxa"/>
            <w:shd w:val="clear" w:color="auto" w:fill="FF9999"/>
          </w:tcPr>
          <w:p w14:paraId="5F875395" w14:textId="77777777" w:rsidR="000C5217" w:rsidRDefault="00653314">
            <w:pPr>
              <w:pStyle w:val="TableParagraph"/>
              <w:spacing w:before="83"/>
              <w:ind w:right="37"/>
            </w:pPr>
            <w:r>
              <w:t>€</w:t>
            </w:r>
            <w:r>
              <w:rPr>
                <w:spacing w:val="-7"/>
              </w:rPr>
              <w:t xml:space="preserve"> </w:t>
            </w:r>
            <w:r>
              <w:t>13,747.26</w:t>
            </w:r>
          </w:p>
        </w:tc>
        <w:tc>
          <w:tcPr>
            <w:tcW w:w="907" w:type="dxa"/>
            <w:tcBorders>
              <w:right w:val="single" w:sz="8" w:space="0" w:color="auto"/>
            </w:tcBorders>
            <w:shd w:val="clear" w:color="auto" w:fill="A9D08E"/>
          </w:tcPr>
          <w:p w14:paraId="659E70FD" w14:textId="77777777" w:rsidR="000C5217" w:rsidRDefault="00653314">
            <w:pPr>
              <w:pStyle w:val="TableParagraph"/>
              <w:spacing w:before="83"/>
              <w:ind w:right="34"/>
            </w:pPr>
            <w:r>
              <w:t>374.95%</w:t>
            </w:r>
          </w:p>
        </w:tc>
      </w:tr>
      <w:tr w:rsidR="000C5217" w14:paraId="5146A2F1" w14:textId="77777777" w:rsidTr="00C54BD3">
        <w:trPr>
          <w:trHeight w:val="585"/>
        </w:trPr>
        <w:tc>
          <w:tcPr>
            <w:tcW w:w="2775" w:type="dxa"/>
          </w:tcPr>
          <w:p w14:paraId="5BC70EB3" w14:textId="77777777" w:rsidR="000C5217" w:rsidRDefault="00653314">
            <w:pPr>
              <w:pStyle w:val="TableParagraph"/>
              <w:spacing w:before="25"/>
              <w:ind w:left="1075" w:right="109" w:hanging="942"/>
              <w:jc w:val="left"/>
            </w:pPr>
            <w:r>
              <w:t>Income</w:t>
            </w:r>
            <w:r>
              <w:rPr>
                <w:spacing w:val="-8"/>
              </w:rPr>
              <w:t xml:space="preserve"> </w:t>
            </w:r>
            <w:r>
              <w:t>taken</w:t>
            </w:r>
            <w:r>
              <w:rPr>
                <w:spacing w:val="-7"/>
              </w:rPr>
              <w:t xml:space="preserve"> </w:t>
            </w:r>
            <w:r>
              <w:t>for</w:t>
            </w:r>
            <w:r>
              <w:rPr>
                <w:spacing w:val="-7"/>
              </w:rPr>
              <w:t xml:space="preserve"> </w:t>
            </w:r>
            <w:r>
              <w:t>Petty</w:t>
            </w:r>
            <w:r>
              <w:rPr>
                <w:spacing w:val="-8"/>
              </w:rPr>
              <w:t xml:space="preserve"> </w:t>
            </w:r>
            <w:r>
              <w:t>Cash</w:t>
            </w:r>
            <w:r>
              <w:rPr>
                <w:spacing w:val="-46"/>
              </w:rPr>
              <w:t xml:space="preserve"> </w:t>
            </w:r>
            <w:r>
              <w:t>Top</w:t>
            </w:r>
            <w:r>
              <w:rPr>
                <w:spacing w:val="-4"/>
              </w:rPr>
              <w:t xml:space="preserve"> </w:t>
            </w:r>
            <w:r>
              <w:t>Up</w:t>
            </w:r>
          </w:p>
        </w:tc>
        <w:tc>
          <w:tcPr>
            <w:tcW w:w="1359" w:type="dxa"/>
          </w:tcPr>
          <w:p w14:paraId="7E8BD046" w14:textId="77777777" w:rsidR="000C5217" w:rsidRDefault="00653314">
            <w:pPr>
              <w:pStyle w:val="TableParagraph"/>
              <w:spacing w:before="160"/>
              <w:ind w:left="206"/>
              <w:jc w:val="left"/>
              <w:rPr>
                <w:b/>
              </w:rPr>
            </w:pPr>
            <w:r>
              <w:rPr>
                <w:b/>
              </w:rPr>
              <w:t>€</w:t>
            </w:r>
            <w:r>
              <w:rPr>
                <w:b/>
                <w:spacing w:val="-6"/>
              </w:rPr>
              <w:t xml:space="preserve"> </w:t>
            </w:r>
            <w:r>
              <w:rPr>
                <w:b/>
              </w:rPr>
              <w:t>3,935.64</w:t>
            </w:r>
          </w:p>
        </w:tc>
        <w:tc>
          <w:tcPr>
            <w:tcW w:w="1190" w:type="dxa"/>
          </w:tcPr>
          <w:p w14:paraId="54C2192C" w14:textId="77777777" w:rsidR="000C5217" w:rsidRDefault="00653314">
            <w:pPr>
              <w:pStyle w:val="TableParagraph"/>
              <w:spacing w:before="160"/>
              <w:ind w:right="105"/>
              <w:rPr>
                <w:b/>
              </w:rPr>
            </w:pPr>
            <w:r>
              <w:rPr>
                <w:b/>
              </w:rPr>
              <w:t>€</w:t>
            </w:r>
            <w:r>
              <w:rPr>
                <w:b/>
                <w:spacing w:val="-6"/>
              </w:rPr>
              <w:t xml:space="preserve"> </w:t>
            </w:r>
            <w:r>
              <w:rPr>
                <w:b/>
              </w:rPr>
              <w:t>2,730.66</w:t>
            </w:r>
          </w:p>
        </w:tc>
        <w:tc>
          <w:tcPr>
            <w:tcW w:w="1277" w:type="dxa"/>
            <w:shd w:val="clear" w:color="auto" w:fill="8EA9DB"/>
          </w:tcPr>
          <w:p w14:paraId="354C7DAF" w14:textId="77777777" w:rsidR="000C5217" w:rsidRDefault="00653314">
            <w:pPr>
              <w:pStyle w:val="TableParagraph"/>
              <w:spacing w:before="160"/>
              <w:ind w:left="169"/>
              <w:jc w:val="left"/>
            </w:pPr>
            <w:r>
              <w:t>€</w:t>
            </w:r>
            <w:r>
              <w:rPr>
                <w:spacing w:val="-6"/>
              </w:rPr>
              <w:t xml:space="preserve"> </w:t>
            </w:r>
            <w:r>
              <w:t>1,000.00</w:t>
            </w:r>
          </w:p>
        </w:tc>
        <w:tc>
          <w:tcPr>
            <w:tcW w:w="1277" w:type="dxa"/>
          </w:tcPr>
          <w:p w14:paraId="527E6E1A" w14:textId="77777777" w:rsidR="000C5217" w:rsidRDefault="00653314">
            <w:pPr>
              <w:pStyle w:val="TableParagraph"/>
              <w:spacing w:before="160"/>
              <w:ind w:left="87" w:right="73"/>
              <w:jc w:val="center"/>
              <w:rPr>
                <w:b/>
              </w:rPr>
            </w:pPr>
            <w:r>
              <w:rPr>
                <w:b/>
              </w:rPr>
              <w:t>€</w:t>
            </w:r>
            <w:r>
              <w:rPr>
                <w:b/>
                <w:spacing w:val="-6"/>
              </w:rPr>
              <w:t xml:space="preserve"> </w:t>
            </w:r>
            <w:r>
              <w:rPr>
                <w:b/>
              </w:rPr>
              <w:t>1,963.62</w:t>
            </w:r>
          </w:p>
        </w:tc>
        <w:tc>
          <w:tcPr>
            <w:tcW w:w="1277" w:type="dxa"/>
            <w:shd w:val="clear" w:color="auto" w:fill="FF9999"/>
          </w:tcPr>
          <w:p w14:paraId="5752B8E1" w14:textId="77777777" w:rsidR="000C5217" w:rsidRDefault="00653314">
            <w:pPr>
              <w:pStyle w:val="TableParagraph"/>
              <w:spacing w:before="160"/>
              <w:ind w:right="37"/>
            </w:pPr>
            <w:r>
              <w:t>€</w:t>
            </w:r>
            <w:r>
              <w:rPr>
                <w:spacing w:val="-6"/>
              </w:rPr>
              <w:t xml:space="preserve"> </w:t>
            </w:r>
            <w:r>
              <w:t>963.62</w:t>
            </w:r>
          </w:p>
        </w:tc>
        <w:tc>
          <w:tcPr>
            <w:tcW w:w="907" w:type="dxa"/>
            <w:tcBorders>
              <w:right w:val="single" w:sz="8" w:space="0" w:color="auto"/>
            </w:tcBorders>
            <w:shd w:val="clear" w:color="auto" w:fill="A9D08E"/>
          </w:tcPr>
          <w:p w14:paraId="1B8B7CFC" w14:textId="77777777" w:rsidR="000C5217" w:rsidRDefault="00653314">
            <w:pPr>
              <w:pStyle w:val="TableParagraph"/>
              <w:spacing w:before="160"/>
              <w:ind w:right="34"/>
            </w:pPr>
            <w:r>
              <w:t>196.36%</w:t>
            </w:r>
          </w:p>
        </w:tc>
      </w:tr>
      <w:tr w:rsidR="000C5217" w14:paraId="5B9F80F1" w14:textId="77777777" w:rsidTr="00C54BD3">
        <w:trPr>
          <w:trHeight w:val="589"/>
        </w:trPr>
        <w:tc>
          <w:tcPr>
            <w:tcW w:w="2775" w:type="dxa"/>
          </w:tcPr>
          <w:p w14:paraId="1DE5D7C3" w14:textId="77777777" w:rsidR="000C5217" w:rsidRDefault="00653314">
            <w:pPr>
              <w:pStyle w:val="TableParagraph"/>
              <w:spacing w:before="30"/>
              <w:ind w:left="979" w:right="310" w:hanging="639"/>
              <w:jc w:val="left"/>
            </w:pPr>
            <w:r>
              <w:t>Donations</w:t>
            </w:r>
            <w:r>
              <w:rPr>
                <w:spacing w:val="-7"/>
              </w:rPr>
              <w:t xml:space="preserve"> </w:t>
            </w:r>
            <w:r>
              <w:t>from</w:t>
            </w:r>
            <w:r>
              <w:rPr>
                <w:spacing w:val="-6"/>
              </w:rPr>
              <w:t xml:space="preserve"> </w:t>
            </w:r>
            <w:r>
              <w:t>Named</w:t>
            </w:r>
            <w:r>
              <w:rPr>
                <w:spacing w:val="-47"/>
              </w:rPr>
              <w:t xml:space="preserve"> </w:t>
            </w:r>
            <w:r>
              <w:t>Sponsors</w:t>
            </w:r>
          </w:p>
        </w:tc>
        <w:tc>
          <w:tcPr>
            <w:tcW w:w="1359" w:type="dxa"/>
          </w:tcPr>
          <w:p w14:paraId="15931003" w14:textId="77777777" w:rsidR="000C5217" w:rsidRDefault="00653314">
            <w:pPr>
              <w:pStyle w:val="TableParagraph"/>
              <w:spacing w:before="164"/>
              <w:ind w:left="403"/>
              <w:jc w:val="left"/>
              <w:rPr>
                <w:b/>
              </w:rPr>
            </w:pPr>
            <w:r>
              <w:rPr>
                <w:b/>
              </w:rPr>
              <w:t>€</w:t>
            </w:r>
            <w:r>
              <w:rPr>
                <w:b/>
                <w:spacing w:val="-4"/>
              </w:rPr>
              <w:t xml:space="preserve"> </w:t>
            </w:r>
            <w:r>
              <w:rPr>
                <w:b/>
              </w:rPr>
              <w:t>0.00</w:t>
            </w:r>
          </w:p>
        </w:tc>
        <w:tc>
          <w:tcPr>
            <w:tcW w:w="1190" w:type="dxa"/>
          </w:tcPr>
          <w:p w14:paraId="45D9F119" w14:textId="77777777" w:rsidR="000C5217" w:rsidRDefault="00653314">
            <w:pPr>
              <w:pStyle w:val="TableParagraph"/>
              <w:spacing w:before="164"/>
              <w:ind w:left="317"/>
              <w:jc w:val="left"/>
              <w:rPr>
                <w:b/>
              </w:rPr>
            </w:pPr>
            <w:r>
              <w:rPr>
                <w:b/>
              </w:rPr>
              <w:t>€</w:t>
            </w:r>
            <w:r>
              <w:rPr>
                <w:b/>
                <w:spacing w:val="-4"/>
              </w:rPr>
              <w:t xml:space="preserve"> </w:t>
            </w:r>
            <w:r>
              <w:rPr>
                <w:b/>
              </w:rPr>
              <w:t>0.00</w:t>
            </w:r>
          </w:p>
        </w:tc>
        <w:tc>
          <w:tcPr>
            <w:tcW w:w="1277" w:type="dxa"/>
            <w:shd w:val="clear" w:color="auto" w:fill="8EA9DB"/>
          </w:tcPr>
          <w:p w14:paraId="550313CA" w14:textId="77777777" w:rsidR="000C5217" w:rsidRDefault="00653314">
            <w:pPr>
              <w:pStyle w:val="TableParagraph"/>
              <w:spacing w:before="164"/>
              <w:ind w:left="361"/>
              <w:jc w:val="left"/>
            </w:pPr>
            <w:r>
              <w:t>€</w:t>
            </w:r>
            <w:r>
              <w:rPr>
                <w:spacing w:val="-5"/>
              </w:rPr>
              <w:t xml:space="preserve"> </w:t>
            </w:r>
            <w:r>
              <w:t>0.00</w:t>
            </w:r>
          </w:p>
        </w:tc>
        <w:tc>
          <w:tcPr>
            <w:tcW w:w="1277" w:type="dxa"/>
          </w:tcPr>
          <w:p w14:paraId="721AFFB3" w14:textId="77777777" w:rsidR="000C5217" w:rsidRDefault="00653314">
            <w:pPr>
              <w:pStyle w:val="TableParagraph"/>
              <w:spacing w:before="164"/>
              <w:ind w:left="92" w:right="73"/>
              <w:jc w:val="center"/>
              <w:rPr>
                <w:b/>
              </w:rPr>
            </w:pPr>
            <w:r>
              <w:rPr>
                <w:b/>
              </w:rPr>
              <w:t>€</w:t>
            </w:r>
            <w:r>
              <w:rPr>
                <w:b/>
                <w:spacing w:val="-4"/>
              </w:rPr>
              <w:t xml:space="preserve"> </w:t>
            </w:r>
            <w:r>
              <w:rPr>
                <w:b/>
              </w:rPr>
              <w:t>0.00</w:t>
            </w:r>
          </w:p>
        </w:tc>
        <w:tc>
          <w:tcPr>
            <w:tcW w:w="1277" w:type="dxa"/>
            <w:shd w:val="clear" w:color="auto" w:fill="FF9999"/>
          </w:tcPr>
          <w:p w14:paraId="10D075A2" w14:textId="77777777" w:rsidR="000C5217" w:rsidRDefault="00653314">
            <w:pPr>
              <w:pStyle w:val="TableParagraph"/>
              <w:spacing w:before="164"/>
              <w:ind w:right="37"/>
            </w:pPr>
            <w:r>
              <w:t>€</w:t>
            </w:r>
            <w:r>
              <w:rPr>
                <w:spacing w:val="-5"/>
              </w:rPr>
              <w:t xml:space="preserve"> </w:t>
            </w:r>
            <w:r>
              <w:t>0.00</w:t>
            </w:r>
          </w:p>
        </w:tc>
        <w:tc>
          <w:tcPr>
            <w:tcW w:w="907" w:type="dxa"/>
            <w:tcBorders>
              <w:right w:val="single" w:sz="8" w:space="0" w:color="auto"/>
            </w:tcBorders>
            <w:shd w:val="clear" w:color="auto" w:fill="A9D08E"/>
          </w:tcPr>
          <w:p w14:paraId="283D8837" w14:textId="77777777" w:rsidR="000C5217" w:rsidRDefault="000C5217">
            <w:pPr>
              <w:pStyle w:val="TableParagraph"/>
              <w:jc w:val="left"/>
              <w:rPr>
                <w:rFonts w:ascii="Times New Roman"/>
              </w:rPr>
            </w:pPr>
          </w:p>
        </w:tc>
      </w:tr>
      <w:tr w:rsidR="000C5217" w14:paraId="7347A5D4" w14:textId="77777777" w:rsidTr="00C54BD3">
        <w:trPr>
          <w:trHeight w:val="301"/>
        </w:trPr>
        <w:tc>
          <w:tcPr>
            <w:tcW w:w="2775" w:type="dxa"/>
          </w:tcPr>
          <w:p w14:paraId="11228B06" w14:textId="77777777" w:rsidR="000C5217" w:rsidRDefault="00653314">
            <w:pPr>
              <w:pStyle w:val="TableParagraph"/>
              <w:spacing w:before="15" w:line="266" w:lineRule="exact"/>
              <w:ind w:left="924" w:right="905"/>
              <w:jc w:val="center"/>
            </w:pPr>
            <w:proofErr w:type="spellStart"/>
            <w:r>
              <w:t>SiS</w:t>
            </w:r>
            <w:proofErr w:type="spellEnd"/>
            <w:r>
              <w:rPr>
                <w:spacing w:val="-8"/>
              </w:rPr>
              <w:t xml:space="preserve"> </w:t>
            </w:r>
            <w:r>
              <w:t>Events</w:t>
            </w:r>
          </w:p>
        </w:tc>
        <w:tc>
          <w:tcPr>
            <w:tcW w:w="1359" w:type="dxa"/>
          </w:tcPr>
          <w:p w14:paraId="753C271D" w14:textId="77777777" w:rsidR="000C5217" w:rsidRDefault="00653314">
            <w:pPr>
              <w:pStyle w:val="TableParagraph"/>
              <w:spacing w:before="15" w:line="266" w:lineRule="exact"/>
              <w:ind w:left="206"/>
              <w:jc w:val="left"/>
              <w:rPr>
                <w:b/>
              </w:rPr>
            </w:pPr>
            <w:r>
              <w:rPr>
                <w:b/>
              </w:rPr>
              <w:t>€</w:t>
            </w:r>
            <w:r>
              <w:rPr>
                <w:b/>
                <w:spacing w:val="-6"/>
              </w:rPr>
              <w:t xml:space="preserve"> </w:t>
            </w:r>
            <w:r>
              <w:rPr>
                <w:b/>
              </w:rPr>
              <w:t>3,211.05</w:t>
            </w:r>
          </w:p>
        </w:tc>
        <w:tc>
          <w:tcPr>
            <w:tcW w:w="1190" w:type="dxa"/>
          </w:tcPr>
          <w:p w14:paraId="1FB57DBF" w14:textId="77777777" w:rsidR="000C5217" w:rsidRDefault="00653314">
            <w:pPr>
              <w:pStyle w:val="TableParagraph"/>
              <w:spacing w:before="15" w:line="266" w:lineRule="exact"/>
              <w:ind w:left="206"/>
              <w:jc w:val="left"/>
              <w:rPr>
                <w:b/>
              </w:rPr>
            </w:pPr>
            <w:r>
              <w:rPr>
                <w:b/>
              </w:rPr>
              <w:t>€</w:t>
            </w:r>
            <w:r>
              <w:rPr>
                <w:b/>
                <w:spacing w:val="-5"/>
              </w:rPr>
              <w:t xml:space="preserve"> </w:t>
            </w:r>
            <w:r>
              <w:rPr>
                <w:b/>
              </w:rPr>
              <w:t>531.00</w:t>
            </w:r>
          </w:p>
        </w:tc>
        <w:tc>
          <w:tcPr>
            <w:tcW w:w="1277" w:type="dxa"/>
            <w:shd w:val="clear" w:color="auto" w:fill="8EA9DB"/>
          </w:tcPr>
          <w:p w14:paraId="10A5C5C2" w14:textId="77777777" w:rsidR="000C5217" w:rsidRDefault="00653314">
            <w:pPr>
              <w:pStyle w:val="TableParagraph"/>
              <w:spacing w:before="15" w:line="266" w:lineRule="exact"/>
              <w:ind w:left="169"/>
              <w:jc w:val="left"/>
            </w:pPr>
            <w:r>
              <w:t>€</w:t>
            </w:r>
            <w:r>
              <w:rPr>
                <w:spacing w:val="-6"/>
              </w:rPr>
              <w:t xml:space="preserve"> </w:t>
            </w:r>
            <w:r>
              <w:t>2,000.00</w:t>
            </w:r>
          </w:p>
        </w:tc>
        <w:tc>
          <w:tcPr>
            <w:tcW w:w="1277" w:type="dxa"/>
          </w:tcPr>
          <w:p w14:paraId="42A04DE3" w14:textId="77777777" w:rsidR="000C5217" w:rsidRDefault="00653314">
            <w:pPr>
              <w:pStyle w:val="TableParagraph"/>
              <w:spacing w:before="15" w:line="266" w:lineRule="exact"/>
              <w:ind w:left="87" w:right="73"/>
              <w:jc w:val="center"/>
              <w:rPr>
                <w:b/>
              </w:rPr>
            </w:pPr>
            <w:r>
              <w:rPr>
                <w:b/>
              </w:rPr>
              <w:t>€</w:t>
            </w:r>
            <w:r>
              <w:rPr>
                <w:b/>
                <w:spacing w:val="-6"/>
              </w:rPr>
              <w:t xml:space="preserve"> </w:t>
            </w:r>
            <w:r>
              <w:rPr>
                <w:b/>
              </w:rPr>
              <w:t>8,687.88</w:t>
            </w:r>
          </w:p>
        </w:tc>
        <w:tc>
          <w:tcPr>
            <w:tcW w:w="1277" w:type="dxa"/>
            <w:shd w:val="clear" w:color="auto" w:fill="FF9999"/>
          </w:tcPr>
          <w:p w14:paraId="1AD8CFF7" w14:textId="77777777" w:rsidR="000C5217" w:rsidRDefault="00653314">
            <w:pPr>
              <w:pStyle w:val="TableParagraph"/>
              <w:spacing w:before="15" w:line="266" w:lineRule="exact"/>
              <w:ind w:right="37"/>
            </w:pPr>
            <w:r>
              <w:t>€</w:t>
            </w:r>
            <w:r>
              <w:rPr>
                <w:spacing w:val="-6"/>
              </w:rPr>
              <w:t xml:space="preserve"> </w:t>
            </w:r>
            <w:r>
              <w:t>6,687.88</w:t>
            </w:r>
          </w:p>
        </w:tc>
        <w:tc>
          <w:tcPr>
            <w:tcW w:w="907" w:type="dxa"/>
            <w:tcBorders>
              <w:right w:val="single" w:sz="8" w:space="0" w:color="auto"/>
            </w:tcBorders>
            <w:shd w:val="clear" w:color="auto" w:fill="A9D08E"/>
          </w:tcPr>
          <w:p w14:paraId="0AAEE9AF" w14:textId="77777777" w:rsidR="000C5217" w:rsidRDefault="00653314">
            <w:pPr>
              <w:pStyle w:val="TableParagraph"/>
              <w:spacing w:before="15" w:line="266" w:lineRule="exact"/>
              <w:ind w:right="34"/>
            </w:pPr>
            <w:r>
              <w:t>434.39%</w:t>
            </w:r>
          </w:p>
        </w:tc>
      </w:tr>
      <w:tr w:rsidR="000C5217" w14:paraId="7817EE20" w14:textId="77777777" w:rsidTr="00C54BD3">
        <w:trPr>
          <w:trHeight w:val="1122"/>
        </w:trPr>
        <w:tc>
          <w:tcPr>
            <w:tcW w:w="2775" w:type="dxa"/>
          </w:tcPr>
          <w:p w14:paraId="1EB1AC41" w14:textId="77777777" w:rsidR="000C5217" w:rsidRDefault="00653314">
            <w:pPr>
              <w:pStyle w:val="TableParagraph"/>
              <w:tabs>
                <w:tab w:val="left" w:leader="dot" w:pos="1966"/>
              </w:tabs>
              <w:spacing w:before="26"/>
              <w:ind w:left="383" w:right="251" w:hanging="111"/>
              <w:jc w:val="left"/>
            </w:pPr>
            <w:r>
              <w:t>Other</w:t>
            </w:r>
            <w:r>
              <w:rPr>
                <w:spacing w:val="-6"/>
              </w:rPr>
              <w:t xml:space="preserve"> </w:t>
            </w:r>
            <w:r>
              <w:t>income</w:t>
            </w:r>
            <w:r>
              <w:rPr>
                <w:spacing w:val="-6"/>
              </w:rPr>
              <w:t xml:space="preserve"> </w:t>
            </w:r>
            <w:r>
              <w:t>(tee</w:t>
            </w:r>
            <w:r>
              <w:rPr>
                <w:spacing w:val="-6"/>
              </w:rPr>
              <w:t xml:space="preserve"> </w:t>
            </w:r>
            <w:r>
              <w:t>shirts,</w:t>
            </w:r>
            <w:r>
              <w:rPr>
                <w:spacing w:val="-46"/>
              </w:rPr>
              <w:t xml:space="preserve"> </w:t>
            </w:r>
            <w:r>
              <w:t>room rental, recycling,</w:t>
            </w:r>
            <w:r>
              <w:rPr>
                <w:spacing w:val="1"/>
              </w:rPr>
              <w:t xml:space="preserve"> </w:t>
            </w:r>
            <w:r>
              <w:t>movement of monies</w:t>
            </w:r>
            <w:r>
              <w:rPr>
                <w:spacing w:val="1"/>
              </w:rPr>
              <w:t xml:space="preserve"> </w:t>
            </w:r>
            <w:r>
              <w:t>between</w:t>
            </w:r>
            <w:r>
              <w:rPr>
                <w:spacing w:val="-7"/>
              </w:rPr>
              <w:t xml:space="preserve"> </w:t>
            </w:r>
            <w:r>
              <w:t>banks.</w:t>
            </w:r>
            <w:r>
              <w:rPr>
                <w:rFonts w:ascii="Times New Roman"/>
              </w:rPr>
              <w:tab/>
            </w:r>
            <w:r>
              <w:t>etc)</w:t>
            </w:r>
          </w:p>
        </w:tc>
        <w:tc>
          <w:tcPr>
            <w:tcW w:w="1359" w:type="dxa"/>
          </w:tcPr>
          <w:p w14:paraId="212A055E" w14:textId="77777777" w:rsidR="000C5217" w:rsidRDefault="000C5217">
            <w:pPr>
              <w:pStyle w:val="TableParagraph"/>
              <w:jc w:val="left"/>
              <w:rPr>
                <w:rFonts w:ascii="Arial"/>
                <w:b/>
              </w:rPr>
            </w:pPr>
          </w:p>
          <w:p w14:paraId="641CB320" w14:textId="77777777" w:rsidR="000C5217" w:rsidRDefault="00653314">
            <w:pPr>
              <w:pStyle w:val="TableParagraph"/>
              <w:spacing w:before="176"/>
              <w:ind w:right="130"/>
              <w:rPr>
                <w:b/>
              </w:rPr>
            </w:pPr>
            <w:r>
              <w:rPr>
                <w:b/>
              </w:rPr>
              <w:t>€</w:t>
            </w:r>
            <w:r>
              <w:rPr>
                <w:b/>
                <w:spacing w:val="-6"/>
              </w:rPr>
              <w:t xml:space="preserve"> </w:t>
            </w:r>
            <w:r>
              <w:rPr>
                <w:b/>
              </w:rPr>
              <w:t>36,390.41</w:t>
            </w:r>
          </w:p>
        </w:tc>
        <w:tc>
          <w:tcPr>
            <w:tcW w:w="1190" w:type="dxa"/>
          </w:tcPr>
          <w:p w14:paraId="3C10B382" w14:textId="77777777" w:rsidR="000C5217" w:rsidRDefault="000C5217">
            <w:pPr>
              <w:pStyle w:val="TableParagraph"/>
              <w:jc w:val="left"/>
              <w:rPr>
                <w:rFonts w:ascii="Arial"/>
                <w:b/>
              </w:rPr>
            </w:pPr>
          </w:p>
          <w:p w14:paraId="67C356BE" w14:textId="77777777" w:rsidR="000C5217" w:rsidRDefault="00653314">
            <w:pPr>
              <w:pStyle w:val="TableParagraph"/>
              <w:spacing w:before="176"/>
              <w:ind w:right="105"/>
              <w:rPr>
                <w:b/>
              </w:rPr>
            </w:pPr>
            <w:r>
              <w:rPr>
                <w:b/>
              </w:rPr>
              <w:t>€</w:t>
            </w:r>
            <w:r>
              <w:rPr>
                <w:b/>
                <w:spacing w:val="-6"/>
              </w:rPr>
              <w:t xml:space="preserve"> </w:t>
            </w:r>
            <w:r>
              <w:rPr>
                <w:b/>
              </w:rPr>
              <w:t>5,531.60</w:t>
            </w:r>
          </w:p>
        </w:tc>
        <w:tc>
          <w:tcPr>
            <w:tcW w:w="1277" w:type="dxa"/>
            <w:shd w:val="clear" w:color="auto" w:fill="8EA9DB"/>
          </w:tcPr>
          <w:p w14:paraId="4BE3B308" w14:textId="77777777" w:rsidR="000C5217" w:rsidRDefault="000C5217">
            <w:pPr>
              <w:pStyle w:val="TableParagraph"/>
              <w:jc w:val="left"/>
              <w:rPr>
                <w:rFonts w:ascii="Arial"/>
                <w:b/>
              </w:rPr>
            </w:pPr>
          </w:p>
          <w:p w14:paraId="795804FB" w14:textId="77777777" w:rsidR="000C5217" w:rsidRDefault="00653314">
            <w:pPr>
              <w:pStyle w:val="TableParagraph"/>
              <w:spacing w:before="176"/>
              <w:ind w:left="169"/>
              <w:jc w:val="left"/>
            </w:pPr>
            <w:r>
              <w:t>€</w:t>
            </w:r>
            <w:r>
              <w:rPr>
                <w:spacing w:val="-6"/>
              </w:rPr>
              <w:t xml:space="preserve"> </w:t>
            </w:r>
            <w:r>
              <w:t>4,500.00</w:t>
            </w:r>
          </w:p>
        </w:tc>
        <w:tc>
          <w:tcPr>
            <w:tcW w:w="1277" w:type="dxa"/>
          </w:tcPr>
          <w:p w14:paraId="40C41189" w14:textId="77777777" w:rsidR="000C5217" w:rsidRDefault="000C5217">
            <w:pPr>
              <w:pStyle w:val="TableParagraph"/>
              <w:jc w:val="left"/>
              <w:rPr>
                <w:rFonts w:ascii="Arial"/>
                <w:b/>
              </w:rPr>
            </w:pPr>
          </w:p>
          <w:p w14:paraId="3CE19474" w14:textId="77777777" w:rsidR="000C5217" w:rsidRDefault="00653314">
            <w:pPr>
              <w:pStyle w:val="TableParagraph"/>
              <w:spacing w:before="176"/>
              <w:ind w:left="87" w:right="73"/>
              <w:jc w:val="center"/>
              <w:rPr>
                <w:b/>
              </w:rPr>
            </w:pPr>
            <w:r>
              <w:rPr>
                <w:b/>
              </w:rPr>
              <w:t>€</w:t>
            </w:r>
            <w:r>
              <w:rPr>
                <w:b/>
                <w:spacing w:val="-6"/>
              </w:rPr>
              <w:t xml:space="preserve"> </w:t>
            </w:r>
            <w:r>
              <w:rPr>
                <w:b/>
              </w:rPr>
              <w:t>1,934.71</w:t>
            </w:r>
          </w:p>
        </w:tc>
        <w:tc>
          <w:tcPr>
            <w:tcW w:w="1277" w:type="dxa"/>
            <w:shd w:val="clear" w:color="auto" w:fill="FF9999"/>
          </w:tcPr>
          <w:p w14:paraId="3508FE42" w14:textId="77777777" w:rsidR="000C5217" w:rsidRDefault="000C5217">
            <w:pPr>
              <w:pStyle w:val="TableParagraph"/>
              <w:jc w:val="left"/>
              <w:rPr>
                <w:rFonts w:ascii="Arial"/>
                <w:b/>
              </w:rPr>
            </w:pPr>
          </w:p>
          <w:p w14:paraId="350EF4D5" w14:textId="77777777" w:rsidR="000C5217" w:rsidRDefault="00653314">
            <w:pPr>
              <w:pStyle w:val="TableParagraph"/>
              <w:spacing w:before="176"/>
              <w:ind w:right="37"/>
            </w:pPr>
            <w:r>
              <w:rPr>
                <w:color w:val="FF0000"/>
              </w:rPr>
              <w:t>-€</w:t>
            </w:r>
            <w:r>
              <w:rPr>
                <w:color w:val="FF0000"/>
                <w:spacing w:val="-6"/>
              </w:rPr>
              <w:t xml:space="preserve"> </w:t>
            </w:r>
            <w:r>
              <w:rPr>
                <w:color w:val="FF0000"/>
              </w:rPr>
              <w:t>2,565.29</w:t>
            </w:r>
          </w:p>
        </w:tc>
        <w:tc>
          <w:tcPr>
            <w:tcW w:w="907" w:type="dxa"/>
            <w:tcBorders>
              <w:right w:val="single" w:sz="8" w:space="0" w:color="auto"/>
            </w:tcBorders>
            <w:shd w:val="clear" w:color="auto" w:fill="A9D08E"/>
          </w:tcPr>
          <w:p w14:paraId="19D35477" w14:textId="77777777" w:rsidR="000C5217" w:rsidRDefault="000C5217">
            <w:pPr>
              <w:pStyle w:val="TableParagraph"/>
              <w:jc w:val="left"/>
              <w:rPr>
                <w:rFonts w:ascii="Arial"/>
                <w:b/>
              </w:rPr>
            </w:pPr>
          </w:p>
          <w:p w14:paraId="5B5C1ED6" w14:textId="77777777" w:rsidR="000C5217" w:rsidRDefault="00653314">
            <w:pPr>
              <w:pStyle w:val="TableParagraph"/>
              <w:spacing w:before="176"/>
              <w:ind w:right="34"/>
            </w:pPr>
            <w:r>
              <w:t>42.99%</w:t>
            </w:r>
          </w:p>
        </w:tc>
      </w:tr>
      <w:tr w:rsidR="000C5217" w14:paraId="39BDD4C2" w14:textId="77777777" w:rsidTr="00C54BD3">
        <w:trPr>
          <w:trHeight w:val="301"/>
        </w:trPr>
        <w:tc>
          <w:tcPr>
            <w:tcW w:w="2775" w:type="dxa"/>
          </w:tcPr>
          <w:p w14:paraId="49174187" w14:textId="77777777" w:rsidR="000C5217" w:rsidRDefault="00653314">
            <w:pPr>
              <w:pStyle w:val="TableParagraph"/>
              <w:spacing w:before="15" w:line="266" w:lineRule="exact"/>
              <w:ind w:left="561"/>
              <w:jc w:val="left"/>
            </w:pPr>
            <w:r>
              <w:t>Auction</w:t>
            </w:r>
            <w:r>
              <w:rPr>
                <w:spacing w:val="-7"/>
              </w:rPr>
              <w:t xml:space="preserve"> </w:t>
            </w:r>
            <w:r>
              <w:t>Donations</w:t>
            </w:r>
          </w:p>
        </w:tc>
        <w:tc>
          <w:tcPr>
            <w:tcW w:w="1359" w:type="dxa"/>
          </w:tcPr>
          <w:p w14:paraId="1C39B448" w14:textId="77777777" w:rsidR="000C5217" w:rsidRDefault="00653314">
            <w:pPr>
              <w:pStyle w:val="TableParagraph"/>
              <w:spacing w:before="15" w:line="266" w:lineRule="exact"/>
              <w:ind w:left="206"/>
              <w:jc w:val="left"/>
              <w:rPr>
                <w:b/>
              </w:rPr>
            </w:pPr>
            <w:r>
              <w:rPr>
                <w:b/>
              </w:rPr>
              <w:t>€</w:t>
            </w:r>
            <w:r>
              <w:rPr>
                <w:b/>
                <w:spacing w:val="-6"/>
              </w:rPr>
              <w:t xml:space="preserve"> </w:t>
            </w:r>
            <w:r>
              <w:rPr>
                <w:b/>
              </w:rPr>
              <w:t>3,051.85</w:t>
            </w:r>
          </w:p>
        </w:tc>
        <w:tc>
          <w:tcPr>
            <w:tcW w:w="1190" w:type="dxa"/>
          </w:tcPr>
          <w:p w14:paraId="6CC5F8A2" w14:textId="77777777" w:rsidR="000C5217" w:rsidRDefault="00653314">
            <w:pPr>
              <w:pStyle w:val="TableParagraph"/>
              <w:spacing w:before="15" w:line="266" w:lineRule="exact"/>
              <w:ind w:right="105"/>
              <w:rPr>
                <w:b/>
              </w:rPr>
            </w:pPr>
            <w:r>
              <w:rPr>
                <w:b/>
              </w:rPr>
              <w:t>€</w:t>
            </w:r>
            <w:r>
              <w:rPr>
                <w:b/>
                <w:spacing w:val="-6"/>
              </w:rPr>
              <w:t xml:space="preserve"> </w:t>
            </w:r>
            <w:r>
              <w:rPr>
                <w:b/>
              </w:rPr>
              <w:t>1,012.60</w:t>
            </w:r>
          </w:p>
        </w:tc>
        <w:tc>
          <w:tcPr>
            <w:tcW w:w="1277" w:type="dxa"/>
            <w:shd w:val="clear" w:color="auto" w:fill="8EA9DB"/>
          </w:tcPr>
          <w:p w14:paraId="01E04DD3" w14:textId="77777777" w:rsidR="000C5217" w:rsidRDefault="00653314">
            <w:pPr>
              <w:pStyle w:val="TableParagraph"/>
              <w:spacing w:before="15" w:line="266" w:lineRule="exact"/>
              <w:ind w:left="250"/>
              <w:jc w:val="left"/>
            </w:pPr>
            <w:r>
              <w:t>€</w:t>
            </w:r>
            <w:r>
              <w:rPr>
                <w:spacing w:val="-6"/>
              </w:rPr>
              <w:t xml:space="preserve"> </w:t>
            </w:r>
            <w:r>
              <w:t>720.00</w:t>
            </w:r>
          </w:p>
        </w:tc>
        <w:tc>
          <w:tcPr>
            <w:tcW w:w="1277" w:type="dxa"/>
          </w:tcPr>
          <w:p w14:paraId="15164B95" w14:textId="77777777" w:rsidR="000C5217" w:rsidRDefault="00653314">
            <w:pPr>
              <w:pStyle w:val="TableParagraph"/>
              <w:spacing w:before="15" w:line="266" w:lineRule="exact"/>
              <w:ind w:left="92" w:right="73"/>
              <w:jc w:val="center"/>
              <w:rPr>
                <w:b/>
              </w:rPr>
            </w:pPr>
            <w:r>
              <w:rPr>
                <w:b/>
              </w:rPr>
              <w:t>€</w:t>
            </w:r>
            <w:r>
              <w:rPr>
                <w:b/>
                <w:spacing w:val="-5"/>
              </w:rPr>
              <w:t xml:space="preserve"> </w:t>
            </w:r>
            <w:r>
              <w:rPr>
                <w:b/>
              </w:rPr>
              <w:t>750.00</w:t>
            </w:r>
          </w:p>
        </w:tc>
        <w:tc>
          <w:tcPr>
            <w:tcW w:w="1277" w:type="dxa"/>
            <w:shd w:val="clear" w:color="auto" w:fill="FF9999"/>
          </w:tcPr>
          <w:p w14:paraId="135E41E4" w14:textId="77777777" w:rsidR="000C5217" w:rsidRDefault="00653314">
            <w:pPr>
              <w:pStyle w:val="TableParagraph"/>
              <w:spacing w:before="15" w:line="266" w:lineRule="exact"/>
              <w:ind w:right="37"/>
            </w:pPr>
            <w:r>
              <w:t>€</w:t>
            </w:r>
            <w:r>
              <w:rPr>
                <w:spacing w:val="-6"/>
              </w:rPr>
              <w:t xml:space="preserve"> </w:t>
            </w:r>
            <w:r>
              <w:t>30.00</w:t>
            </w:r>
          </w:p>
        </w:tc>
        <w:tc>
          <w:tcPr>
            <w:tcW w:w="907" w:type="dxa"/>
            <w:tcBorders>
              <w:right w:val="single" w:sz="8" w:space="0" w:color="auto"/>
            </w:tcBorders>
            <w:shd w:val="clear" w:color="auto" w:fill="A9D08E"/>
          </w:tcPr>
          <w:p w14:paraId="22127922" w14:textId="77777777" w:rsidR="000C5217" w:rsidRDefault="00653314">
            <w:pPr>
              <w:pStyle w:val="TableParagraph"/>
              <w:spacing w:before="15" w:line="266" w:lineRule="exact"/>
              <w:ind w:right="34"/>
            </w:pPr>
            <w:r>
              <w:t>104.17%</w:t>
            </w:r>
          </w:p>
        </w:tc>
      </w:tr>
      <w:tr w:rsidR="000C5217" w14:paraId="4763F952" w14:textId="77777777" w:rsidTr="00C54BD3">
        <w:trPr>
          <w:trHeight w:val="296"/>
        </w:trPr>
        <w:tc>
          <w:tcPr>
            <w:tcW w:w="2775" w:type="dxa"/>
            <w:shd w:val="clear" w:color="auto" w:fill="808080"/>
          </w:tcPr>
          <w:p w14:paraId="4297F449" w14:textId="77777777" w:rsidR="000C5217" w:rsidRDefault="00653314">
            <w:pPr>
              <w:pStyle w:val="TableParagraph"/>
              <w:spacing w:before="15" w:line="261" w:lineRule="exact"/>
              <w:ind w:left="811"/>
              <w:jc w:val="left"/>
            </w:pPr>
            <w:r>
              <w:t>IVA</w:t>
            </w:r>
            <w:r>
              <w:rPr>
                <w:spacing w:val="-7"/>
              </w:rPr>
              <w:t xml:space="preserve"> </w:t>
            </w:r>
            <w:r>
              <w:t>Received</w:t>
            </w:r>
          </w:p>
        </w:tc>
        <w:tc>
          <w:tcPr>
            <w:tcW w:w="1359" w:type="dxa"/>
            <w:shd w:val="clear" w:color="auto" w:fill="808080"/>
          </w:tcPr>
          <w:p w14:paraId="5A837E3E" w14:textId="77777777" w:rsidR="000C5217" w:rsidRDefault="00653314">
            <w:pPr>
              <w:pStyle w:val="TableParagraph"/>
              <w:spacing w:before="15" w:line="261" w:lineRule="exact"/>
              <w:ind w:left="403"/>
              <w:jc w:val="left"/>
              <w:rPr>
                <w:b/>
              </w:rPr>
            </w:pPr>
            <w:r>
              <w:rPr>
                <w:b/>
              </w:rPr>
              <w:t>€</w:t>
            </w:r>
            <w:r>
              <w:rPr>
                <w:b/>
                <w:spacing w:val="-4"/>
              </w:rPr>
              <w:t xml:space="preserve"> </w:t>
            </w:r>
            <w:r>
              <w:rPr>
                <w:b/>
              </w:rPr>
              <w:t>0.00</w:t>
            </w:r>
          </w:p>
        </w:tc>
        <w:tc>
          <w:tcPr>
            <w:tcW w:w="1190" w:type="dxa"/>
            <w:shd w:val="clear" w:color="auto" w:fill="808080"/>
          </w:tcPr>
          <w:p w14:paraId="018EF5AE" w14:textId="77777777" w:rsidR="000C5217" w:rsidRDefault="000C5217">
            <w:pPr>
              <w:pStyle w:val="TableParagraph"/>
              <w:jc w:val="left"/>
              <w:rPr>
                <w:rFonts w:ascii="Times New Roman"/>
              </w:rPr>
            </w:pPr>
          </w:p>
        </w:tc>
        <w:tc>
          <w:tcPr>
            <w:tcW w:w="1277" w:type="dxa"/>
            <w:shd w:val="clear" w:color="auto" w:fill="808080"/>
          </w:tcPr>
          <w:p w14:paraId="6473CFED" w14:textId="77777777" w:rsidR="000C5217" w:rsidRDefault="00653314">
            <w:pPr>
              <w:pStyle w:val="TableParagraph"/>
              <w:spacing w:before="15" w:line="261" w:lineRule="exact"/>
              <w:ind w:left="361"/>
              <w:jc w:val="left"/>
            </w:pPr>
            <w:r>
              <w:t>€</w:t>
            </w:r>
            <w:r>
              <w:rPr>
                <w:spacing w:val="-5"/>
              </w:rPr>
              <w:t xml:space="preserve"> </w:t>
            </w:r>
            <w:r>
              <w:t>0.00</w:t>
            </w:r>
          </w:p>
        </w:tc>
        <w:tc>
          <w:tcPr>
            <w:tcW w:w="1277" w:type="dxa"/>
            <w:shd w:val="clear" w:color="auto" w:fill="808080"/>
          </w:tcPr>
          <w:p w14:paraId="49FCAE62" w14:textId="77777777" w:rsidR="000C5217" w:rsidRDefault="00653314">
            <w:pPr>
              <w:pStyle w:val="TableParagraph"/>
              <w:spacing w:before="15" w:line="261" w:lineRule="exact"/>
              <w:ind w:left="92" w:right="73"/>
              <w:jc w:val="center"/>
              <w:rPr>
                <w:b/>
              </w:rPr>
            </w:pPr>
            <w:r>
              <w:rPr>
                <w:b/>
              </w:rPr>
              <w:t>€</w:t>
            </w:r>
            <w:r>
              <w:rPr>
                <w:b/>
                <w:spacing w:val="-4"/>
              </w:rPr>
              <w:t xml:space="preserve"> </w:t>
            </w:r>
            <w:r>
              <w:rPr>
                <w:b/>
              </w:rPr>
              <w:t>0.00</w:t>
            </w:r>
          </w:p>
        </w:tc>
        <w:tc>
          <w:tcPr>
            <w:tcW w:w="1277" w:type="dxa"/>
            <w:shd w:val="clear" w:color="auto" w:fill="808080"/>
          </w:tcPr>
          <w:p w14:paraId="7DBAD17F" w14:textId="77777777" w:rsidR="000C5217" w:rsidRDefault="00653314">
            <w:pPr>
              <w:pStyle w:val="TableParagraph"/>
              <w:spacing w:before="15" w:line="261" w:lineRule="exact"/>
              <w:ind w:right="37"/>
            </w:pPr>
            <w:r>
              <w:t>€</w:t>
            </w:r>
            <w:r>
              <w:rPr>
                <w:spacing w:val="-5"/>
              </w:rPr>
              <w:t xml:space="preserve"> </w:t>
            </w:r>
            <w:r>
              <w:t>0.00</w:t>
            </w:r>
          </w:p>
        </w:tc>
        <w:tc>
          <w:tcPr>
            <w:tcW w:w="907" w:type="dxa"/>
            <w:tcBorders>
              <w:right w:val="single" w:sz="8" w:space="0" w:color="auto"/>
            </w:tcBorders>
            <w:shd w:val="clear" w:color="auto" w:fill="808080"/>
          </w:tcPr>
          <w:p w14:paraId="0303E48F" w14:textId="77777777" w:rsidR="000C5217" w:rsidRDefault="000C5217">
            <w:pPr>
              <w:pStyle w:val="TableParagraph"/>
              <w:jc w:val="left"/>
              <w:rPr>
                <w:rFonts w:ascii="Times New Roman"/>
              </w:rPr>
            </w:pPr>
          </w:p>
        </w:tc>
      </w:tr>
      <w:tr w:rsidR="000C5217" w14:paraId="3DA232E2" w14:textId="77777777" w:rsidTr="00C54BD3">
        <w:trPr>
          <w:trHeight w:val="301"/>
        </w:trPr>
        <w:tc>
          <w:tcPr>
            <w:tcW w:w="2775" w:type="dxa"/>
          </w:tcPr>
          <w:p w14:paraId="6160A18C" w14:textId="77777777" w:rsidR="000C5217" w:rsidRDefault="000C5217">
            <w:pPr>
              <w:pStyle w:val="TableParagraph"/>
              <w:jc w:val="left"/>
              <w:rPr>
                <w:rFonts w:ascii="Times New Roman"/>
              </w:rPr>
            </w:pPr>
          </w:p>
        </w:tc>
        <w:tc>
          <w:tcPr>
            <w:tcW w:w="1359" w:type="dxa"/>
          </w:tcPr>
          <w:p w14:paraId="532251C6" w14:textId="77777777" w:rsidR="000C5217" w:rsidRDefault="000C5217">
            <w:pPr>
              <w:pStyle w:val="TableParagraph"/>
              <w:jc w:val="left"/>
              <w:rPr>
                <w:rFonts w:ascii="Times New Roman"/>
              </w:rPr>
            </w:pPr>
          </w:p>
        </w:tc>
        <w:tc>
          <w:tcPr>
            <w:tcW w:w="1190" w:type="dxa"/>
          </w:tcPr>
          <w:p w14:paraId="66A7F191" w14:textId="77777777" w:rsidR="000C5217" w:rsidRDefault="000C5217">
            <w:pPr>
              <w:pStyle w:val="TableParagraph"/>
              <w:jc w:val="left"/>
              <w:rPr>
                <w:rFonts w:ascii="Times New Roman"/>
              </w:rPr>
            </w:pPr>
          </w:p>
        </w:tc>
        <w:tc>
          <w:tcPr>
            <w:tcW w:w="1277" w:type="dxa"/>
            <w:shd w:val="clear" w:color="auto" w:fill="DDEBF7"/>
          </w:tcPr>
          <w:p w14:paraId="53EB434E" w14:textId="77777777" w:rsidR="000C5217" w:rsidRDefault="000C5217">
            <w:pPr>
              <w:pStyle w:val="TableParagraph"/>
              <w:jc w:val="left"/>
              <w:rPr>
                <w:rFonts w:ascii="Times New Roman"/>
              </w:rPr>
            </w:pPr>
          </w:p>
        </w:tc>
        <w:tc>
          <w:tcPr>
            <w:tcW w:w="1277" w:type="dxa"/>
          </w:tcPr>
          <w:p w14:paraId="0381FC4E" w14:textId="77777777" w:rsidR="000C5217" w:rsidRDefault="000C5217">
            <w:pPr>
              <w:pStyle w:val="TableParagraph"/>
              <w:jc w:val="left"/>
              <w:rPr>
                <w:rFonts w:ascii="Times New Roman"/>
              </w:rPr>
            </w:pPr>
          </w:p>
        </w:tc>
        <w:tc>
          <w:tcPr>
            <w:tcW w:w="1277" w:type="dxa"/>
            <w:shd w:val="clear" w:color="auto" w:fill="FF9999"/>
          </w:tcPr>
          <w:p w14:paraId="2CB8DE34" w14:textId="77777777" w:rsidR="000C5217" w:rsidRDefault="000C5217">
            <w:pPr>
              <w:pStyle w:val="TableParagraph"/>
              <w:jc w:val="left"/>
              <w:rPr>
                <w:rFonts w:ascii="Times New Roman"/>
              </w:rPr>
            </w:pPr>
          </w:p>
        </w:tc>
        <w:tc>
          <w:tcPr>
            <w:tcW w:w="907" w:type="dxa"/>
            <w:tcBorders>
              <w:right w:val="single" w:sz="8" w:space="0" w:color="auto"/>
            </w:tcBorders>
            <w:shd w:val="clear" w:color="auto" w:fill="A9D08E"/>
          </w:tcPr>
          <w:p w14:paraId="4B314EA0" w14:textId="77777777" w:rsidR="000C5217" w:rsidRDefault="000C5217">
            <w:pPr>
              <w:pStyle w:val="TableParagraph"/>
              <w:jc w:val="left"/>
              <w:rPr>
                <w:rFonts w:ascii="Times New Roman"/>
              </w:rPr>
            </w:pPr>
          </w:p>
        </w:tc>
      </w:tr>
      <w:tr w:rsidR="000C5217" w14:paraId="5E16031C" w14:textId="77777777" w:rsidTr="00C54BD3">
        <w:trPr>
          <w:trHeight w:val="301"/>
        </w:trPr>
        <w:tc>
          <w:tcPr>
            <w:tcW w:w="2775" w:type="dxa"/>
            <w:shd w:val="clear" w:color="auto" w:fill="FFFF00"/>
          </w:tcPr>
          <w:p w14:paraId="1286CB04" w14:textId="77777777" w:rsidR="000C5217" w:rsidRDefault="00653314">
            <w:pPr>
              <w:pStyle w:val="TableParagraph"/>
              <w:spacing w:before="15" w:line="266" w:lineRule="exact"/>
              <w:ind w:left="923" w:right="905"/>
              <w:jc w:val="center"/>
              <w:rPr>
                <w:b/>
              </w:rPr>
            </w:pPr>
            <w:r>
              <w:rPr>
                <w:b/>
              </w:rPr>
              <w:t>TOTALS</w:t>
            </w:r>
          </w:p>
        </w:tc>
        <w:tc>
          <w:tcPr>
            <w:tcW w:w="1359" w:type="dxa"/>
            <w:shd w:val="clear" w:color="auto" w:fill="FFFF00"/>
          </w:tcPr>
          <w:p w14:paraId="582713CC" w14:textId="77777777" w:rsidR="000C5217" w:rsidRDefault="00653314">
            <w:pPr>
              <w:pStyle w:val="TableParagraph"/>
              <w:spacing w:before="15" w:line="266" w:lineRule="exact"/>
              <w:ind w:right="77"/>
            </w:pPr>
            <w:r>
              <w:t>€</w:t>
            </w:r>
            <w:r>
              <w:rPr>
                <w:spacing w:val="-7"/>
              </w:rPr>
              <w:t xml:space="preserve"> </w:t>
            </w:r>
            <w:r>
              <w:t>128,717.37</w:t>
            </w:r>
          </w:p>
        </w:tc>
        <w:tc>
          <w:tcPr>
            <w:tcW w:w="1190" w:type="dxa"/>
            <w:shd w:val="clear" w:color="auto" w:fill="FFFF00"/>
          </w:tcPr>
          <w:p w14:paraId="6E2F4D8D" w14:textId="77777777" w:rsidR="000C5217" w:rsidRDefault="00653314">
            <w:pPr>
              <w:pStyle w:val="TableParagraph"/>
              <w:spacing w:before="15" w:line="266" w:lineRule="exact"/>
              <w:ind w:right="53"/>
            </w:pPr>
            <w:r>
              <w:t>€</w:t>
            </w:r>
            <w:r>
              <w:rPr>
                <w:spacing w:val="-7"/>
              </w:rPr>
              <w:t xml:space="preserve"> </w:t>
            </w:r>
            <w:r>
              <w:t>52,327.74</w:t>
            </w:r>
          </w:p>
        </w:tc>
        <w:tc>
          <w:tcPr>
            <w:tcW w:w="1277" w:type="dxa"/>
            <w:shd w:val="clear" w:color="auto" w:fill="FFFF00"/>
          </w:tcPr>
          <w:p w14:paraId="27BF0F43" w14:textId="77777777" w:rsidR="000C5217" w:rsidRDefault="00653314">
            <w:pPr>
              <w:pStyle w:val="TableParagraph"/>
              <w:spacing w:before="15" w:line="266" w:lineRule="exact"/>
              <w:ind w:left="111"/>
              <w:jc w:val="left"/>
            </w:pPr>
            <w:r>
              <w:t>€</w:t>
            </w:r>
            <w:r>
              <w:rPr>
                <w:spacing w:val="-7"/>
              </w:rPr>
              <w:t xml:space="preserve"> </w:t>
            </w:r>
            <w:r>
              <w:t>69,380.00</w:t>
            </w:r>
          </w:p>
        </w:tc>
        <w:tc>
          <w:tcPr>
            <w:tcW w:w="1277" w:type="dxa"/>
            <w:shd w:val="clear" w:color="auto" w:fill="FFFF00"/>
          </w:tcPr>
          <w:p w14:paraId="67B94CB0" w14:textId="77777777" w:rsidR="000C5217" w:rsidRDefault="00653314">
            <w:pPr>
              <w:pStyle w:val="TableParagraph"/>
              <w:spacing w:before="15" w:line="266" w:lineRule="exact"/>
              <w:ind w:left="87" w:right="73"/>
              <w:jc w:val="center"/>
            </w:pPr>
            <w:r>
              <w:t>€</w:t>
            </w:r>
            <w:r>
              <w:rPr>
                <w:spacing w:val="-7"/>
              </w:rPr>
              <w:t xml:space="preserve"> </w:t>
            </w:r>
            <w:r>
              <w:t>83,139.71</w:t>
            </w:r>
          </w:p>
        </w:tc>
        <w:tc>
          <w:tcPr>
            <w:tcW w:w="1277" w:type="dxa"/>
            <w:shd w:val="clear" w:color="auto" w:fill="FFFF00"/>
          </w:tcPr>
          <w:p w14:paraId="4ABFE37D" w14:textId="77777777" w:rsidR="000C5217" w:rsidRDefault="00653314">
            <w:pPr>
              <w:pStyle w:val="TableParagraph"/>
              <w:spacing w:before="15" w:line="266" w:lineRule="exact"/>
              <w:ind w:right="95"/>
            </w:pPr>
            <w:r>
              <w:t>€</w:t>
            </w:r>
            <w:r>
              <w:rPr>
                <w:spacing w:val="-7"/>
              </w:rPr>
              <w:t xml:space="preserve"> </w:t>
            </w:r>
            <w:r>
              <w:t>13,759.71</w:t>
            </w:r>
          </w:p>
        </w:tc>
        <w:tc>
          <w:tcPr>
            <w:tcW w:w="907" w:type="dxa"/>
            <w:tcBorders>
              <w:right w:val="single" w:sz="8" w:space="0" w:color="auto"/>
            </w:tcBorders>
            <w:shd w:val="clear" w:color="auto" w:fill="A9D08E"/>
          </w:tcPr>
          <w:p w14:paraId="3E870D4C" w14:textId="77777777" w:rsidR="000C5217" w:rsidRDefault="000C5217">
            <w:pPr>
              <w:pStyle w:val="TableParagraph"/>
              <w:jc w:val="left"/>
              <w:rPr>
                <w:rFonts w:ascii="Times New Roman"/>
              </w:rPr>
            </w:pPr>
          </w:p>
        </w:tc>
      </w:tr>
      <w:tr w:rsidR="000C5217" w14:paraId="4060E879" w14:textId="77777777" w:rsidTr="00C54BD3">
        <w:trPr>
          <w:trHeight w:val="296"/>
        </w:trPr>
        <w:tc>
          <w:tcPr>
            <w:tcW w:w="2775" w:type="dxa"/>
            <w:shd w:val="clear" w:color="auto" w:fill="FF0000"/>
          </w:tcPr>
          <w:p w14:paraId="0D823599" w14:textId="77777777" w:rsidR="000C5217" w:rsidRDefault="000C5217">
            <w:pPr>
              <w:pStyle w:val="TableParagraph"/>
              <w:jc w:val="left"/>
              <w:rPr>
                <w:rFonts w:ascii="Times New Roman"/>
              </w:rPr>
            </w:pPr>
          </w:p>
        </w:tc>
        <w:tc>
          <w:tcPr>
            <w:tcW w:w="1359" w:type="dxa"/>
            <w:shd w:val="clear" w:color="auto" w:fill="FF0000"/>
          </w:tcPr>
          <w:p w14:paraId="574EDBB0" w14:textId="77777777" w:rsidR="000C5217" w:rsidRDefault="000C5217">
            <w:pPr>
              <w:pStyle w:val="TableParagraph"/>
              <w:jc w:val="left"/>
              <w:rPr>
                <w:rFonts w:ascii="Times New Roman"/>
              </w:rPr>
            </w:pPr>
          </w:p>
        </w:tc>
        <w:tc>
          <w:tcPr>
            <w:tcW w:w="1190" w:type="dxa"/>
            <w:shd w:val="clear" w:color="auto" w:fill="FF0000"/>
          </w:tcPr>
          <w:p w14:paraId="074ED61E" w14:textId="77777777" w:rsidR="000C5217" w:rsidRDefault="000C5217">
            <w:pPr>
              <w:pStyle w:val="TableParagraph"/>
              <w:jc w:val="left"/>
              <w:rPr>
                <w:rFonts w:ascii="Times New Roman"/>
              </w:rPr>
            </w:pPr>
          </w:p>
        </w:tc>
        <w:tc>
          <w:tcPr>
            <w:tcW w:w="1277" w:type="dxa"/>
            <w:vMerge w:val="restart"/>
            <w:shd w:val="clear" w:color="auto" w:fill="FF0000"/>
          </w:tcPr>
          <w:p w14:paraId="7678F4F1" w14:textId="77777777" w:rsidR="000C5217" w:rsidRDefault="000C5217">
            <w:pPr>
              <w:pStyle w:val="TableParagraph"/>
              <w:jc w:val="left"/>
              <w:rPr>
                <w:rFonts w:ascii="Times New Roman"/>
              </w:rPr>
            </w:pPr>
          </w:p>
        </w:tc>
        <w:tc>
          <w:tcPr>
            <w:tcW w:w="1277" w:type="dxa"/>
            <w:shd w:val="clear" w:color="auto" w:fill="FF0000"/>
          </w:tcPr>
          <w:p w14:paraId="1959BCA9" w14:textId="77777777" w:rsidR="000C5217" w:rsidRDefault="000C5217">
            <w:pPr>
              <w:pStyle w:val="TableParagraph"/>
              <w:jc w:val="left"/>
              <w:rPr>
                <w:rFonts w:ascii="Times New Roman"/>
              </w:rPr>
            </w:pPr>
          </w:p>
        </w:tc>
        <w:tc>
          <w:tcPr>
            <w:tcW w:w="1277" w:type="dxa"/>
            <w:shd w:val="clear" w:color="auto" w:fill="FF0000"/>
          </w:tcPr>
          <w:p w14:paraId="22A763A8" w14:textId="77777777" w:rsidR="000C5217" w:rsidRDefault="000C5217">
            <w:pPr>
              <w:pStyle w:val="TableParagraph"/>
              <w:jc w:val="left"/>
              <w:rPr>
                <w:rFonts w:ascii="Times New Roman"/>
              </w:rPr>
            </w:pPr>
          </w:p>
        </w:tc>
        <w:tc>
          <w:tcPr>
            <w:tcW w:w="907" w:type="dxa"/>
            <w:tcBorders>
              <w:right w:val="single" w:sz="8" w:space="0" w:color="auto"/>
            </w:tcBorders>
            <w:shd w:val="clear" w:color="auto" w:fill="A9D08E"/>
          </w:tcPr>
          <w:p w14:paraId="0AA6E9B8" w14:textId="77777777" w:rsidR="000C5217" w:rsidRDefault="000C5217">
            <w:pPr>
              <w:pStyle w:val="TableParagraph"/>
              <w:jc w:val="left"/>
              <w:rPr>
                <w:rFonts w:ascii="Times New Roman"/>
              </w:rPr>
            </w:pPr>
          </w:p>
        </w:tc>
      </w:tr>
      <w:tr w:rsidR="000C5217" w14:paraId="5143D6AD" w14:textId="77777777" w:rsidTr="00C54BD3">
        <w:trPr>
          <w:trHeight w:val="301"/>
        </w:trPr>
        <w:tc>
          <w:tcPr>
            <w:tcW w:w="2775" w:type="dxa"/>
            <w:shd w:val="clear" w:color="auto" w:fill="FF0000"/>
          </w:tcPr>
          <w:p w14:paraId="60C33F60" w14:textId="77777777" w:rsidR="000C5217" w:rsidRDefault="00653314">
            <w:pPr>
              <w:pStyle w:val="TableParagraph"/>
              <w:spacing w:before="20" w:line="261" w:lineRule="exact"/>
              <w:ind w:left="758"/>
              <w:jc w:val="left"/>
            </w:pPr>
            <w:r>
              <w:t>EXPENDITURE</w:t>
            </w:r>
          </w:p>
        </w:tc>
        <w:tc>
          <w:tcPr>
            <w:tcW w:w="1359" w:type="dxa"/>
            <w:shd w:val="clear" w:color="auto" w:fill="FF0000"/>
          </w:tcPr>
          <w:p w14:paraId="3D632269" w14:textId="77777777" w:rsidR="000C5217" w:rsidRDefault="000C5217">
            <w:pPr>
              <w:pStyle w:val="TableParagraph"/>
              <w:jc w:val="left"/>
              <w:rPr>
                <w:rFonts w:ascii="Times New Roman"/>
              </w:rPr>
            </w:pPr>
          </w:p>
        </w:tc>
        <w:tc>
          <w:tcPr>
            <w:tcW w:w="1190" w:type="dxa"/>
            <w:shd w:val="clear" w:color="auto" w:fill="FF0000"/>
          </w:tcPr>
          <w:p w14:paraId="1F2BFC80" w14:textId="77777777" w:rsidR="000C5217" w:rsidRDefault="000C5217">
            <w:pPr>
              <w:pStyle w:val="TableParagraph"/>
              <w:jc w:val="left"/>
              <w:rPr>
                <w:rFonts w:ascii="Times New Roman"/>
              </w:rPr>
            </w:pPr>
          </w:p>
        </w:tc>
        <w:tc>
          <w:tcPr>
            <w:tcW w:w="1277" w:type="dxa"/>
            <w:vMerge/>
            <w:tcBorders>
              <w:top w:val="nil"/>
            </w:tcBorders>
            <w:shd w:val="clear" w:color="auto" w:fill="FF0000"/>
          </w:tcPr>
          <w:p w14:paraId="7582729E" w14:textId="77777777" w:rsidR="000C5217" w:rsidRDefault="000C5217">
            <w:pPr>
              <w:rPr>
                <w:sz w:val="2"/>
                <w:szCs w:val="2"/>
              </w:rPr>
            </w:pPr>
          </w:p>
        </w:tc>
        <w:tc>
          <w:tcPr>
            <w:tcW w:w="1277" w:type="dxa"/>
            <w:shd w:val="clear" w:color="auto" w:fill="FF0000"/>
          </w:tcPr>
          <w:p w14:paraId="2874197A" w14:textId="77777777" w:rsidR="000C5217" w:rsidRDefault="000C5217">
            <w:pPr>
              <w:pStyle w:val="TableParagraph"/>
              <w:jc w:val="left"/>
              <w:rPr>
                <w:rFonts w:ascii="Times New Roman"/>
              </w:rPr>
            </w:pPr>
          </w:p>
        </w:tc>
        <w:tc>
          <w:tcPr>
            <w:tcW w:w="1277" w:type="dxa"/>
            <w:shd w:val="clear" w:color="auto" w:fill="FF0000"/>
          </w:tcPr>
          <w:p w14:paraId="09021D63" w14:textId="77777777" w:rsidR="000C5217" w:rsidRDefault="000C5217">
            <w:pPr>
              <w:pStyle w:val="TableParagraph"/>
              <w:jc w:val="left"/>
              <w:rPr>
                <w:rFonts w:ascii="Times New Roman"/>
              </w:rPr>
            </w:pPr>
          </w:p>
        </w:tc>
        <w:tc>
          <w:tcPr>
            <w:tcW w:w="907" w:type="dxa"/>
            <w:tcBorders>
              <w:right w:val="single" w:sz="8" w:space="0" w:color="auto"/>
            </w:tcBorders>
            <w:shd w:val="clear" w:color="auto" w:fill="A9D08E"/>
          </w:tcPr>
          <w:p w14:paraId="312E1E0E" w14:textId="77777777" w:rsidR="000C5217" w:rsidRDefault="000C5217">
            <w:pPr>
              <w:pStyle w:val="TableParagraph"/>
              <w:jc w:val="left"/>
              <w:rPr>
                <w:rFonts w:ascii="Times New Roman"/>
              </w:rPr>
            </w:pPr>
          </w:p>
        </w:tc>
      </w:tr>
      <w:tr w:rsidR="000C5217" w14:paraId="0E8C8BBF" w14:textId="77777777" w:rsidTr="00C54BD3">
        <w:trPr>
          <w:trHeight w:val="613"/>
        </w:trPr>
        <w:tc>
          <w:tcPr>
            <w:tcW w:w="2775" w:type="dxa"/>
          </w:tcPr>
          <w:p w14:paraId="328F91A7" w14:textId="77777777" w:rsidR="000C5217" w:rsidRDefault="00653314">
            <w:pPr>
              <w:pStyle w:val="TableParagraph"/>
              <w:spacing w:before="39"/>
              <w:ind w:left="57" w:right="102"/>
              <w:jc w:val="left"/>
            </w:pPr>
            <w:r>
              <w:t>Punta</w:t>
            </w:r>
            <w:r>
              <w:rPr>
                <w:spacing w:val="-8"/>
              </w:rPr>
              <w:t xml:space="preserve"> </w:t>
            </w:r>
            <w:r>
              <w:t>Prima</w:t>
            </w:r>
            <w:r>
              <w:rPr>
                <w:spacing w:val="-7"/>
              </w:rPr>
              <w:t xml:space="preserve"> </w:t>
            </w:r>
            <w:r>
              <w:t>Centre</w:t>
            </w:r>
            <w:r>
              <w:rPr>
                <w:spacing w:val="-7"/>
              </w:rPr>
              <w:t xml:space="preserve"> </w:t>
            </w:r>
            <w:r>
              <w:t>rent,</w:t>
            </w:r>
            <w:r>
              <w:rPr>
                <w:spacing w:val="-9"/>
              </w:rPr>
              <w:t xml:space="preserve"> </w:t>
            </w:r>
            <w:r>
              <w:t>tax,</w:t>
            </w:r>
            <w:r>
              <w:rPr>
                <w:spacing w:val="-47"/>
              </w:rPr>
              <w:t xml:space="preserve"> </w:t>
            </w:r>
            <w:r>
              <w:t>community</w:t>
            </w:r>
            <w:r>
              <w:rPr>
                <w:spacing w:val="-3"/>
              </w:rPr>
              <w:t xml:space="preserve"> </w:t>
            </w:r>
            <w:r>
              <w:t>charge</w:t>
            </w:r>
          </w:p>
        </w:tc>
        <w:tc>
          <w:tcPr>
            <w:tcW w:w="1359" w:type="dxa"/>
          </w:tcPr>
          <w:p w14:paraId="48D36F3C" w14:textId="77777777" w:rsidR="000C5217" w:rsidRDefault="00653314">
            <w:pPr>
              <w:pStyle w:val="TableParagraph"/>
              <w:spacing w:before="174"/>
              <w:ind w:right="34"/>
            </w:pPr>
            <w:r>
              <w:t>€</w:t>
            </w:r>
            <w:r>
              <w:rPr>
                <w:spacing w:val="-7"/>
              </w:rPr>
              <w:t xml:space="preserve"> </w:t>
            </w:r>
            <w:r>
              <w:t>27,354.60</w:t>
            </w:r>
          </w:p>
        </w:tc>
        <w:tc>
          <w:tcPr>
            <w:tcW w:w="1190" w:type="dxa"/>
          </w:tcPr>
          <w:p w14:paraId="725F3A25" w14:textId="77777777" w:rsidR="000C5217" w:rsidRDefault="00653314">
            <w:pPr>
              <w:pStyle w:val="TableParagraph"/>
              <w:spacing w:before="174"/>
              <w:ind w:right="38"/>
            </w:pPr>
            <w:r>
              <w:t>€</w:t>
            </w:r>
            <w:r>
              <w:rPr>
                <w:spacing w:val="-7"/>
              </w:rPr>
              <w:t xml:space="preserve"> </w:t>
            </w:r>
            <w:r>
              <w:t>19,646.20</w:t>
            </w:r>
          </w:p>
        </w:tc>
        <w:tc>
          <w:tcPr>
            <w:tcW w:w="1277" w:type="dxa"/>
            <w:shd w:val="clear" w:color="auto" w:fill="8EA9DB"/>
          </w:tcPr>
          <w:p w14:paraId="4A46861E" w14:textId="77777777" w:rsidR="000C5217" w:rsidRDefault="00653314">
            <w:pPr>
              <w:pStyle w:val="TableParagraph"/>
              <w:spacing w:before="174"/>
              <w:ind w:right="38"/>
            </w:pPr>
            <w:r>
              <w:t>€</w:t>
            </w:r>
            <w:r>
              <w:rPr>
                <w:spacing w:val="-7"/>
              </w:rPr>
              <w:t xml:space="preserve"> </w:t>
            </w:r>
            <w:r>
              <w:t>28,000.00</w:t>
            </w:r>
          </w:p>
        </w:tc>
        <w:tc>
          <w:tcPr>
            <w:tcW w:w="1277" w:type="dxa"/>
          </w:tcPr>
          <w:p w14:paraId="0E93FD4D" w14:textId="77777777" w:rsidR="000C5217" w:rsidRDefault="00653314">
            <w:pPr>
              <w:pStyle w:val="TableParagraph"/>
              <w:spacing w:before="174"/>
              <w:ind w:left="87" w:right="73"/>
              <w:jc w:val="center"/>
            </w:pPr>
            <w:r>
              <w:t>€</w:t>
            </w:r>
            <w:r>
              <w:rPr>
                <w:spacing w:val="-7"/>
              </w:rPr>
              <w:t xml:space="preserve"> </w:t>
            </w:r>
            <w:r>
              <w:t>27,804.51</w:t>
            </w:r>
          </w:p>
        </w:tc>
        <w:tc>
          <w:tcPr>
            <w:tcW w:w="1277" w:type="dxa"/>
            <w:shd w:val="clear" w:color="auto" w:fill="FF9999"/>
          </w:tcPr>
          <w:p w14:paraId="5E6922A0" w14:textId="77777777" w:rsidR="000C5217" w:rsidRDefault="00653314">
            <w:pPr>
              <w:pStyle w:val="TableParagraph"/>
              <w:spacing w:before="174"/>
              <w:ind w:right="37"/>
            </w:pPr>
            <w:r>
              <w:t>€</w:t>
            </w:r>
            <w:r>
              <w:rPr>
                <w:spacing w:val="-6"/>
              </w:rPr>
              <w:t xml:space="preserve"> </w:t>
            </w:r>
            <w:r>
              <w:t>195.49</w:t>
            </w:r>
          </w:p>
        </w:tc>
        <w:tc>
          <w:tcPr>
            <w:tcW w:w="907" w:type="dxa"/>
            <w:tcBorders>
              <w:right w:val="single" w:sz="8" w:space="0" w:color="auto"/>
            </w:tcBorders>
            <w:shd w:val="clear" w:color="auto" w:fill="A9D08E"/>
          </w:tcPr>
          <w:p w14:paraId="0262420D" w14:textId="77777777" w:rsidR="000C5217" w:rsidRDefault="00653314">
            <w:pPr>
              <w:pStyle w:val="TableParagraph"/>
              <w:spacing w:before="174"/>
              <w:ind w:right="34"/>
            </w:pPr>
            <w:r>
              <w:t>99.30%</w:t>
            </w:r>
          </w:p>
        </w:tc>
      </w:tr>
      <w:tr w:rsidR="000C5217" w14:paraId="31CEDC36" w14:textId="77777777" w:rsidTr="00C54BD3">
        <w:trPr>
          <w:trHeight w:val="302"/>
        </w:trPr>
        <w:tc>
          <w:tcPr>
            <w:tcW w:w="2775" w:type="dxa"/>
          </w:tcPr>
          <w:p w14:paraId="40D9D982" w14:textId="77777777" w:rsidR="000C5217" w:rsidRDefault="00653314">
            <w:pPr>
              <w:pStyle w:val="TableParagraph"/>
              <w:spacing w:before="21" w:line="261" w:lineRule="exact"/>
              <w:ind w:left="57"/>
              <w:jc w:val="left"/>
            </w:pPr>
            <w:r>
              <w:t>Electricity</w:t>
            </w:r>
            <w:r>
              <w:rPr>
                <w:spacing w:val="-7"/>
              </w:rPr>
              <w:t xml:space="preserve"> </w:t>
            </w:r>
            <w:r>
              <w:t>&amp;</w:t>
            </w:r>
            <w:r>
              <w:rPr>
                <w:spacing w:val="-9"/>
              </w:rPr>
              <w:t xml:space="preserve"> </w:t>
            </w:r>
            <w:r>
              <w:t>Water</w:t>
            </w:r>
          </w:p>
        </w:tc>
        <w:tc>
          <w:tcPr>
            <w:tcW w:w="1359" w:type="dxa"/>
          </w:tcPr>
          <w:p w14:paraId="007A26C6" w14:textId="77777777" w:rsidR="000C5217" w:rsidRDefault="00653314">
            <w:pPr>
              <w:pStyle w:val="TableParagraph"/>
              <w:spacing w:before="21" w:line="261" w:lineRule="exact"/>
              <w:ind w:right="34"/>
            </w:pPr>
            <w:r>
              <w:t>€</w:t>
            </w:r>
            <w:r>
              <w:rPr>
                <w:spacing w:val="-6"/>
              </w:rPr>
              <w:t xml:space="preserve"> </w:t>
            </w:r>
            <w:r>
              <w:t>2,135.35</w:t>
            </w:r>
          </w:p>
        </w:tc>
        <w:tc>
          <w:tcPr>
            <w:tcW w:w="1190" w:type="dxa"/>
          </w:tcPr>
          <w:p w14:paraId="692E2589" w14:textId="77777777" w:rsidR="000C5217" w:rsidRDefault="00653314">
            <w:pPr>
              <w:pStyle w:val="TableParagraph"/>
              <w:spacing w:before="21" w:line="261" w:lineRule="exact"/>
              <w:ind w:right="38"/>
            </w:pPr>
            <w:r>
              <w:t>€</w:t>
            </w:r>
            <w:r>
              <w:rPr>
                <w:spacing w:val="-6"/>
              </w:rPr>
              <w:t xml:space="preserve"> </w:t>
            </w:r>
            <w:r>
              <w:t>1,364.60</w:t>
            </w:r>
          </w:p>
        </w:tc>
        <w:tc>
          <w:tcPr>
            <w:tcW w:w="1277" w:type="dxa"/>
            <w:shd w:val="clear" w:color="auto" w:fill="8EA9DB"/>
          </w:tcPr>
          <w:p w14:paraId="2A62EE09" w14:textId="77777777" w:rsidR="000C5217" w:rsidRDefault="00653314">
            <w:pPr>
              <w:pStyle w:val="TableParagraph"/>
              <w:spacing w:before="21" w:line="261" w:lineRule="exact"/>
              <w:ind w:right="38"/>
            </w:pPr>
            <w:r>
              <w:t>€</w:t>
            </w:r>
            <w:r>
              <w:rPr>
                <w:spacing w:val="-6"/>
              </w:rPr>
              <w:t xml:space="preserve"> </w:t>
            </w:r>
            <w:r>
              <w:t>2,800.00</w:t>
            </w:r>
          </w:p>
        </w:tc>
        <w:tc>
          <w:tcPr>
            <w:tcW w:w="1277" w:type="dxa"/>
          </w:tcPr>
          <w:p w14:paraId="3052987A" w14:textId="77777777" w:rsidR="000C5217" w:rsidRDefault="00653314">
            <w:pPr>
              <w:pStyle w:val="TableParagraph"/>
              <w:spacing w:before="21" w:line="261" w:lineRule="exact"/>
              <w:ind w:left="92" w:right="73"/>
              <w:jc w:val="center"/>
            </w:pPr>
            <w:r>
              <w:t>€</w:t>
            </w:r>
            <w:r>
              <w:rPr>
                <w:spacing w:val="-6"/>
              </w:rPr>
              <w:t xml:space="preserve"> </w:t>
            </w:r>
            <w:r>
              <w:t>1,272.67</w:t>
            </w:r>
          </w:p>
        </w:tc>
        <w:tc>
          <w:tcPr>
            <w:tcW w:w="1277" w:type="dxa"/>
            <w:shd w:val="clear" w:color="auto" w:fill="FF9999"/>
          </w:tcPr>
          <w:p w14:paraId="6BB0458D" w14:textId="77777777" w:rsidR="000C5217" w:rsidRDefault="00653314">
            <w:pPr>
              <w:pStyle w:val="TableParagraph"/>
              <w:spacing w:before="21" w:line="261" w:lineRule="exact"/>
              <w:ind w:right="37"/>
            </w:pPr>
            <w:r>
              <w:t>€</w:t>
            </w:r>
            <w:r>
              <w:rPr>
                <w:spacing w:val="-6"/>
              </w:rPr>
              <w:t xml:space="preserve"> </w:t>
            </w:r>
            <w:r>
              <w:t>1,527.33</w:t>
            </w:r>
          </w:p>
        </w:tc>
        <w:tc>
          <w:tcPr>
            <w:tcW w:w="907" w:type="dxa"/>
            <w:tcBorders>
              <w:right w:val="single" w:sz="8" w:space="0" w:color="auto"/>
            </w:tcBorders>
            <w:shd w:val="clear" w:color="auto" w:fill="A9D08E"/>
          </w:tcPr>
          <w:p w14:paraId="64692C21" w14:textId="77777777" w:rsidR="000C5217" w:rsidRDefault="00653314">
            <w:pPr>
              <w:pStyle w:val="TableParagraph"/>
              <w:spacing w:before="21" w:line="261" w:lineRule="exact"/>
              <w:ind w:right="34"/>
            </w:pPr>
            <w:r>
              <w:t>45.45%</w:t>
            </w:r>
          </w:p>
        </w:tc>
      </w:tr>
      <w:tr w:rsidR="000C5217" w14:paraId="5281813E" w14:textId="77777777" w:rsidTr="00C54BD3">
        <w:trPr>
          <w:trHeight w:val="359"/>
        </w:trPr>
        <w:tc>
          <w:tcPr>
            <w:tcW w:w="2775" w:type="dxa"/>
          </w:tcPr>
          <w:p w14:paraId="67E2BE82" w14:textId="77777777" w:rsidR="000C5217" w:rsidRDefault="00653314">
            <w:pPr>
              <w:pStyle w:val="TableParagraph"/>
              <w:spacing w:before="49"/>
              <w:ind w:left="57"/>
              <w:jc w:val="left"/>
            </w:pPr>
            <w:r>
              <w:t>Maintenance</w:t>
            </w:r>
            <w:r>
              <w:rPr>
                <w:spacing w:val="-3"/>
              </w:rPr>
              <w:t xml:space="preserve"> </w:t>
            </w:r>
            <w:r>
              <w:t>&amp;</w:t>
            </w:r>
            <w:r>
              <w:rPr>
                <w:spacing w:val="-5"/>
              </w:rPr>
              <w:t xml:space="preserve"> </w:t>
            </w:r>
            <w:r>
              <w:t>Cleaning</w:t>
            </w:r>
          </w:p>
        </w:tc>
        <w:tc>
          <w:tcPr>
            <w:tcW w:w="1359" w:type="dxa"/>
          </w:tcPr>
          <w:p w14:paraId="00B37897" w14:textId="77777777" w:rsidR="000C5217" w:rsidRDefault="00653314">
            <w:pPr>
              <w:pStyle w:val="TableParagraph"/>
              <w:spacing w:before="49"/>
              <w:ind w:right="34"/>
            </w:pPr>
            <w:r>
              <w:t>€</w:t>
            </w:r>
            <w:r>
              <w:rPr>
                <w:spacing w:val="-6"/>
              </w:rPr>
              <w:t xml:space="preserve"> </w:t>
            </w:r>
            <w:r>
              <w:t>4,174.03</w:t>
            </w:r>
          </w:p>
        </w:tc>
        <w:tc>
          <w:tcPr>
            <w:tcW w:w="1190" w:type="dxa"/>
          </w:tcPr>
          <w:p w14:paraId="0025F9E6" w14:textId="77777777" w:rsidR="000C5217" w:rsidRDefault="00653314">
            <w:pPr>
              <w:pStyle w:val="TableParagraph"/>
              <w:spacing w:before="49"/>
              <w:ind w:right="38"/>
            </w:pPr>
            <w:r>
              <w:t>€</w:t>
            </w:r>
            <w:r>
              <w:rPr>
                <w:spacing w:val="-6"/>
              </w:rPr>
              <w:t xml:space="preserve"> </w:t>
            </w:r>
            <w:r>
              <w:t>2,920.81</w:t>
            </w:r>
          </w:p>
        </w:tc>
        <w:tc>
          <w:tcPr>
            <w:tcW w:w="1277" w:type="dxa"/>
            <w:shd w:val="clear" w:color="auto" w:fill="8EA9DB"/>
          </w:tcPr>
          <w:p w14:paraId="4BF09325" w14:textId="77777777" w:rsidR="000C5217" w:rsidRDefault="00653314">
            <w:pPr>
              <w:pStyle w:val="TableParagraph"/>
              <w:spacing w:before="49"/>
              <w:ind w:right="38"/>
            </w:pPr>
            <w:r>
              <w:t>€</w:t>
            </w:r>
            <w:r>
              <w:rPr>
                <w:spacing w:val="-6"/>
              </w:rPr>
              <w:t xml:space="preserve"> </w:t>
            </w:r>
            <w:r>
              <w:t>3,500.00</w:t>
            </w:r>
          </w:p>
        </w:tc>
        <w:tc>
          <w:tcPr>
            <w:tcW w:w="1277" w:type="dxa"/>
          </w:tcPr>
          <w:p w14:paraId="6749C652" w14:textId="77777777" w:rsidR="000C5217" w:rsidRDefault="00653314">
            <w:pPr>
              <w:pStyle w:val="TableParagraph"/>
              <w:spacing w:before="49"/>
              <w:ind w:left="92" w:right="73"/>
              <w:jc w:val="center"/>
            </w:pPr>
            <w:r>
              <w:t>€</w:t>
            </w:r>
            <w:r>
              <w:rPr>
                <w:spacing w:val="-6"/>
              </w:rPr>
              <w:t xml:space="preserve"> </w:t>
            </w:r>
            <w:r>
              <w:t>2,114.61</w:t>
            </w:r>
          </w:p>
        </w:tc>
        <w:tc>
          <w:tcPr>
            <w:tcW w:w="1277" w:type="dxa"/>
            <w:shd w:val="clear" w:color="auto" w:fill="FF9999"/>
          </w:tcPr>
          <w:p w14:paraId="144A1DFF" w14:textId="77777777" w:rsidR="000C5217" w:rsidRDefault="00653314">
            <w:pPr>
              <w:pStyle w:val="TableParagraph"/>
              <w:spacing w:before="49"/>
              <w:ind w:right="37"/>
            </w:pPr>
            <w:r>
              <w:t>€</w:t>
            </w:r>
            <w:r>
              <w:rPr>
                <w:spacing w:val="-6"/>
              </w:rPr>
              <w:t xml:space="preserve"> </w:t>
            </w:r>
            <w:r>
              <w:t>1,385.39</w:t>
            </w:r>
          </w:p>
        </w:tc>
        <w:tc>
          <w:tcPr>
            <w:tcW w:w="907" w:type="dxa"/>
            <w:tcBorders>
              <w:right w:val="single" w:sz="8" w:space="0" w:color="auto"/>
            </w:tcBorders>
            <w:shd w:val="clear" w:color="auto" w:fill="A9D08E"/>
          </w:tcPr>
          <w:p w14:paraId="7A6D69D1" w14:textId="77777777" w:rsidR="000C5217" w:rsidRDefault="00653314">
            <w:pPr>
              <w:pStyle w:val="TableParagraph"/>
              <w:spacing w:before="49"/>
              <w:ind w:right="34"/>
            </w:pPr>
            <w:r>
              <w:t>60.42%</w:t>
            </w:r>
          </w:p>
        </w:tc>
      </w:tr>
      <w:tr w:rsidR="000C5217" w14:paraId="669010BB" w14:textId="77777777" w:rsidTr="00C54BD3">
        <w:trPr>
          <w:trHeight w:val="301"/>
        </w:trPr>
        <w:tc>
          <w:tcPr>
            <w:tcW w:w="2775" w:type="dxa"/>
          </w:tcPr>
          <w:p w14:paraId="4D480D5A" w14:textId="77777777" w:rsidR="000C5217" w:rsidRDefault="00653314">
            <w:pPr>
              <w:pStyle w:val="TableParagraph"/>
              <w:spacing w:before="20" w:line="261" w:lineRule="exact"/>
              <w:ind w:left="57"/>
              <w:jc w:val="left"/>
            </w:pPr>
            <w:r>
              <w:t>Office</w:t>
            </w:r>
            <w:r>
              <w:rPr>
                <w:spacing w:val="-7"/>
              </w:rPr>
              <w:t xml:space="preserve"> </w:t>
            </w:r>
            <w:r>
              <w:t>Consumables</w:t>
            </w:r>
          </w:p>
        </w:tc>
        <w:tc>
          <w:tcPr>
            <w:tcW w:w="1359" w:type="dxa"/>
          </w:tcPr>
          <w:p w14:paraId="603509C3" w14:textId="77777777" w:rsidR="000C5217" w:rsidRDefault="00653314">
            <w:pPr>
              <w:pStyle w:val="TableParagraph"/>
              <w:spacing w:before="20" w:line="261" w:lineRule="exact"/>
              <w:ind w:right="34"/>
            </w:pPr>
            <w:r>
              <w:t>€</w:t>
            </w:r>
            <w:r>
              <w:rPr>
                <w:spacing w:val="-6"/>
              </w:rPr>
              <w:t xml:space="preserve"> </w:t>
            </w:r>
            <w:r>
              <w:t>1,766.19</w:t>
            </w:r>
          </w:p>
        </w:tc>
        <w:tc>
          <w:tcPr>
            <w:tcW w:w="1190" w:type="dxa"/>
          </w:tcPr>
          <w:p w14:paraId="6DC47666" w14:textId="77777777" w:rsidR="000C5217" w:rsidRDefault="00653314">
            <w:pPr>
              <w:pStyle w:val="TableParagraph"/>
              <w:spacing w:before="20" w:line="261" w:lineRule="exact"/>
              <w:ind w:right="38"/>
            </w:pPr>
            <w:r>
              <w:t>€</w:t>
            </w:r>
            <w:r>
              <w:rPr>
                <w:spacing w:val="-6"/>
              </w:rPr>
              <w:t xml:space="preserve"> </w:t>
            </w:r>
            <w:r>
              <w:t>800.92</w:t>
            </w:r>
          </w:p>
        </w:tc>
        <w:tc>
          <w:tcPr>
            <w:tcW w:w="1277" w:type="dxa"/>
            <w:shd w:val="clear" w:color="auto" w:fill="8EA9DB"/>
          </w:tcPr>
          <w:p w14:paraId="24FF0ADC" w14:textId="77777777" w:rsidR="000C5217" w:rsidRDefault="00653314">
            <w:pPr>
              <w:pStyle w:val="TableParagraph"/>
              <w:spacing w:before="20" w:line="261" w:lineRule="exact"/>
              <w:ind w:right="38"/>
            </w:pPr>
            <w:r>
              <w:t>€</w:t>
            </w:r>
            <w:r>
              <w:rPr>
                <w:spacing w:val="-6"/>
              </w:rPr>
              <w:t xml:space="preserve"> </w:t>
            </w:r>
            <w:r>
              <w:t>600.00</w:t>
            </w:r>
          </w:p>
        </w:tc>
        <w:tc>
          <w:tcPr>
            <w:tcW w:w="1277" w:type="dxa"/>
          </w:tcPr>
          <w:p w14:paraId="675071A9" w14:textId="77777777" w:rsidR="000C5217" w:rsidRDefault="00653314">
            <w:pPr>
              <w:pStyle w:val="TableParagraph"/>
              <w:spacing w:before="20" w:line="261" w:lineRule="exact"/>
              <w:ind w:left="87" w:right="73"/>
              <w:jc w:val="center"/>
            </w:pPr>
            <w:r>
              <w:t>€</w:t>
            </w:r>
            <w:r>
              <w:rPr>
                <w:spacing w:val="-6"/>
              </w:rPr>
              <w:t xml:space="preserve"> </w:t>
            </w:r>
            <w:r>
              <w:t>794.19</w:t>
            </w:r>
          </w:p>
        </w:tc>
        <w:tc>
          <w:tcPr>
            <w:tcW w:w="1277" w:type="dxa"/>
            <w:shd w:val="clear" w:color="auto" w:fill="FF9999"/>
          </w:tcPr>
          <w:p w14:paraId="14255523" w14:textId="77777777" w:rsidR="000C5217" w:rsidRDefault="00653314">
            <w:pPr>
              <w:pStyle w:val="TableParagraph"/>
              <w:spacing w:before="20" w:line="261" w:lineRule="exact"/>
              <w:ind w:right="37"/>
            </w:pPr>
            <w:r>
              <w:rPr>
                <w:color w:val="FF0000"/>
              </w:rPr>
              <w:t>-€</w:t>
            </w:r>
            <w:r>
              <w:rPr>
                <w:color w:val="FF0000"/>
                <w:spacing w:val="-6"/>
              </w:rPr>
              <w:t xml:space="preserve"> </w:t>
            </w:r>
            <w:r>
              <w:rPr>
                <w:color w:val="FF0000"/>
              </w:rPr>
              <w:t>194.19</w:t>
            </w:r>
          </w:p>
        </w:tc>
        <w:tc>
          <w:tcPr>
            <w:tcW w:w="907" w:type="dxa"/>
            <w:tcBorders>
              <w:right w:val="single" w:sz="8" w:space="0" w:color="auto"/>
            </w:tcBorders>
            <w:shd w:val="clear" w:color="auto" w:fill="A9D08E"/>
          </w:tcPr>
          <w:p w14:paraId="773FD30A" w14:textId="77777777" w:rsidR="000C5217" w:rsidRDefault="00653314">
            <w:pPr>
              <w:pStyle w:val="TableParagraph"/>
              <w:spacing w:before="20" w:line="261" w:lineRule="exact"/>
              <w:ind w:right="34"/>
            </w:pPr>
            <w:r>
              <w:t>132.37%</w:t>
            </w:r>
          </w:p>
        </w:tc>
      </w:tr>
      <w:tr w:rsidR="000C5217" w14:paraId="66D6B264" w14:textId="77777777" w:rsidTr="00C54BD3">
        <w:trPr>
          <w:trHeight w:val="589"/>
        </w:trPr>
        <w:tc>
          <w:tcPr>
            <w:tcW w:w="2775" w:type="dxa"/>
          </w:tcPr>
          <w:p w14:paraId="3FDEB791" w14:textId="77777777" w:rsidR="000C5217" w:rsidRDefault="00653314">
            <w:pPr>
              <w:pStyle w:val="TableParagraph"/>
              <w:spacing w:before="25"/>
              <w:ind w:left="57" w:right="116"/>
              <w:jc w:val="left"/>
            </w:pPr>
            <w:r>
              <w:t>Equipment</w:t>
            </w:r>
            <w:r>
              <w:rPr>
                <w:spacing w:val="-11"/>
              </w:rPr>
              <w:t xml:space="preserve"> </w:t>
            </w:r>
            <w:r>
              <w:t>Purchase</w:t>
            </w:r>
            <w:r>
              <w:rPr>
                <w:spacing w:val="-9"/>
              </w:rPr>
              <w:t xml:space="preserve"> </w:t>
            </w:r>
            <w:r>
              <w:t>(repairs</w:t>
            </w:r>
            <w:r>
              <w:rPr>
                <w:spacing w:val="-47"/>
              </w:rPr>
              <w:t xml:space="preserve"> </w:t>
            </w:r>
            <w:r>
              <w:t>&amp;</w:t>
            </w:r>
            <w:r>
              <w:rPr>
                <w:spacing w:val="-5"/>
              </w:rPr>
              <w:t xml:space="preserve"> </w:t>
            </w:r>
            <w:r>
              <w:t>renewals</w:t>
            </w:r>
          </w:p>
        </w:tc>
        <w:tc>
          <w:tcPr>
            <w:tcW w:w="1359" w:type="dxa"/>
          </w:tcPr>
          <w:p w14:paraId="5E350326" w14:textId="77777777" w:rsidR="000C5217" w:rsidRDefault="00653314">
            <w:pPr>
              <w:pStyle w:val="TableParagraph"/>
              <w:spacing w:before="159"/>
              <w:ind w:right="34"/>
            </w:pPr>
            <w:r>
              <w:t>€</w:t>
            </w:r>
            <w:r>
              <w:rPr>
                <w:spacing w:val="-6"/>
              </w:rPr>
              <w:t xml:space="preserve"> </w:t>
            </w:r>
            <w:r>
              <w:t>268.79</w:t>
            </w:r>
          </w:p>
        </w:tc>
        <w:tc>
          <w:tcPr>
            <w:tcW w:w="1190" w:type="dxa"/>
          </w:tcPr>
          <w:p w14:paraId="32C6C1F7" w14:textId="77777777" w:rsidR="000C5217" w:rsidRDefault="00653314">
            <w:pPr>
              <w:pStyle w:val="TableParagraph"/>
              <w:spacing w:before="159"/>
              <w:ind w:right="38"/>
            </w:pPr>
            <w:r>
              <w:t>€</w:t>
            </w:r>
            <w:r>
              <w:rPr>
                <w:spacing w:val="-6"/>
              </w:rPr>
              <w:t xml:space="preserve"> </w:t>
            </w:r>
            <w:r>
              <w:t>409.99</w:t>
            </w:r>
          </w:p>
        </w:tc>
        <w:tc>
          <w:tcPr>
            <w:tcW w:w="1277" w:type="dxa"/>
            <w:shd w:val="clear" w:color="auto" w:fill="8EA9DB"/>
          </w:tcPr>
          <w:p w14:paraId="0E0BEF8F" w14:textId="77777777" w:rsidR="000C5217" w:rsidRDefault="00653314">
            <w:pPr>
              <w:pStyle w:val="TableParagraph"/>
              <w:spacing w:before="159"/>
              <w:ind w:right="38"/>
            </w:pPr>
            <w:r>
              <w:t>€</w:t>
            </w:r>
            <w:r>
              <w:rPr>
                <w:spacing w:val="-6"/>
              </w:rPr>
              <w:t xml:space="preserve"> </w:t>
            </w:r>
            <w:r>
              <w:t>480.00</w:t>
            </w:r>
          </w:p>
        </w:tc>
        <w:tc>
          <w:tcPr>
            <w:tcW w:w="1277" w:type="dxa"/>
          </w:tcPr>
          <w:p w14:paraId="7AF1F7B8" w14:textId="77777777" w:rsidR="000C5217" w:rsidRDefault="00653314">
            <w:pPr>
              <w:pStyle w:val="TableParagraph"/>
              <w:spacing w:before="159"/>
              <w:ind w:left="92" w:right="73"/>
              <w:jc w:val="center"/>
            </w:pPr>
            <w:r>
              <w:t>€</w:t>
            </w:r>
            <w:r>
              <w:rPr>
                <w:spacing w:val="-6"/>
              </w:rPr>
              <w:t xml:space="preserve"> </w:t>
            </w:r>
            <w:r>
              <w:t>1,422.24</w:t>
            </w:r>
          </w:p>
        </w:tc>
        <w:tc>
          <w:tcPr>
            <w:tcW w:w="1277" w:type="dxa"/>
            <w:shd w:val="clear" w:color="auto" w:fill="FF9999"/>
          </w:tcPr>
          <w:p w14:paraId="2FB94595" w14:textId="77777777" w:rsidR="000C5217" w:rsidRDefault="00653314">
            <w:pPr>
              <w:pStyle w:val="TableParagraph"/>
              <w:spacing w:before="159"/>
              <w:ind w:right="37"/>
            </w:pPr>
            <w:r>
              <w:rPr>
                <w:color w:val="FF0000"/>
              </w:rPr>
              <w:t>-€</w:t>
            </w:r>
            <w:r>
              <w:rPr>
                <w:color w:val="FF0000"/>
                <w:spacing w:val="-6"/>
              </w:rPr>
              <w:t xml:space="preserve"> </w:t>
            </w:r>
            <w:r>
              <w:rPr>
                <w:color w:val="FF0000"/>
              </w:rPr>
              <w:t>942.24</w:t>
            </w:r>
          </w:p>
        </w:tc>
        <w:tc>
          <w:tcPr>
            <w:tcW w:w="907" w:type="dxa"/>
            <w:tcBorders>
              <w:right w:val="single" w:sz="8" w:space="0" w:color="auto"/>
            </w:tcBorders>
            <w:shd w:val="clear" w:color="auto" w:fill="A9D08E"/>
          </w:tcPr>
          <w:p w14:paraId="71AF22CB" w14:textId="77777777" w:rsidR="000C5217" w:rsidRDefault="00653314">
            <w:pPr>
              <w:pStyle w:val="TableParagraph"/>
              <w:spacing w:before="159"/>
              <w:ind w:right="34"/>
            </w:pPr>
            <w:r>
              <w:t>296.30%</w:t>
            </w:r>
          </w:p>
        </w:tc>
      </w:tr>
      <w:tr w:rsidR="000C5217" w14:paraId="50065ADC" w14:textId="77777777" w:rsidTr="00C54BD3">
        <w:trPr>
          <w:trHeight w:val="585"/>
        </w:trPr>
        <w:tc>
          <w:tcPr>
            <w:tcW w:w="2775" w:type="dxa"/>
          </w:tcPr>
          <w:p w14:paraId="55868EDA" w14:textId="77777777" w:rsidR="000C5217" w:rsidRDefault="00653314">
            <w:pPr>
              <w:pStyle w:val="TableParagraph"/>
              <w:spacing w:before="26"/>
              <w:ind w:left="57" w:right="397"/>
              <w:jc w:val="left"/>
            </w:pPr>
            <w:r>
              <w:rPr>
                <w:spacing w:val="-1"/>
              </w:rPr>
              <w:t>Equipment Rental/Printer</w:t>
            </w:r>
            <w:r>
              <w:rPr>
                <w:spacing w:val="-47"/>
              </w:rPr>
              <w:t xml:space="preserve"> </w:t>
            </w:r>
            <w:r>
              <w:t>Copier</w:t>
            </w:r>
          </w:p>
        </w:tc>
        <w:tc>
          <w:tcPr>
            <w:tcW w:w="1359" w:type="dxa"/>
          </w:tcPr>
          <w:p w14:paraId="262329F2" w14:textId="77777777" w:rsidR="000C5217" w:rsidRDefault="00653314">
            <w:pPr>
              <w:pStyle w:val="TableParagraph"/>
              <w:spacing w:before="160"/>
              <w:ind w:right="34"/>
            </w:pPr>
            <w:r>
              <w:t>€</w:t>
            </w:r>
            <w:r>
              <w:rPr>
                <w:spacing w:val="-6"/>
              </w:rPr>
              <w:t xml:space="preserve"> </w:t>
            </w:r>
            <w:r>
              <w:t>1,010.05</w:t>
            </w:r>
          </w:p>
        </w:tc>
        <w:tc>
          <w:tcPr>
            <w:tcW w:w="1190" w:type="dxa"/>
          </w:tcPr>
          <w:p w14:paraId="2E0D0035" w14:textId="77777777" w:rsidR="000C5217" w:rsidRDefault="00653314">
            <w:pPr>
              <w:pStyle w:val="TableParagraph"/>
              <w:spacing w:before="160"/>
              <w:ind w:right="38"/>
            </w:pPr>
            <w:r>
              <w:t>€</w:t>
            </w:r>
            <w:r>
              <w:rPr>
                <w:spacing w:val="-6"/>
              </w:rPr>
              <w:t xml:space="preserve"> </w:t>
            </w:r>
            <w:r>
              <w:t>958.18</w:t>
            </w:r>
          </w:p>
        </w:tc>
        <w:tc>
          <w:tcPr>
            <w:tcW w:w="1277" w:type="dxa"/>
            <w:shd w:val="clear" w:color="auto" w:fill="8EA9DB"/>
          </w:tcPr>
          <w:p w14:paraId="43CDBC2F" w14:textId="77777777" w:rsidR="000C5217" w:rsidRDefault="00653314">
            <w:pPr>
              <w:pStyle w:val="TableParagraph"/>
              <w:spacing w:before="160"/>
              <w:ind w:right="38"/>
            </w:pPr>
            <w:r>
              <w:t>€</w:t>
            </w:r>
            <w:r>
              <w:rPr>
                <w:spacing w:val="-6"/>
              </w:rPr>
              <w:t xml:space="preserve"> </w:t>
            </w:r>
            <w:r>
              <w:t>850.00</w:t>
            </w:r>
          </w:p>
        </w:tc>
        <w:tc>
          <w:tcPr>
            <w:tcW w:w="1277" w:type="dxa"/>
          </w:tcPr>
          <w:p w14:paraId="46B92320" w14:textId="77777777" w:rsidR="000C5217" w:rsidRDefault="00653314">
            <w:pPr>
              <w:pStyle w:val="TableParagraph"/>
              <w:spacing w:before="160"/>
              <w:ind w:left="87" w:right="73"/>
              <w:jc w:val="center"/>
            </w:pPr>
            <w:r>
              <w:t>€</w:t>
            </w:r>
            <w:r>
              <w:rPr>
                <w:spacing w:val="-6"/>
              </w:rPr>
              <w:t xml:space="preserve"> </w:t>
            </w:r>
            <w:r>
              <w:t>974.00</w:t>
            </w:r>
          </w:p>
        </w:tc>
        <w:tc>
          <w:tcPr>
            <w:tcW w:w="1277" w:type="dxa"/>
            <w:shd w:val="clear" w:color="auto" w:fill="FF9999"/>
          </w:tcPr>
          <w:p w14:paraId="47856A7A" w14:textId="77777777" w:rsidR="000C5217" w:rsidRDefault="00653314">
            <w:pPr>
              <w:pStyle w:val="TableParagraph"/>
              <w:spacing w:before="160"/>
              <w:ind w:right="37"/>
            </w:pPr>
            <w:r>
              <w:rPr>
                <w:color w:val="FF0000"/>
              </w:rPr>
              <w:t>-€</w:t>
            </w:r>
            <w:r>
              <w:rPr>
                <w:color w:val="FF0000"/>
                <w:spacing w:val="-6"/>
              </w:rPr>
              <w:t xml:space="preserve"> </w:t>
            </w:r>
            <w:r>
              <w:rPr>
                <w:color w:val="FF0000"/>
              </w:rPr>
              <w:t>124.00</w:t>
            </w:r>
          </w:p>
        </w:tc>
        <w:tc>
          <w:tcPr>
            <w:tcW w:w="907" w:type="dxa"/>
            <w:tcBorders>
              <w:right w:val="single" w:sz="8" w:space="0" w:color="auto"/>
            </w:tcBorders>
            <w:shd w:val="clear" w:color="auto" w:fill="A9D08E"/>
          </w:tcPr>
          <w:p w14:paraId="64529AB7" w14:textId="77777777" w:rsidR="000C5217" w:rsidRDefault="00653314">
            <w:pPr>
              <w:pStyle w:val="TableParagraph"/>
              <w:spacing w:before="160"/>
              <w:ind w:right="34"/>
            </w:pPr>
            <w:r>
              <w:t>114.59%</w:t>
            </w:r>
          </w:p>
        </w:tc>
      </w:tr>
      <w:tr w:rsidR="000C5217" w14:paraId="6D32585D" w14:textId="77777777" w:rsidTr="00C54BD3">
        <w:trPr>
          <w:trHeight w:val="589"/>
        </w:trPr>
        <w:tc>
          <w:tcPr>
            <w:tcW w:w="2775" w:type="dxa"/>
          </w:tcPr>
          <w:p w14:paraId="1ED897D8" w14:textId="77777777" w:rsidR="000C5217" w:rsidRDefault="00653314">
            <w:pPr>
              <w:pStyle w:val="TableParagraph"/>
              <w:spacing w:before="30"/>
              <w:ind w:left="57" w:right="828"/>
              <w:jc w:val="left"/>
            </w:pPr>
            <w:r>
              <w:rPr>
                <w:spacing w:val="-2"/>
              </w:rPr>
              <w:t>Telefonica/Movistar/</w:t>
            </w:r>
            <w:r>
              <w:rPr>
                <w:spacing w:val="-47"/>
              </w:rPr>
              <w:t xml:space="preserve"> </w:t>
            </w:r>
            <w:r>
              <w:t>Vodafone</w:t>
            </w:r>
          </w:p>
        </w:tc>
        <w:tc>
          <w:tcPr>
            <w:tcW w:w="1359" w:type="dxa"/>
          </w:tcPr>
          <w:p w14:paraId="7645FED9" w14:textId="77777777" w:rsidR="000C5217" w:rsidRDefault="00653314">
            <w:pPr>
              <w:pStyle w:val="TableParagraph"/>
              <w:spacing w:before="164"/>
              <w:ind w:right="34"/>
            </w:pPr>
            <w:r>
              <w:t>€</w:t>
            </w:r>
            <w:r>
              <w:rPr>
                <w:spacing w:val="-6"/>
              </w:rPr>
              <w:t xml:space="preserve"> </w:t>
            </w:r>
            <w:r>
              <w:t>3,171.98</w:t>
            </w:r>
          </w:p>
        </w:tc>
        <w:tc>
          <w:tcPr>
            <w:tcW w:w="1190" w:type="dxa"/>
          </w:tcPr>
          <w:p w14:paraId="764ED2AD" w14:textId="77777777" w:rsidR="000C5217" w:rsidRDefault="00653314">
            <w:pPr>
              <w:pStyle w:val="TableParagraph"/>
              <w:spacing w:before="164"/>
              <w:ind w:right="38"/>
            </w:pPr>
            <w:r>
              <w:t>€</w:t>
            </w:r>
            <w:r>
              <w:rPr>
                <w:spacing w:val="-6"/>
              </w:rPr>
              <w:t xml:space="preserve"> </w:t>
            </w:r>
            <w:r>
              <w:t>2,672.03</w:t>
            </w:r>
          </w:p>
        </w:tc>
        <w:tc>
          <w:tcPr>
            <w:tcW w:w="1277" w:type="dxa"/>
            <w:shd w:val="clear" w:color="auto" w:fill="8EA9DB"/>
          </w:tcPr>
          <w:p w14:paraId="48F51CD3" w14:textId="77777777" w:rsidR="000C5217" w:rsidRDefault="00653314">
            <w:pPr>
              <w:pStyle w:val="TableParagraph"/>
              <w:spacing w:before="164"/>
              <w:ind w:right="38"/>
            </w:pPr>
            <w:r>
              <w:t>€</w:t>
            </w:r>
            <w:r>
              <w:rPr>
                <w:spacing w:val="-6"/>
              </w:rPr>
              <w:t xml:space="preserve"> </w:t>
            </w:r>
            <w:r>
              <w:t>2,800.00</w:t>
            </w:r>
          </w:p>
        </w:tc>
        <w:tc>
          <w:tcPr>
            <w:tcW w:w="1277" w:type="dxa"/>
          </w:tcPr>
          <w:p w14:paraId="7E5FACBB" w14:textId="77777777" w:rsidR="000C5217" w:rsidRDefault="00653314">
            <w:pPr>
              <w:pStyle w:val="TableParagraph"/>
              <w:spacing w:before="164"/>
              <w:ind w:left="92" w:right="73"/>
              <w:jc w:val="center"/>
            </w:pPr>
            <w:r>
              <w:t>€</w:t>
            </w:r>
            <w:r>
              <w:rPr>
                <w:spacing w:val="-6"/>
              </w:rPr>
              <w:t xml:space="preserve"> </w:t>
            </w:r>
            <w:r>
              <w:t>2,661.61</w:t>
            </w:r>
          </w:p>
        </w:tc>
        <w:tc>
          <w:tcPr>
            <w:tcW w:w="1277" w:type="dxa"/>
            <w:shd w:val="clear" w:color="auto" w:fill="FF9999"/>
          </w:tcPr>
          <w:p w14:paraId="37727938" w14:textId="77777777" w:rsidR="000C5217" w:rsidRDefault="00653314">
            <w:pPr>
              <w:pStyle w:val="TableParagraph"/>
              <w:spacing w:before="164"/>
              <w:ind w:right="37"/>
            </w:pPr>
            <w:r>
              <w:t>€</w:t>
            </w:r>
            <w:r>
              <w:rPr>
                <w:spacing w:val="-6"/>
              </w:rPr>
              <w:t xml:space="preserve"> </w:t>
            </w:r>
            <w:r>
              <w:t>138.39</w:t>
            </w:r>
          </w:p>
        </w:tc>
        <w:tc>
          <w:tcPr>
            <w:tcW w:w="907" w:type="dxa"/>
            <w:tcBorders>
              <w:right w:val="single" w:sz="8" w:space="0" w:color="auto"/>
            </w:tcBorders>
            <w:shd w:val="clear" w:color="auto" w:fill="A9D08E"/>
          </w:tcPr>
          <w:p w14:paraId="3DA139C7" w14:textId="77777777" w:rsidR="000C5217" w:rsidRDefault="00653314">
            <w:pPr>
              <w:pStyle w:val="TableParagraph"/>
              <w:spacing w:before="164"/>
              <w:ind w:right="34"/>
            </w:pPr>
            <w:r>
              <w:t>95.06%</w:t>
            </w:r>
          </w:p>
        </w:tc>
      </w:tr>
      <w:tr w:rsidR="000C5217" w14:paraId="54A8BBC0" w14:textId="77777777" w:rsidTr="00C54BD3">
        <w:trPr>
          <w:trHeight w:val="301"/>
        </w:trPr>
        <w:tc>
          <w:tcPr>
            <w:tcW w:w="2775" w:type="dxa"/>
          </w:tcPr>
          <w:p w14:paraId="3F74D628" w14:textId="77777777" w:rsidR="000C5217" w:rsidRDefault="00653314">
            <w:pPr>
              <w:pStyle w:val="TableParagraph"/>
              <w:spacing w:before="15" w:line="266" w:lineRule="exact"/>
              <w:ind w:left="57"/>
              <w:jc w:val="left"/>
            </w:pPr>
            <w:r>
              <w:t>Mobile</w:t>
            </w:r>
            <w:r>
              <w:rPr>
                <w:spacing w:val="-7"/>
              </w:rPr>
              <w:t xml:space="preserve"> </w:t>
            </w:r>
            <w:r>
              <w:t>Phone</w:t>
            </w:r>
            <w:r>
              <w:rPr>
                <w:spacing w:val="-7"/>
              </w:rPr>
              <w:t xml:space="preserve"> </w:t>
            </w:r>
            <w:r>
              <w:t>Top</w:t>
            </w:r>
            <w:r>
              <w:rPr>
                <w:spacing w:val="-8"/>
              </w:rPr>
              <w:t xml:space="preserve"> </w:t>
            </w:r>
            <w:r>
              <w:t>Up</w:t>
            </w:r>
          </w:p>
        </w:tc>
        <w:tc>
          <w:tcPr>
            <w:tcW w:w="1359" w:type="dxa"/>
          </w:tcPr>
          <w:p w14:paraId="00488571" w14:textId="77777777" w:rsidR="000C5217" w:rsidRDefault="00653314">
            <w:pPr>
              <w:pStyle w:val="TableParagraph"/>
              <w:spacing w:before="15" w:line="266" w:lineRule="exact"/>
              <w:ind w:right="34"/>
            </w:pPr>
            <w:r>
              <w:t>€</w:t>
            </w:r>
            <w:r>
              <w:rPr>
                <w:spacing w:val="-6"/>
              </w:rPr>
              <w:t xml:space="preserve"> </w:t>
            </w:r>
            <w:r>
              <w:t>30.55</w:t>
            </w:r>
          </w:p>
        </w:tc>
        <w:tc>
          <w:tcPr>
            <w:tcW w:w="1190" w:type="dxa"/>
          </w:tcPr>
          <w:p w14:paraId="7933E968" w14:textId="77777777" w:rsidR="000C5217" w:rsidRDefault="00653314">
            <w:pPr>
              <w:pStyle w:val="TableParagraph"/>
              <w:spacing w:before="15" w:line="266" w:lineRule="exact"/>
              <w:ind w:right="38"/>
            </w:pPr>
            <w:r>
              <w:t>€</w:t>
            </w:r>
            <w:r>
              <w:rPr>
                <w:spacing w:val="-6"/>
              </w:rPr>
              <w:t xml:space="preserve"> </w:t>
            </w:r>
            <w:r>
              <w:t>65.00</w:t>
            </w:r>
          </w:p>
        </w:tc>
        <w:tc>
          <w:tcPr>
            <w:tcW w:w="1277" w:type="dxa"/>
            <w:shd w:val="clear" w:color="auto" w:fill="8EA9DB"/>
          </w:tcPr>
          <w:p w14:paraId="578E452D" w14:textId="77777777" w:rsidR="000C5217" w:rsidRDefault="00653314">
            <w:pPr>
              <w:pStyle w:val="TableParagraph"/>
              <w:spacing w:before="15" w:line="266" w:lineRule="exact"/>
              <w:ind w:right="38"/>
            </w:pPr>
            <w:r>
              <w:t>€</w:t>
            </w:r>
            <w:r>
              <w:rPr>
                <w:spacing w:val="-6"/>
              </w:rPr>
              <w:t xml:space="preserve"> </w:t>
            </w:r>
            <w:r>
              <w:t>100.00</w:t>
            </w:r>
          </w:p>
        </w:tc>
        <w:tc>
          <w:tcPr>
            <w:tcW w:w="1277" w:type="dxa"/>
          </w:tcPr>
          <w:p w14:paraId="0800A418" w14:textId="77777777" w:rsidR="000C5217" w:rsidRDefault="00653314">
            <w:pPr>
              <w:pStyle w:val="TableParagraph"/>
              <w:spacing w:before="15" w:line="266" w:lineRule="exact"/>
              <w:ind w:left="92" w:right="73"/>
              <w:jc w:val="center"/>
            </w:pPr>
            <w:r>
              <w:t>€</w:t>
            </w:r>
            <w:r>
              <w:rPr>
                <w:spacing w:val="-6"/>
              </w:rPr>
              <w:t xml:space="preserve"> </w:t>
            </w:r>
            <w:r>
              <w:t>10.00</w:t>
            </w:r>
          </w:p>
        </w:tc>
        <w:tc>
          <w:tcPr>
            <w:tcW w:w="1277" w:type="dxa"/>
            <w:shd w:val="clear" w:color="auto" w:fill="FF9999"/>
          </w:tcPr>
          <w:p w14:paraId="1BA3F0E8" w14:textId="77777777" w:rsidR="000C5217" w:rsidRDefault="00653314">
            <w:pPr>
              <w:pStyle w:val="TableParagraph"/>
              <w:spacing w:before="15" w:line="266" w:lineRule="exact"/>
              <w:ind w:right="37"/>
            </w:pPr>
            <w:r>
              <w:t>€</w:t>
            </w:r>
            <w:r>
              <w:rPr>
                <w:spacing w:val="-6"/>
              </w:rPr>
              <w:t xml:space="preserve"> </w:t>
            </w:r>
            <w:r>
              <w:t>90.00</w:t>
            </w:r>
          </w:p>
        </w:tc>
        <w:tc>
          <w:tcPr>
            <w:tcW w:w="907" w:type="dxa"/>
            <w:tcBorders>
              <w:right w:val="single" w:sz="8" w:space="0" w:color="auto"/>
            </w:tcBorders>
            <w:shd w:val="clear" w:color="auto" w:fill="A9D08E"/>
          </w:tcPr>
          <w:p w14:paraId="7B5DB2FE" w14:textId="77777777" w:rsidR="000C5217" w:rsidRDefault="00653314">
            <w:pPr>
              <w:pStyle w:val="TableParagraph"/>
              <w:spacing w:before="15" w:line="266" w:lineRule="exact"/>
              <w:ind w:right="34"/>
            </w:pPr>
            <w:r>
              <w:t>10.00%</w:t>
            </w:r>
          </w:p>
        </w:tc>
      </w:tr>
      <w:tr w:rsidR="000C5217" w14:paraId="42143DB7" w14:textId="77777777" w:rsidTr="00C54BD3">
        <w:trPr>
          <w:trHeight w:val="585"/>
        </w:trPr>
        <w:tc>
          <w:tcPr>
            <w:tcW w:w="2775" w:type="dxa"/>
          </w:tcPr>
          <w:p w14:paraId="683789CB" w14:textId="77777777" w:rsidR="000C5217" w:rsidRDefault="00653314">
            <w:pPr>
              <w:pStyle w:val="TableParagraph"/>
              <w:spacing w:before="25"/>
              <w:ind w:left="57" w:right="419"/>
              <w:jc w:val="left"/>
            </w:pPr>
            <w:r>
              <w:rPr>
                <w:spacing w:val="-1"/>
              </w:rPr>
              <w:t>Centre</w:t>
            </w:r>
            <w:r>
              <w:rPr>
                <w:spacing w:val="-12"/>
              </w:rPr>
              <w:t xml:space="preserve"> </w:t>
            </w:r>
            <w:r>
              <w:rPr>
                <w:spacing w:val="-1"/>
              </w:rPr>
              <w:t>Telephone</w:t>
            </w:r>
            <w:r>
              <w:rPr>
                <w:spacing w:val="-11"/>
              </w:rPr>
              <w:t xml:space="preserve"> </w:t>
            </w:r>
            <w:r>
              <w:t>System</w:t>
            </w:r>
            <w:r>
              <w:rPr>
                <w:spacing w:val="-47"/>
              </w:rPr>
              <w:t xml:space="preserve"> </w:t>
            </w:r>
            <w:r>
              <w:t>(</w:t>
            </w:r>
            <w:proofErr w:type="spellStart"/>
            <w:r>
              <w:t>Megacall</w:t>
            </w:r>
            <w:proofErr w:type="spellEnd"/>
            <w:r>
              <w:t>)</w:t>
            </w:r>
          </w:p>
        </w:tc>
        <w:tc>
          <w:tcPr>
            <w:tcW w:w="1359" w:type="dxa"/>
          </w:tcPr>
          <w:p w14:paraId="35AE10CE" w14:textId="77777777" w:rsidR="000C5217" w:rsidRDefault="00653314">
            <w:pPr>
              <w:pStyle w:val="TableParagraph"/>
              <w:spacing w:before="159"/>
              <w:ind w:right="34"/>
            </w:pPr>
            <w:r>
              <w:t>€</w:t>
            </w:r>
            <w:r>
              <w:rPr>
                <w:spacing w:val="-6"/>
              </w:rPr>
              <w:t xml:space="preserve"> </w:t>
            </w:r>
            <w:r>
              <w:t>8,301.00</w:t>
            </w:r>
          </w:p>
        </w:tc>
        <w:tc>
          <w:tcPr>
            <w:tcW w:w="1190" w:type="dxa"/>
          </w:tcPr>
          <w:p w14:paraId="71C7836D" w14:textId="77777777" w:rsidR="000C5217" w:rsidRDefault="00653314">
            <w:pPr>
              <w:pStyle w:val="TableParagraph"/>
              <w:spacing w:before="159"/>
              <w:ind w:right="38"/>
            </w:pPr>
            <w:r>
              <w:t>€</w:t>
            </w:r>
            <w:r>
              <w:rPr>
                <w:spacing w:val="-7"/>
              </w:rPr>
              <w:t xml:space="preserve"> </w:t>
            </w:r>
            <w:r>
              <w:t>12,795.04</w:t>
            </w:r>
          </w:p>
        </w:tc>
        <w:tc>
          <w:tcPr>
            <w:tcW w:w="1277" w:type="dxa"/>
            <w:shd w:val="clear" w:color="auto" w:fill="8EA9DB"/>
          </w:tcPr>
          <w:p w14:paraId="0E09EF93" w14:textId="77777777" w:rsidR="000C5217" w:rsidRDefault="00653314">
            <w:pPr>
              <w:pStyle w:val="TableParagraph"/>
              <w:spacing w:before="159"/>
              <w:ind w:right="38"/>
            </w:pPr>
            <w:r>
              <w:t>€</w:t>
            </w:r>
            <w:r>
              <w:rPr>
                <w:spacing w:val="-7"/>
              </w:rPr>
              <w:t xml:space="preserve"> </w:t>
            </w:r>
            <w:r>
              <w:t>12,000.00</w:t>
            </w:r>
          </w:p>
        </w:tc>
        <w:tc>
          <w:tcPr>
            <w:tcW w:w="1277" w:type="dxa"/>
          </w:tcPr>
          <w:p w14:paraId="2E38A15C" w14:textId="77777777" w:rsidR="000C5217" w:rsidRDefault="00653314">
            <w:pPr>
              <w:pStyle w:val="TableParagraph"/>
              <w:spacing w:before="159"/>
              <w:ind w:left="87" w:right="73"/>
              <w:jc w:val="center"/>
            </w:pPr>
            <w:r>
              <w:t>€</w:t>
            </w:r>
            <w:r>
              <w:rPr>
                <w:spacing w:val="-7"/>
              </w:rPr>
              <w:t xml:space="preserve"> </w:t>
            </w:r>
            <w:r>
              <w:t>15,017.90</w:t>
            </w:r>
          </w:p>
        </w:tc>
        <w:tc>
          <w:tcPr>
            <w:tcW w:w="1277" w:type="dxa"/>
            <w:shd w:val="clear" w:color="auto" w:fill="FF9999"/>
          </w:tcPr>
          <w:p w14:paraId="4D9320C9" w14:textId="77777777" w:rsidR="000C5217" w:rsidRDefault="00653314">
            <w:pPr>
              <w:pStyle w:val="TableParagraph"/>
              <w:spacing w:before="159"/>
              <w:ind w:right="37"/>
            </w:pPr>
            <w:r>
              <w:rPr>
                <w:color w:val="FF0000"/>
              </w:rPr>
              <w:t>-€</w:t>
            </w:r>
            <w:r>
              <w:rPr>
                <w:color w:val="FF0000"/>
                <w:spacing w:val="-6"/>
              </w:rPr>
              <w:t xml:space="preserve"> </w:t>
            </w:r>
            <w:r>
              <w:rPr>
                <w:color w:val="FF0000"/>
              </w:rPr>
              <w:t>3,017.90</w:t>
            </w:r>
          </w:p>
        </w:tc>
        <w:tc>
          <w:tcPr>
            <w:tcW w:w="907" w:type="dxa"/>
            <w:tcBorders>
              <w:right w:val="single" w:sz="8" w:space="0" w:color="auto"/>
            </w:tcBorders>
            <w:shd w:val="clear" w:color="auto" w:fill="A9D08E"/>
          </w:tcPr>
          <w:p w14:paraId="205D9B1C" w14:textId="77777777" w:rsidR="000C5217" w:rsidRDefault="00653314">
            <w:pPr>
              <w:pStyle w:val="TableParagraph"/>
              <w:spacing w:before="159"/>
              <w:ind w:right="34"/>
            </w:pPr>
            <w:r>
              <w:t>125.15%</w:t>
            </w:r>
          </w:p>
        </w:tc>
      </w:tr>
      <w:tr w:rsidR="000C5217" w14:paraId="74CA8E5B" w14:textId="77777777" w:rsidTr="00C54BD3">
        <w:trPr>
          <w:trHeight w:val="301"/>
        </w:trPr>
        <w:tc>
          <w:tcPr>
            <w:tcW w:w="2775" w:type="dxa"/>
          </w:tcPr>
          <w:p w14:paraId="1D906655" w14:textId="77777777" w:rsidR="000C5217" w:rsidRDefault="00653314">
            <w:pPr>
              <w:pStyle w:val="TableParagraph"/>
              <w:spacing w:before="20" w:line="261" w:lineRule="exact"/>
              <w:ind w:left="57"/>
              <w:jc w:val="left"/>
            </w:pPr>
            <w:r>
              <w:t>Refurb</w:t>
            </w:r>
            <w:r>
              <w:rPr>
                <w:spacing w:val="-10"/>
              </w:rPr>
              <w:t xml:space="preserve"> </w:t>
            </w:r>
            <w:r>
              <w:t>Costs</w:t>
            </w:r>
          </w:p>
        </w:tc>
        <w:tc>
          <w:tcPr>
            <w:tcW w:w="1359" w:type="dxa"/>
          </w:tcPr>
          <w:p w14:paraId="47B27DFB" w14:textId="77777777" w:rsidR="000C5217" w:rsidRDefault="00653314">
            <w:pPr>
              <w:pStyle w:val="TableParagraph"/>
              <w:spacing w:before="20" w:line="261" w:lineRule="exact"/>
              <w:ind w:right="34"/>
            </w:pPr>
            <w:r>
              <w:t>€</w:t>
            </w:r>
            <w:r>
              <w:rPr>
                <w:spacing w:val="-5"/>
              </w:rPr>
              <w:t xml:space="preserve"> </w:t>
            </w:r>
            <w:r>
              <w:t>0.00</w:t>
            </w:r>
          </w:p>
        </w:tc>
        <w:tc>
          <w:tcPr>
            <w:tcW w:w="1190" w:type="dxa"/>
          </w:tcPr>
          <w:p w14:paraId="2597DB61" w14:textId="77777777" w:rsidR="000C5217" w:rsidRDefault="00653314">
            <w:pPr>
              <w:pStyle w:val="TableParagraph"/>
              <w:spacing w:before="20" w:line="261" w:lineRule="exact"/>
              <w:ind w:right="38"/>
            </w:pPr>
            <w:r>
              <w:t>€</w:t>
            </w:r>
            <w:r>
              <w:rPr>
                <w:spacing w:val="-5"/>
              </w:rPr>
              <w:t xml:space="preserve"> </w:t>
            </w:r>
            <w:r>
              <w:t>0.00</w:t>
            </w:r>
          </w:p>
        </w:tc>
        <w:tc>
          <w:tcPr>
            <w:tcW w:w="1277" w:type="dxa"/>
            <w:shd w:val="clear" w:color="auto" w:fill="8EA9DB"/>
          </w:tcPr>
          <w:p w14:paraId="4DC7DFDF" w14:textId="77777777" w:rsidR="000C5217" w:rsidRDefault="00653314">
            <w:pPr>
              <w:pStyle w:val="TableParagraph"/>
              <w:spacing w:before="20" w:line="261" w:lineRule="exact"/>
              <w:ind w:right="38"/>
            </w:pPr>
            <w:r>
              <w:t>€</w:t>
            </w:r>
            <w:r>
              <w:rPr>
                <w:spacing w:val="-5"/>
              </w:rPr>
              <w:t xml:space="preserve"> </w:t>
            </w:r>
            <w:r>
              <w:t>0.00</w:t>
            </w:r>
          </w:p>
        </w:tc>
        <w:tc>
          <w:tcPr>
            <w:tcW w:w="1277" w:type="dxa"/>
          </w:tcPr>
          <w:p w14:paraId="07E43A5E" w14:textId="77777777" w:rsidR="000C5217" w:rsidRDefault="00653314">
            <w:pPr>
              <w:pStyle w:val="TableParagraph"/>
              <w:spacing w:before="20" w:line="261" w:lineRule="exact"/>
              <w:ind w:left="87" w:right="73"/>
              <w:jc w:val="center"/>
            </w:pPr>
            <w:r>
              <w:t>€</w:t>
            </w:r>
            <w:r>
              <w:rPr>
                <w:spacing w:val="-5"/>
              </w:rPr>
              <w:t xml:space="preserve"> </w:t>
            </w:r>
            <w:r>
              <w:t>0.00</w:t>
            </w:r>
          </w:p>
        </w:tc>
        <w:tc>
          <w:tcPr>
            <w:tcW w:w="1277" w:type="dxa"/>
            <w:shd w:val="clear" w:color="auto" w:fill="FF9999"/>
          </w:tcPr>
          <w:p w14:paraId="599FDF25" w14:textId="77777777" w:rsidR="000C5217" w:rsidRDefault="00653314">
            <w:pPr>
              <w:pStyle w:val="TableParagraph"/>
              <w:spacing w:before="20" w:line="261" w:lineRule="exact"/>
              <w:ind w:right="37"/>
            </w:pPr>
            <w:r>
              <w:t>€</w:t>
            </w:r>
            <w:r>
              <w:rPr>
                <w:spacing w:val="-5"/>
              </w:rPr>
              <w:t xml:space="preserve"> </w:t>
            </w:r>
            <w:r>
              <w:t>0.00</w:t>
            </w:r>
          </w:p>
        </w:tc>
        <w:tc>
          <w:tcPr>
            <w:tcW w:w="907" w:type="dxa"/>
            <w:tcBorders>
              <w:right w:val="single" w:sz="8" w:space="0" w:color="auto"/>
            </w:tcBorders>
            <w:shd w:val="clear" w:color="auto" w:fill="A9D08E"/>
          </w:tcPr>
          <w:p w14:paraId="654074B7" w14:textId="77777777" w:rsidR="000C5217" w:rsidRDefault="000C5217">
            <w:pPr>
              <w:pStyle w:val="TableParagraph"/>
              <w:jc w:val="left"/>
              <w:rPr>
                <w:rFonts w:ascii="Times New Roman"/>
              </w:rPr>
            </w:pPr>
          </w:p>
        </w:tc>
      </w:tr>
      <w:tr w:rsidR="000C5217" w14:paraId="42C21100" w14:textId="77777777" w:rsidTr="00C54BD3">
        <w:trPr>
          <w:trHeight w:val="301"/>
        </w:trPr>
        <w:tc>
          <w:tcPr>
            <w:tcW w:w="2775" w:type="dxa"/>
          </w:tcPr>
          <w:p w14:paraId="19C43F42" w14:textId="77777777" w:rsidR="000C5217" w:rsidRDefault="00653314">
            <w:pPr>
              <w:pStyle w:val="TableParagraph"/>
              <w:spacing w:before="15" w:line="266" w:lineRule="exact"/>
              <w:ind w:left="57"/>
              <w:jc w:val="left"/>
            </w:pPr>
            <w:proofErr w:type="spellStart"/>
            <w:r>
              <w:rPr>
                <w:spacing w:val="-1"/>
              </w:rPr>
              <w:t>Satelite</w:t>
            </w:r>
            <w:proofErr w:type="spellEnd"/>
            <w:r>
              <w:rPr>
                <w:spacing w:val="-8"/>
              </w:rPr>
              <w:t xml:space="preserve"> </w:t>
            </w:r>
            <w:r>
              <w:rPr>
                <w:spacing w:val="-1"/>
              </w:rPr>
              <w:t>Travel</w:t>
            </w:r>
            <w:r>
              <w:rPr>
                <w:spacing w:val="-11"/>
              </w:rPr>
              <w:t xml:space="preserve"> </w:t>
            </w:r>
            <w:r>
              <w:t>Costs</w:t>
            </w:r>
          </w:p>
        </w:tc>
        <w:tc>
          <w:tcPr>
            <w:tcW w:w="1359" w:type="dxa"/>
          </w:tcPr>
          <w:p w14:paraId="18BB86BE" w14:textId="77777777" w:rsidR="000C5217" w:rsidRDefault="00653314">
            <w:pPr>
              <w:pStyle w:val="TableParagraph"/>
              <w:spacing w:before="15" w:line="266" w:lineRule="exact"/>
              <w:ind w:right="34"/>
            </w:pPr>
            <w:r>
              <w:t>€</w:t>
            </w:r>
            <w:r>
              <w:rPr>
                <w:spacing w:val="-6"/>
              </w:rPr>
              <w:t xml:space="preserve"> </w:t>
            </w:r>
            <w:r>
              <w:t>843.39</w:t>
            </w:r>
          </w:p>
        </w:tc>
        <w:tc>
          <w:tcPr>
            <w:tcW w:w="1190" w:type="dxa"/>
          </w:tcPr>
          <w:p w14:paraId="6D2CF09A" w14:textId="77777777" w:rsidR="000C5217" w:rsidRDefault="00653314">
            <w:pPr>
              <w:pStyle w:val="TableParagraph"/>
              <w:spacing w:before="15" w:line="266" w:lineRule="exact"/>
              <w:ind w:right="38"/>
            </w:pPr>
            <w:r>
              <w:t>€</w:t>
            </w:r>
            <w:r>
              <w:rPr>
                <w:spacing w:val="-6"/>
              </w:rPr>
              <w:t xml:space="preserve"> </w:t>
            </w:r>
            <w:r>
              <w:t>758.60</w:t>
            </w:r>
          </w:p>
        </w:tc>
        <w:tc>
          <w:tcPr>
            <w:tcW w:w="1277" w:type="dxa"/>
            <w:shd w:val="clear" w:color="auto" w:fill="8EA9DB"/>
          </w:tcPr>
          <w:p w14:paraId="70172C05" w14:textId="77777777" w:rsidR="000C5217" w:rsidRDefault="00653314">
            <w:pPr>
              <w:pStyle w:val="TableParagraph"/>
              <w:spacing w:before="15" w:line="266" w:lineRule="exact"/>
              <w:ind w:right="38"/>
            </w:pPr>
            <w:r>
              <w:t>€</w:t>
            </w:r>
            <w:r>
              <w:rPr>
                <w:spacing w:val="-6"/>
              </w:rPr>
              <w:t xml:space="preserve"> </w:t>
            </w:r>
            <w:r>
              <w:t>200.00</w:t>
            </w:r>
          </w:p>
        </w:tc>
        <w:tc>
          <w:tcPr>
            <w:tcW w:w="1277" w:type="dxa"/>
          </w:tcPr>
          <w:p w14:paraId="4400A132" w14:textId="77777777" w:rsidR="000C5217" w:rsidRDefault="00653314">
            <w:pPr>
              <w:pStyle w:val="TableParagraph"/>
              <w:spacing w:before="15" w:line="266" w:lineRule="exact"/>
              <w:ind w:left="87" w:right="73"/>
              <w:jc w:val="center"/>
            </w:pPr>
            <w:r>
              <w:t>€</w:t>
            </w:r>
            <w:r>
              <w:rPr>
                <w:spacing w:val="-5"/>
              </w:rPr>
              <w:t xml:space="preserve"> </w:t>
            </w:r>
            <w:r>
              <w:t>0.00</w:t>
            </w:r>
          </w:p>
        </w:tc>
        <w:tc>
          <w:tcPr>
            <w:tcW w:w="1277" w:type="dxa"/>
            <w:shd w:val="clear" w:color="auto" w:fill="FF9999"/>
          </w:tcPr>
          <w:p w14:paraId="6734CBDC" w14:textId="77777777" w:rsidR="000C5217" w:rsidRDefault="00653314">
            <w:pPr>
              <w:pStyle w:val="TableParagraph"/>
              <w:spacing w:before="15" w:line="266" w:lineRule="exact"/>
              <w:ind w:right="37"/>
            </w:pPr>
            <w:r>
              <w:t>€</w:t>
            </w:r>
            <w:r>
              <w:rPr>
                <w:spacing w:val="-6"/>
              </w:rPr>
              <w:t xml:space="preserve"> </w:t>
            </w:r>
            <w:r>
              <w:t>200.00</w:t>
            </w:r>
          </w:p>
        </w:tc>
        <w:tc>
          <w:tcPr>
            <w:tcW w:w="907" w:type="dxa"/>
            <w:tcBorders>
              <w:right w:val="single" w:sz="8" w:space="0" w:color="auto"/>
            </w:tcBorders>
            <w:shd w:val="clear" w:color="auto" w:fill="A9D08E"/>
          </w:tcPr>
          <w:p w14:paraId="6F7DA8CF" w14:textId="77777777" w:rsidR="000C5217" w:rsidRDefault="00653314">
            <w:pPr>
              <w:pStyle w:val="TableParagraph"/>
              <w:spacing w:before="15" w:line="266" w:lineRule="exact"/>
              <w:ind w:right="34"/>
            </w:pPr>
            <w:r>
              <w:t>0.00%</w:t>
            </w:r>
          </w:p>
        </w:tc>
      </w:tr>
      <w:tr w:rsidR="000C5217" w14:paraId="11F44750" w14:textId="77777777" w:rsidTr="00C54BD3">
        <w:trPr>
          <w:trHeight w:val="388"/>
        </w:trPr>
        <w:tc>
          <w:tcPr>
            <w:tcW w:w="2775" w:type="dxa"/>
          </w:tcPr>
          <w:p w14:paraId="2A12F3F5" w14:textId="77777777" w:rsidR="000C5217" w:rsidRDefault="00653314">
            <w:pPr>
              <w:pStyle w:val="TableParagraph"/>
              <w:spacing w:before="59"/>
              <w:ind w:left="57"/>
              <w:jc w:val="left"/>
            </w:pPr>
            <w:r>
              <w:t>Branch</w:t>
            </w:r>
            <w:r>
              <w:rPr>
                <w:spacing w:val="-12"/>
              </w:rPr>
              <w:t xml:space="preserve"> </w:t>
            </w:r>
            <w:r>
              <w:t>Costs-</w:t>
            </w:r>
            <w:r>
              <w:rPr>
                <w:spacing w:val="-7"/>
              </w:rPr>
              <w:t xml:space="preserve"> </w:t>
            </w:r>
            <w:r>
              <w:t>Listener</w:t>
            </w:r>
            <w:r>
              <w:rPr>
                <w:spacing w:val="-11"/>
              </w:rPr>
              <w:t xml:space="preserve"> </w:t>
            </w:r>
            <w:r>
              <w:t>Team</w:t>
            </w:r>
          </w:p>
        </w:tc>
        <w:tc>
          <w:tcPr>
            <w:tcW w:w="1359" w:type="dxa"/>
          </w:tcPr>
          <w:p w14:paraId="3425D85E" w14:textId="77777777" w:rsidR="000C5217" w:rsidRDefault="00653314">
            <w:pPr>
              <w:pStyle w:val="TableParagraph"/>
              <w:spacing w:before="59"/>
              <w:ind w:right="34"/>
            </w:pPr>
            <w:r>
              <w:t>€</w:t>
            </w:r>
            <w:r>
              <w:rPr>
                <w:spacing w:val="-6"/>
              </w:rPr>
              <w:t xml:space="preserve"> </w:t>
            </w:r>
            <w:r>
              <w:t>3,439.85</w:t>
            </w:r>
          </w:p>
        </w:tc>
        <w:tc>
          <w:tcPr>
            <w:tcW w:w="1190" w:type="dxa"/>
          </w:tcPr>
          <w:p w14:paraId="2AEA6A3D" w14:textId="77777777" w:rsidR="000C5217" w:rsidRDefault="00653314">
            <w:pPr>
              <w:pStyle w:val="TableParagraph"/>
              <w:spacing w:before="59"/>
              <w:ind w:right="38"/>
            </w:pPr>
            <w:r>
              <w:t>€</w:t>
            </w:r>
            <w:r>
              <w:rPr>
                <w:spacing w:val="-6"/>
              </w:rPr>
              <w:t xml:space="preserve"> </w:t>
            </w:r>
            <w:r>
              <w:t>322.65</w:t>
            </w:r>
          </w:p>
        </w:tc>
        <w:tc>
          <w:tcPr>
            <w:tcW w:w="1277" w:type="dxa"/>
            <w:shd w:val="clear" w:color="auto" w:fill="8EA9DB"/>
          </w:tcPr>
          <w:p w14:paraId="7DFA62B3" w14:textId="77777777" w:rsidR="000C5217" w:rsidRDefault="00653314">
            <w:pPr>
              <w:pStyle w:val="TableParagraph"/>
              <w:spacing w:before="59"/>
              <w:ind w:right="38"/>
            </w:pPr>
            <w:r>
              <w:t>€</w:t>
            </w:r>
            <w:r>
              <w:rPr>
                <w:spacing w:val="-6"/>
              </w:rPr>
              <w:t xml:space="preserve"> </w:t>
            </w:r>
            <w:r>
              <w:t>400.00</w:t>
            </w:r>
          </w:p>
        </w:tc>
        <w:tc>
          <w:tcPr>
            <w:tcW w:w="1277" w:type="dxa"/>
          </w:tcPr>
          <w:p w14:paraId="09A9643E" w14:textId="77777777" w:rsidR="000C5217" w:rsidRDefault="00653314">
            <w:pPr>
              <w:pStyle w:val="TableParagraph"/>
              <w:spacing w:before="59"/>
              <w:ind w:left="87" w:right="73"/>
              <w:jc w:val="center"/>
            </w:pPr>
            <w:r>
              <w:t>€</w:t>
            </w:r>
            <w:r>
              <w:rPr>
                <w:spacing w:val="-5"/>
              </w:rPr>
              <w:t xml:space="preserve"> </w:t>
            </w:r>
            <w:r>
              <w:t>0.00</w:t>
            </w:r>
          </w:p>
        </w:tc>
        <w:tc>
          <w:tcPr>
            <w:tcW w:w="1277" w:type="dxa"/>
            <w:shd w:val="clear" w:color="auto" w:fill="FF9999"/>
          </w:tcPr>
          <w:p w14:paraId="427751B3" w14:textId="77777777" w:rsidR="000C5217" w:rsidRDefault="00653314">
            <w:pPr>
              <w:pStyle w:val="TableParagraph"/>
              <w:spacing w:before="59"/>
              <w:ind w:right="37"/>
            </w:pPr>
            <w:r>
              <w:t>€</w:t>
            </w:r>
            <w:r>
              <w:rPr>
                <w:spacing w:val="-6"/>
              </w:rPr>
              <w:t xml:space="preserve"> </w:t>
            </w:r>
            <w:r>
              <w:t>400.00</w:t>
            </w:r>
          </w:p>
        </w:tc>
        <w:tc>
          <w:tcPr>
            <w:tcW w:w="907" w:type="dxa"/>
            <w:tcBorders>
              <w:right w:val="single" w:sz="8" w:space="0" w:color="auto"/>
            </w:tcBorders>
            <w:shd w:val="clear" w:color="auto" w:fill="A9D08E"/>
          </w:tcPr>
          <w:p w14:paraId="76861C30" w14:textId="77777777" w:rsidR="000C5217" w:rsidRDefault="00653314">
            <w:pPr>
              <w:pStyle w:val="TableParagraph"/>
              <w:spacing w:before="59"/>
              <w:ind w:right="34"/>
            </w:pPr>
            <w:r>
              <w:t>0.00%</w:t>
            </w:r>
          </w:p>
        </w:tc>
      </w:tr>
      <w:tr w:rsidR="000C5217" w14:paraId="40AC35BC" w14:textId="77777777" w:rsidTr="00C54BD3">
        <w:trPr>
          <w:trHeight w:val="407"/>
        </w:trPr>
        <w:tc>
          <w:tcPr>
            <w:tcW w:w="2775" w:type="dxa"/>
          </w:tcPr>
          <w:p w14:paraId="636094DD" w14:textId="77777777" w:rsidR="000C5217" w:rsidRDefault="00653314">
            <w:pPr>
              <w:pStyle w:val="TableParagraph"/>
              <w:spacing w:before="73"/>
              <w:ind w:left="57"/>
              <w:jc w:val="left"/>
            </w:pPr>
            <w:r>
              <w:t>Charity</w:t>
            </w:r>
            <w:r>
              <w:rPr>
                <w:spacing w:val="-7"/>
              </w:rPr>
              <w:t xml:space="preserve"> </w:t>
            </w:r>
            <w:r>
              <w:t>Shop</w:t>
            </w:r>
            <w:r>
              <w:rPr>
                <w:spacing w:val="-7"/>
              </w:rPr>
              <w:t xml:space="preserve"> </w:t>
            </w:r>
            <w:r>
              <w:t>Vols</w:t>
            </w:r>
            <w:r>
              <w:rPr>
                <w:spacing w:val="-6"/>
              </w:rPr>
              <w:t xml:space="preserve"> </w:t>
            </w:r>
            <w:r>
              <w:t>Costs</w:t>
            </w:r>
          </w:p>
        </w:tc>
        <w:tc>
          <w:tcPr>
            <w:tcW w:w="1359" w:type="dxa"/>
          </w:tcPr>
          <w:p w14:paraId="0B3BC319" w14:textId="77777777" w:rsidR="000C5217" w:rsidRDefault="00653314">
            <w:pPr>
              <w:pStyle w:val="TableParagraph"/>
              <w:spacing w:before="73"/>
              <w:ind w:right="34"/>
            </w:pPr>
            <w:r>
              <w:t>€</w:t>
            </w:r>
            <w:r>
              <w:rPr>
                <w:spacing w:val="-6"/>
              </w:rPr>
              <w:t xml:space="preserve"> </w:t>
            </w:r>
            <w:r>
              <w:t>7,616.00</w:t>
            </w:r>
          </w:p>
        </w:tc>
        <w:tc>
          <w:tcPr>
            <w:tcW w:w="1190" w:type="dxa"/>
          </w:tcPr>
          <w:p w14:paraId="0EB83D46" w14:textId="77777777" w:rsidR="000C5217" w:rsidRDefault="00653314">
            <w:pPr>
              <w:pStyle w:val="TableParagraph"/>
              <w:spacing w:before="73"/>
              <w:ind w:right="38"/>
            </w:pPr>
            <w:r>
              <w:t>€</w:t>
            </w:r>
            <w:r>
              <w:rPr>
                <w:spacing w:val="-6"/>
              </w:rPr>
              <w:t xml:space="preserve"> </w:t>
            </w:r>
            <w:r>
              <w:t>1,289.60</w:t>
            </w:r>
          </w:p>
        </w:tc>
        <w:tc>
          <w:tcPr>
            <w:tcW w:w="1277" w:type="dxa"/>
            <w:shd w:val="clear" w:color="auto" w:fill="8EA9DB"/>
          </w:tcPr>
          <w:p w14:paraId="4D1359D4" w14:textId="77777777" w:rsidR="000C5217" w:rsidRDefault="00653314">
            <w:pPr>
              <w:pStyle w:val="TableParagraph"/>
              <w:spacing w:before="73"/>
              <w:ind w:right="38"/>
            </w:pPr>
            <w:r>
              <w:t>€</w:t>
            </w:r>
            <w:r>
              <w:rPr>
                <w:spacing w:val="-6"/>
              </w:rPr>
              <w:t xml:space="preserve"> </w:t>
            </w:r>
            <w:r>
              <w:t>450.00</w:t>
            </w:r>
          </w:p>
        </w:tc>
        <w:tc>
          <w:tcPr>
            <w:tcW w:w="1277" w:type="dxa"/>
          </w:tcPr>
          <w:p w14:paraId="7A6A0B14" w14:textId="77777777" w:rsidR="000C5217" w:rsidRDefault="00653314">
            <w:pPr>
              <w:pStyle w:val="TableParagraph"/>
              <w:spacing w:before="73"/>
              <w:ind w:left="87" w:right="73"/>
              <w:jc w:val="center"/>
            </w:pPr>
            <w:r>
              <w:t>€</w:t>
            </w:r>
            <w:r>
              <w:rPr>
                <w:spacing w:val="-5"/>
              </w:rPr>
              <w:t xml:space="preserve"> </w:t>
            </w:r>
            <w:r>
              <w:t>0.00</w:t>
            </w:r>
          </w:p>
        </w:tc>
        <w:tc>
          <w:tcPr>
            <w:tcW w:w="1277" w:type="dxa"/>
            <w:shd w:val="clear" w:color="auto" w:fill="FF9999"/>
          </w:tcPr>
          <w:p w14:paraId="51380224" w14:textId="77777777" w:rsidR="000C5217" w:rsidRDefault="00653314">
            <w:pPr>
              <w:pStyle w:val="TableParagraph"/>
              <w:spacing w:before="73"/>
              <w:ind w:right="37"/>
            </w:pPr>
            <w:r>
              <w:t>€</w:t>
            </w:r>
            <w:r>
              <w:rPr>
                <w:spacing w:val="-6"/>
              </w:rPr>
              <w:t xml:space="preserve"> </w:t>
            </w:r>
            <w:r>
              <w:t>450.00</w:t>
            </w:r>
          </w:p>
        </w:tc>
        <w:tc>
          <w:tcPr>
            <w:tcW w:w="907" w:type="dxa"/>
            <w:tcBorders>
              <w:right w:val="single" w:sz="8" w:space="0" w:color="auto"/>
            </w:tcBorders>
            <w:shd w:val="clear" w:color="auto" w:fill="A9D08E"/>
          </w:tcPr>
          <w:p w14:paraId="6CB6ECED" w14:textId="77777777" w:rsidR="000C5217" w:rsidRDefault="00653314">
            <w:pPr>
              <w:pStyle w:val="TableParagraph"/>
              <w:spacing w:before="73"/>
              <w:ind w:right="34"/>
            </w:pPr>
            <w:r>
              <w:t>0.00%</w:t>
            </w:r>
          </w:p>
        </w:tc>
      </w:tr>
      <w:tr w:rsidR="000C5217" w14:paraId="4CCC6D80" w14:textId="77777777" w:rsidTr="00C54BD3">
        <w:trPr>
          <w:trHeight w:val="302"/>
        </w:trPr>
        <w:tc>
          <w:tcPr>
            <w:tcW w:w="2775" w:type="dxa"/>
          </w:tcPr>
          <w:p w14:paraId="29964E08" w14:textId="77777777" w:rsidR="000C5217" w:rsidRDefault="00653314">
            <w:pPr>
              <w:pStyle w:val="TableParagraph"/>
              <w:spacing w:before="21" w:line="261" w:lineRule="exact"/>
              <w:ind w:left="57"/>
              <w:jc w:val="left"/>
            </w:pPr>
            <w:r>
              <w:t>Centre</w:t>
            </w:r>
            <w:r>
              <w:rPr>
                <w:spacing w:val="-8"/>
              </w:rPr>
              <w:t xml:space="preserve"> </w:t>
            </w:r>
            <w:r>
              <w:t>Managers</w:t>
            </w:r>
          </w:p>
        </w:tc>
        <w:tc>
          <w:tcPr>
            <w:tcW w:w="1359" w:type="dxa"/>
          </w:tcPr>
          <w:p w14:paraId="063C4F7E" w14:textId="77777777" w:rsidR="000C5217" w:rsidRDefault="00653314">
            <w:pPr>
              <w:pStyle w:val="TableParagraph"/>
              <w:spacing w:before="21" w:line="261" w:lineRule="exact"/>
              <w:ind w:right="34"/>
            </w:pPr>
            <w:r>
              <w:t>€</w:t>
            </w:r>
            <w:r>
              <w:rPr>
                <w:spacing w:val="-7"/>
              </w:rPr>
              <w:t xml:space="preserve"> </w:t>
            </w:r>
            <w:r>
              <w:t>14,657.10</w:t>
            </w:r>
          </w:p>
        </w:tc>
        <w:tc>
          <w:tcPr>
            <w:tcW w:w="1190" w:type="dxa"/>
          </w:tcPr>
          <w:p w14:paraId="52C24C4B" w14:textId="77777777" w:rsidR="000C5217" w:rsidRDefault="00653314">
            <w:pPr>
              <w:pStyle w:val="TableParagraph"/>
              <w:spacing w:before="21" w:line="261" w:lineRule="exact"/>
              <w:ind w:right="38"/>
            </w:pPr>
            <w:r>
              <w:t>€</w:t>
            </w:r>
            <w:r>
              <w:rPr>
                <w:spacing w:val="-6"/>
              </w:rPr>
              <w:t xml:space="preserve"> </w:t>
            </w:r>
            <w:r>
              <w:t>3,600.00</w:t>
            </w:r>
          </w:p>
        </w:tc>
        <w:tc>
          <w:tcPr>
            <w:tcW w:w="1277" w:type="dxa"/>
            <w:shd w:val="clear" w:color="auto" w:fill="8EA9DB"/>
          </w:tcPr>
          <w:p w14:paraId="02F5C9F1" w14:textId="77777777" w:rsidR="000C5217" w:rsidRDefault="00653314">
            <w:pPr>
              <w:pStyle w:val="TableParagraph"/>
              <w:spacing w:before="21" w:line="261" w:lineRule="exact"/>
              <w:ind w:right="38"/>
            </w:pPr>
            <w:r>
              <w:t>€</w:t>
            </w:r>
            <w:r>
              <w:rPr>
                <w:spacing w:val="-5"/>
              </w:rPr>
              <w:t xml:space="preserve"> </w:t>
            </w:r>
            <w:r>
              <w:t>0.00</w:t>
            </w:r>
          </w:p>
        </w:tc>
        <w:tc>
          <w:tcPr>
            <w:tcW w:w="1277" w:type="dxa"/>
          </w:tcPr>
          <w:p w14:paraId="2A50DD39" w14:textId="77777777" w:rsidR="000C5217" w:rsidRDefault="00653314">
            <w:pPr>
              <w:pStyle w:val="TableParagraph"/>
              <w:spacing w:before="21" w:line="261" w:lineRule="exact"/>
              <w:ind w:left="87" w:right="73"/>
              <w:jc w:val="center"/>
            </w:pPr>
            <w:r>
              <w:t>€</w:t>
            </w:r>
            <w:r>
              <w:rPr>
                <w:spacing w:val="-5"/>
              </w:rPr>
              <w:t xml:space="preserve"> </w:t>
            </w:r>
            <w:r>
              <w:t>0.00</w:t>
            </w:r>
          </w:p>
        </w:tc>
        <w:tc>
          <w:tcPr>
            <w:tcW w:w="1277" w:type="dxa"/>
            <w:shd w:val="clear" w:color="auto" w:fill="FF9999"/>
          </w:tcPr>
          <w:p w14:paraId="7B438FCC" w14:textId="77777777" w:rsidR="000C5217" w:rsidRDefault="00653314">
            <w:pPr>
              <w:pStyle w:val="TableParagraph"/>
              <w:spacing w:before="21" w:line="261" w:lineRule="exact"/>
              <w:ind w:right="37"/>
            </w:pPr>
            <w:r>
              <w:t>€</w:t>
            </w:r>
            <w:r>
              <w:rPr>
                <w:spacing w:val="-5"/>
              </w:rPr>
              <w:t xml:space="preserve"> </w:t>
            </w:r>
            <w:r>
              <w:t>0.00</w:t>
            </w:r>
          </w:p>
        </w:tc>
        <w:tc>
          <w:tcPr>
            <w:tcW w:w="907" w:type="dxa"/>
            <w:tcBorders>
              <w:bottom w:val="single" w:sz="8" w:space="0" w:color="000000"/>
              <w:right w:val="single" w:sz="8" w:space="0" w:color="auto"/>
            </w:tcBorders>
            <w:shd w:val="clear" w:color="auto" w:fill="A9D08E"/>
          </w:tcPr>
          <w:p w14:paraId="69F08FE0" w14:textId="77777777" w:rsidR="000C5217" w:rsidRDefault="000C5217">
            <w:pPr>
              <w:pStyle w:val="TableParagraph"/>
              <w:jc w:val="left"/>
              <w:rPr>
                <w:rFonts w:ascii="Times New Roman"/>
              </w:rPr>
            </w:pPr>
          </w:p>
        </w:tc>
      </w:tr>
      <w:tr w:rsidR="000C5217" w14:paraId="7E368BC5" w14:textId="77777777" w:rsidTr="00C54BD3">
        <w:trPr>
          <w:trHeight w:val="301"/>
        </w:trPr>
        <w:tc>
          <w:tcPr>
            <w:tcW w:w="2775" w:type="dxa"/>
            <w:tcBorders>
              <w:bottom w:val="single" w:sz="4" w:space="0" w:color="000000"/>
            </w:tcBorders>
          </w:tcPr>
          <w:p w14:paraId="59919B45" w14:textId="77777777" w:rsidR="000C5217" w:rsidRDefault="00653314">
            <w:pPr>
              <w:pStyle w:val="TableParagraph"/>
              <w:spacing w:before="15" w:line="266" w:lineRule="exact"/>
              <w:ind w:left="57"/>
              <w:jc w:val="left"/>
            </w:pPr>
            <w:r>
              <w:rPr>
                <w:spacing w:val="-1"/>
              </w:rPr>
              <w:t>Trustee</w:t>
            </w:r>
            <w:r>
              <w:rPr>
                <w:spacing w:val="-11"/>
              </w:rPr>
              <w:t xml:space="preserve"> </w:t>
            </w:r>
            <w:r>
              <w:t>Board</w:t>
            </w:r>
            <w:r>
              <w:rPr>
                <w:spacing w:val="-11"/>
              </w:rPr>
              <w:t xml:space="preserve"> </w:t>
            </w:r>
            <w:r>
              <w:t>-</w:t>
            </w:r>
            <w:r>
              <w:rPr>
                <w:spacing w:val="-12"/>
              </w:rPr>
              <w:t xml:space="preserve"> </w:t>
            </w:r>
            <w:r>
              <w:t>Travel</w:t>
            </w:r>
          </w:p>
        </w:tc>
        <w:tc>
          <w:tcPr>
            <w:tcW w:w="1359" w:type="dxa"/>
            <w:tcBorders>
              <w:bottom w:val="single" w:sz="4" w:space="0" w:color="000000"/>
            </w:tcBorders>
          </w:tcPr>
          <w:p w14:paraId="41FE82C1" w14:textId="77777777" w:rsidR="000C5217" w:rsidRDefault="00653314">
            <w:pPr>
              <w:pStyle w:val="TableParagraph"/>
              <w:spacing w:before="15" w:line="266" w:lineRule="exact"/>
              <w:ind w:right="34"/>
            </w:pPr>
            <w:r>
              <w:t>€</w:t>
            </w:r>
            <w:r>
              <w:rPr>
                <w:spacing w:val="-6"/>
              </w:rPr>
              <w:t xml:space="preserve"> </w:t>
            </w:r>
            <w:r>
              <w:t>1,429.50</w:t>
            </w:r>
          </w:p>
        </w:tc>
        <w:tc>
          <w:tcPr>
            <w:tcW w:w="1190" w:type="dxa"/>
            <w:tcBorders>
              <w:bottom w:val="single" w:sz="4" w:space="0" w:color="000000"/>
            </w:tcBorders>
          </w:tcPr>
          <w:p w14:paraId="5BEAF40A" w14:textId="77777777" w:rsidR="000C5217" w:rsidRDefault="00653314">
            <w:pPr>
              <w:pStyle w:val="TableParagraph"/>
              <w:spacing w:before="15" w:line="266" w:lineRule="exact"/>
              <w:ind w:right="38"/>
            </w:pPr>
            <w:r>
              <w:t>€</w:t>
            </w:r>
            <w:r>
              <w:rPr>
                <w:spacing w:val="-6"/>
              </w:rPr>
              <w:t xml:space="preserve"> </w:t>
            </w:r>
            <w:r>
              <w:t>140.00</w:t>
            </w:r>
          </w:p>
        </w:tc>
        <w:tc>
          <w:tcPr>
            <w:tcW w:w="1277" w:type="dxa"/>
            <w:tcBorders>
              <w:bottom w:val="single" w:sz="4" w:space="0" w:color="000000"/>
            </w:tcBorders>
            <w:shd w:val="clear" w:color="auto" w:fill="8EA9DB"/>
          </w:tcPr>
          <w:p w14:paraId="5FA0F9E0" w14:textId="77777777" w:rsidR="000C5217" w:rsidRDefault="00653314">
            <w:pPr>
              <w:pStyle w:val="TableParagraph"/>
              <w:spacing w:before="15" w:line="266" w:lineRule="exact"/>
              <w:ind w:right="38"/>
            </w:pPr>
            <w:r>
              <w:t>€</w:t>
            </w:r>
            <w:r>
              <w:rPr>
                <w:spacing w:val="-6"/>
              </w:rPr>
              <w:t xml:space="preserve"> </w:t>
            </w:r>
            <w:r>
              <w:t>200.00</w:t>
            </w:r>
          </w:p>
        </w:tc>
        <w:tc>
          <w:tcPr>
            <w:tcW w:w="1277" w:type="dxa"/>
            <w:tcBorders>
              <w:bottom w:val="single" w:sz="4" w:space="0" w:color="000000"/>
            </w:tcBorders>
          </w:tcPr>
          <w:p w14:paraId="3D9EE2D6" w14:textId="77777777" w:rsidR="000C5217" w:rsidRDefault="00653314">
            <w:pPr>
              <w:pStyle w:val="TableParagraph"/>
              <w:spacing w:before="15" w:line="266" w:lineRule="exact"/>
              <w:ind w:left="87" w:right="73"/>
              <w:jc w:val="center"/>
            </w:pPr>
            <w:r>
              <w:t>€</w:t>
            </w:r>
            <w:r>
              <w:rPr>
                <w:spacing w:val="-5"/>
              </w:rPr>
              <w:t xml:space="preserve"> </w:t>
            </w:r>
            <w:r>
              <w:t>0.00</w:t>
            </w:r>
          </w:p>
        </w:tc>
        <w:tc>
          <w:tcPr>
            <w:tcW w:w="1277" w:type="dxa"/>
            <w:tcBorders>
              <w:bottom w:val="single" w:sz="4" w:space="0" w:color="000000"/>
            </w:tcBorders>
            <w:shd w:val="clear" w:color="auto" w:fill="FF9999"/>
          </w:tcPr>
          <w:p w14:paraId="13710B21" w14:textId="77777777" w:rsidR="000C5217" w:rsidRDefault="00653314">
            <w:pPr>
              <w:pStyle w:val="TableParagraph"/>
              <w:spacing w:before="15" w:line="266" w:lineRule="exact"/>
              <w:ind w:right="37"/>
            </w:pPr>
            <w:r>
              <w:t>€</w:t>
            </w:r>
            <w:r>
              <w:rPr>
                <w:spacing w:val="-6"/>
              </w:rPr>
              <w:t xml:space="preserve"> </w:t>
            </w:r>
            <w:r>
              <w:t>200.00</w:t>
            </w:r>
          </w:p>
        </w:tc>
        <w:tc>
          <w:tcPr>
            <w:tcW w:w="907" w:type="dxa"/>
            <w:tcBorders>
              <w:bottom w:val="single" w:sz="4" w:space="0" w:color="000000"/>
              <w:right w:val="single" w:sz="8" w:space="0" w:color="auto"/>
            </w:tcBorders>
            <w:shd w:val="clear" w:color="auto" w:fill="A9D08E"/>
          </w:tcPr>
          <w:p w14:paraId="72C4AD3A" w14:textId="77777777" w:rsidR="000C5217" w:rsidRDefault="00653314">
            <w:pPr>
              <w:pStyle w:val="TableParagraph"/>
              <w:spacing w:before="15" w:line="266" w:lineRule="exact"/>
              <w:ind w:right="34"/>
            </w:pPr>
            <w:r>
              <w:t>0.00%</w:t>
            </w:r>
          </w:p>
        </w:tc>
      </w:tr>
    </w:tbl>
    <w:p w14:paraId="0D9CEE98" w14:textId="77777777" w:rsidR="000C5217" w:rsidRDefault="000C5217">
      <w:pPr>
        <w:spacing w:line="266" w:lineRule="exact"/>
        <w:sectPr w:rsidR="000C5217">
          <w:type w:val="continuous"/>
          <w:pgSz w:w="11910" w:h="16840"/>
          <w:pgMar w:top="640" w:right="440" w:bottom="860" w:left="980" w:header="0" w:footer="739" w:gutter="0"/>
          <w:cols w:space="720"/>
        </w:sect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1359"/>
        <w:gridCol w:w="1190"/>
        <w:gridCol w:w="1277"/>
        <w:gridCol w:w="1277"/>
        <w:gridCol w:w="1277"/>
        <w:gridCol w:w="907"/>
      </w:tblGrid>
      <w:tr w:rsidR="000C5217" w14:paraId="1CF3F517" w14:textId="77777777" w:rsidTr="00C54BD3">
        <w:trPr>
          <w:trHeight w:val="301"/>
        </w:trPr>
        <w:tc>
          <w:tcPr>
            <w:tcW w:w="2775" w:type="dxa"/>
            <w:tcBorders>
              <w:left w:val="single" w:sz="8" w:space="0" w:color="000000"/>
              <w:bottom w:val="single" w:sz="8" w:space="0" w:color="000000"/>
              <w:right w:val="single" w:sz="8" w:space="0" w:color="000000"/>
            </w:tcBorders>
          </w:tcPr>
          <w:p w14:paraId="5879F198" w14:textId="77777777" w:rsidR="000C5217" w:rsidRDefault="00653314">
            <w:pPr>
              <w:pStyle w:val="TableParagraph"/>
              <w:spacing w:before="12"/>
              <w:ind w:left="57"/>
              <w:jc w:val="left"/>
            </w:pPr>
            <w:r>
              <w:lastRenderedPageBreak/>
              <w:t>Meeting</w:t>
            </w:r>
            <w:r>
              <w:rPr>
                <w:spacing w:val="-4"/>
              </w:rPr>
              <w:t xml:space="preserve"> </w:t>
            </w:r>
            <w:r>
              <w:t>Costs</w:t>
            </w:r>
          </w:p>
        </w:tc>
        <w:tc>
          <w:tcPr>
            <w:tcW w:w="1359" w:type="dxa"/>
            <w:tcBorders>
              <w:left w:val="single" w:sz="8" w:space="0" w:color="000000"/>
              <w:bottom w:val="single" w:sz="8" w:space="0" w:color="000000"/>
              <w:right w:val="single" w:sz="8" w:space="0" w:color="000000"/>
            </w:tcBorders>
          </w:tcPr>
          <w:p w14:paraId="59362CC8" w14:textId="77777777" w:rsidR="000C5217" w:rsidRDefault="00653314">
            <w:pPr>
              <w:pStyle w:val="TableParagraph"/>
              <w:spacing w:before="12"/>
              <w:ind w:right="34"/>
            </w:pPr>
            <w:r>
              <w:t>€</w:t>
            </w:r>
            <w:r>
              <w:rPr>
                <w:spacing w:val="-6"/>
              </w:rPr>
              <w:t xml:space="preserve"> </w:t>
            </w:r>
            <w:r>
              <w:t>180.00</w:t>
            </w:r>
          </w:p>
        </w:tc>
        <w:tc>
          <w:tcPr>
            <w:tcW w:w="1190" w:type="dxa"/>
            <w:tcBorders>
              <w:left w:val="single" w:sz="8" w:space="0" w:color="000000"/>
              <w:bottom w:val="single" w:sz="8" w:space="0" w:color="000000"/>
              <w:right w:val="single" w:sz="8" w:space="0" w:color="000000"/>
            </w:tcBorders>
          </w:tcPr>
          <w:p w14:paraId="0E60E953" w14:textId="77777777" w:rsidR="000C5217" w:rsidRDefault="00653314">
            <w:pPr>
              <w:pStyle w:val="TableParagraph"/>
              <w:spacing w:before="12"/>
              <w:ind w:right="38"/>
            </w:pPr>
            <w:r>
              <w:t>€</w:t>
            </w:r>
            <w:r>
              <w:rPr>
                <w:spacing w:val="-6"/>
              </w:rPr>
              <w:t xml:space="preserve"> </w:t>
            </w:r>
            <w:r>
              <w:t>245.00</w:t>
            </w:r>
          </w:p>
        </w:tc>
        <w:tc>
          <w:tcPr>
            <w:tcW w:w="1277" w:type="dxa"/>
            <w:tcBorders>
              <w:left w:val="single" w:sz="8" w:space="0" w:color="000000"/>
              <w:bottom w:val="single" w:sz="8" w:space="0" w:color="000000"/>
              <w:right w:val="single" w:sz="8" w:space="0" w:color="000000"/>
            </w:tcBorders>
            <w:shd w:val="clear" w:color="auto" w:fill="8EA9DB"/>
          </w:tcPr>
          <w:p w14:paraId="36E3C183" w14:textId="77777777" w:rsidR="000C5217" w:rsidRDefault="00653314">
            <w:pPr>
              <w:pStyle w:val="TableParagraph"/>
              <w:spacing w:before="12"/>
              <w:ind w:right="38"/>
            </w:pPr>
            <w:r>
              <w:t>€</w:t>
            </w:r>
            <w:r>
              <w:rPr>
                <w:spacing w:val="-6"/>
              </w:rPr>
              <w:t xml:space="preserve"> </w:t>
            </w:r>
            <w:r>
              <w:t>150.00</w:t>
            </w:r>
          </w:p>
        </w:tc>
        <w:tc>
          <w:tcPr>
            <w:tcW w:w="1277" w:type="dxa"/>
            <w:tcBorders>
              <w:left w:val="single" w:sz="8" w:space="0" w:color="000000"/>
              <w:bottom w:val="single" w:sz="8" w:space="0" w:color="000000"/>
              <w:right w:val="single" w:sz="8" w:space="0" w:color="000000"/>
            </w:tcBorders>
          </w:tcPr>
          <w:p w14:paraId="5A838672" w14:textId="77777777" w:rsidR="000C5217" w:rsidRDefault="00653314">
            <w:pPr>
              <w:pStyle w:val="TableParagraph"/>
              <w:spacing w:before="12"/>
              <w:ind w:left="87" w:right="73"/>
              <w:jc w:val="center"/>
            </w:pPr>
            <w:r>
              <w:t>€</w:t>
            </w:r>
            <w:r>
              <w:rPr>
                <w:spacing w:val="-5"/>
              </w:rPr>
              <w:t xml:space="preserve"> </w:t>
            </w:r>
            <w:r>
              <w:t>0.00</w:t>
            </w:r>
          </w:p>
        </w:tc>
        <w:tc>
          <w:tcPr>
            <w:tcW w:w="1277" w:type="dxa"/>
            <w:tcBorders>
              <w:left w:val="single" w:sz="8" w:space="0" w:color="000000"/>
              <w:bottom w:val="single" w:sz="8" w:space="0" w:color="000000"/>
              <w:right w:val="single" w:sz="8" w:space="0" w:color="000000"/>
            </w:tcBorders>
            <w:shd w:val="clear" w:color="auto" w:fill="FF9999"/>
          </w:tcPr>
          <w:p w14:paraId="02C9A4AD" w14:textId="77777777" w:rsidR="000C5217" w:rsidRDefault="00653314">
            <w:pPr>
              <w:pStyle w:val="TableParagraph"/>
              <w:spacing w:before="12"/>
              <w:ind w:right="37"/>
            </w:pPr>
            <w:r>
              <w:t>€</w:t>
            </w:r>
            <w:r>
              <w:rPr>
                <w:spacing w:val="-6"/>
              </w:rPr>
              <w:t xml:space="preserve"> </w:t>
            </w:r>
            <w:r>
              <w:t>150.00</w:t>
            </w:r>
          </w:p>
        </w:tc>
        <w:tc>
          <w:tcPr>
            <w:tcW w:w="907" w:type="dxa"/>
            <w:tcBorders>
              <w:left w:val="single" w:sz="8" w:space="0" w:color="000000"/>
              <w:bottom w:val="single" w:sz="8" w:space="0" w:color="000000"/>
              <w:right w:val="single" w:sz="8" w:space="0" w:color="auto"/>
            </w:tcBorders>
            <w:shd w:val="clear" w:color="auto" w:fill="A9D08E"/>
          </w:tcPr>
          <w:p w14:paraId="0CBF2B7C" w14:textId="77777777" w:rsidR="000C5217" w:rsidRDefault="00653314">
            <w:pPr>
              <w:pStyle w:val="TableParagraph"/>
              <w:spacing w:before="12"/>
              <w:ind w:right="34"/>
            </w:pPr>
            <w:r>
              <w:t>0.00%</w:t>
            </w:r>
          </w:p>
        </w:tc>
      </w:tr>
      <w:tr w:rsidR="000C5217" w14:paraId="22E87830"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560E30F0" w14:textId="77777777" w:rsidR="000C5217" w:rsidRDefault="00653314">
            <w:pPr>
              <w:pStyle w:val="TableParagraph"/>
              <w:spacing w:before="7"/>
              <w:ind w:left="57"/>
              <w:jc w:val="left"/>
            </w:pPr>
            <w:r>
              <w:t>Event</w:t>
            </w:r>
            <w:r>
              <w:rPr>
                <w:spacing w:val="-10"/>
              </w:rPr>
              <w:t xml:space="preserve"> </w:t>
            </w:r>
            <w:r>
              <w:t>Costs</w:t>
            </w:r>
          </w:p>
        </w:tc>
        <w:tc>
          <w:tcPr>
            <w:tcW w:w="1359" w:type="dxa"/>
            <w:tcBorders>
              <w:top w:val="single" w:sz="8" w:space="0" w:color="000000"/>
              <w:left w:val="single" w:sz="8" w:space="0" w:color="000000"/>
              <w:bottom w:val="single" w:sz="8" w:space="0" w:color="000000"/>
              <w:right w:val="single" w:sz="8" w:space="0" w:color="000000"/>
            </w:tcBorders>
          </w:tcPr>
          <w:p w14:paraId="79783D9D" w14:textId="77777777" w:rsidR="000C5217" w:rsidRDefault="00653314">
            <w:pPr>
              <w:pStyle w:val="TableParagraph"/>
              <w:spacing w:before="7"/>
              <w:ind w:right="34"/>
            </w:pPr>
            <w:r>
              <w:t>€</w:t>
            </w:r>
            <w:r>
              <w:rPr>
                <w:spacing w:val="-5"/>
              </w:rPr>
              <w:t xml:space="preserve"> </w:t>
            </w:r>
            <w:r>
              <w:t>0.00</w:t>
            </w:r>
          </w:p>
        </w:tc>
        <w:tc>
          <w:tcPr>
            <w:tcW w:w="1190" w:type="dxa"/>
            <w:tcBorders>
              <w:top w:val="single" w:sz="8" w:space="0" w:color="000000"/>
              <w:left w:val="single" w:sz="8" w:space="0" w:color="000000"/>
              <w:bottom w:val="single" w:sz="8" w:space="0" w:color="000000"/>
              <w:right w:val="single" w:sz="8" w:space="0" w:color="000000"/>
            </w:tcBorders>
          </w:tcPr>
          <w:p w14:paraId="14E0B111" w14:textId="77777777" w:rsidR="000C5217" w:rsidRDefault="00653314">
            <w:pPr>
              <w:pStyle w:val="TableParagraph"/>
              <w:spacing w:before="7"/>
              <w:ind w:right="38"/>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0AF58490" w14:textId="77777777" w:rsidR="000C5217" w:rsidRDefault="00653314">
            <w:pPr>
              <w:pStyle w:val="TableParagraph"/>
              <w:spacing w:before="7"/>
              <w:ind w:right="38"/>
            </w:pPr>
            <w:r>
              <w:t>€</w:t>
            </w:r>
            <w:r>
              <w:rPr>
                <w:spacing w:val="-6"/>
              </w:rPr>
              <w:t xml:space="preserve"> </w:t>
            </w:r>
            <w:r>
              <w:t>150.00</w:t>
            </w:r>
          </w:p>
        </w:tc>
        <w:tc>
          <w:tcPr>
            <w:tcW w:w="1277" w:type="dxa"/>
            <w:tcBorders>
              <w:top w:val="single" w:sz="8" w:space="0" w:color="000000"/>
              <w:left w:val="single" w:sz="8" w:space="0" w:color="000000"/>
              <w:bottom w:val="single" w:sz="8" w:space="0" w:color="000000"/>
              <w:right w:val="single" w:sz="8" w:space="0" w:color="000000"/>
            </w:tcBorders>
          </w:tcPr>
          <w:p w14:paraId="07EB4250" w14:textId="77777777" w:rsidR="000C5217" w:rsidRDefault="00653314">
            <w:pPr>
              <w:pStyle w:val="TableParagraph"/>
              <w:spacing w:before="7"/>
              <w:ind w:left="87" w:right="73"/>
              <w:jc w:val="center"/>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675B9ACD" w14:textId="77777777" w:rsidR="000C5217" w:rsidRDefault="00653314">
            <w:pPr>
              <w:pStyle w:val="TableParagraph"/>
              <w:spacing w:before="7"/>
              <w:ind w:right="37"/>
            </w:pPr>
            <w:r>
              <w:t>€</w:t>
            </w:r>
            <w:r>
              <w:rPr>
                <w:spacing w:val="-6"/>
              </w:rPr>
              <w:t xml:space="preserve"> </w:t>
            </w:r>
            <w:r>
              <w:t>150.00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404E9CF7" w14:textId="77777777" w:rsidR="000C5217" w:rsidRDefault="00653314">
            <w:pPr>
              <w:pStyle w:val="TableParagraph"/>
              <w:spacing w:before="7"/>
              <w:ind w:right="34"/>
            </w:pPr>
            <w:r>
              <w:t>0.00%</w:t>
            </w:r>
          </w:p>
        </w:tc>
      </w:tr>
      <w:tr w:rsidR="000C5217" w14:paraId="6B8DBA09" w14:textId="77777777" w:rsidTr="00C54BD3">
        <w:trPr>
          <w:trHeight w:val="618"/>
        </w:trPr>
        <w:tc>
          <w:tcPr>
            <w:tcW w:w="2775" w:type="dxa"/>
            <w:tcBorders>
              <w:top w:val="single" w:sz="8" w:space="0" w:color="000000"/>
              <w:left w:val="single" w:sz="8" w:space="0" w:color="000000"/>
              <w:bottom w:val="single" w:sz="8" w:space="0" w:color="000000"/>
              <w:right w:val="single" w:sz="8" w:space="0" w:color="000000"/>
            </w:tcBorders>
          </w:tcPr>
          <w:p w14:paraId="4B5795B7" w14:textId="77777777" w:rsidR="000C5217" w:rsidRDefault="00653314">
            <w:pPr>
              <w:pStyle w:val="TableParagraph"/>
              <w:spacing w:before="31"/>
              <w:ind w:left="57"/>
              <w:jc w:val="left"/>
            </w:pPr>
            <w:r>
              <w:t>Recruitment</w:t>
            </w:r>
          </w:p>
          <w:p w14:paraId="7A1763DF" w14:textId="77777777" w:rsidR="000C5217" w:rsidRDefault="00653314">
            <w:pPr>
              <w:pStyle w:val="TableParagraph"/>
              <w:ind w:left="57"/>
              <w:jc w:val="left"/>
            </w:pPr>
            <w:r>
              <w:t>advertising/related</w:t>
            </w:r>
            <w:r>
              <w:rPr>
                <w:spacing w:val="-8"/>
              </w:rPr>
              <w:t xml:space="preserve"> </w:t>
            </w:r>
            <w:r>
              <w:t>costs</w:t>
            </w:r>
          </w:p>
        </w:tc>
        <w:tc>
          <w:tcPr>
            <w:tcW w:w="1359" w:type="dxa"/>
            <w:tcBorders>
              <w:top w:val="single" w:sz="8" w:space="0" w:color="000000"/>
              <w:left w:val="single" w:sz="8" w:space="0" w:color="000000"/>
              <w:bottom w:val="single" w:sz="8" w:space="0" w:color="000000"/>
              <w:right w:val="single" w:sz="8" w:space="0" w:color="000000"/>
            </w:tcBorders>
          </w:tcPr>
          <w:p w14:paraId="6E5F4C68" w14:textId="77777777" w:rsidR="000C5217" w:rsidRDefault="00653314">
            <w:pPr>
              <w:pStyle w:val="TableParagraph"/>
              <w:spacing w:before="165"/>
              <w:ind w:right="34"/>
            </w:pPr>
            <w:r>
              <w:t>€</w:t>
            </w:r>
            <w:r>
              <w:rPr>
                <w:spacing w:val="-5"/>
              </w:rPr>
              <w:t xml:space="preserve"> </w:t>
            </w:r>
            <w:r>
              <w:t>5.00</w:t>
            </w:r>
          </w:p>
        </w:tc>
        <w:tc>
          <w:tcPr>
            <w:tcW w:w="1190" w:type="dxa"/>
            <w:tcBorders>
              <w:top w:val="single" w:sz="8" w:space="0" w:color="000000"/>
              <w:left w:val="single" w:sz="8" w:space="0" w:color="000000"/>
              <w:bottom w:val="single" w:sz="8" w:space="0" w:color="000000"/>
              <w:right w:val="single" w:sz="8" w:space="0" w:color="000000"/>
            </w:tcBorders>
          </w:tcPr>
          <w:p w14:paraId="59032F49" w14:textId="77777777" w:rsidR="000C5217" w:rsidRDefault="00653314">
            <w:pPr>
              <w:pStyle w:val="TableParagraph"/>
              <w:spacing w:before="165"/>
              <w:ind w:right="38"/>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6A39E6F2" w14:textId="77777777" w:rsidR="000C5217" w:rsidRDefault="00653314">
            <w:pPr>
              <w:pStyle w:val="TableParagraph"/>
              <w:spacing w:before="165"/>
              <w:ind w:right="38"/>
            </w:pPr>
            <w:r>
              <w:t>€</w:t>
            </w:r>
            <w:r>
              <w:rPr>
                <w:spacing w:val="-6"/>
              </w:rPr>
              <w:t xml:space="preserve"> </w:t>
            </w:r>
            <w:r>
              <w:t>250.00</w:t>
            </w:r>
          </w:p>
        </w:tc>
        <w:tc>
          <w:tcPr>
            <w:tcW w:w="1277" w:type="dxa"/>
            <w:tcBorders>
              <w:top w:val="single" w:sz="8" w:space="0" w:color="000000"/>
              <w:left w:val="single" w:sz="8" w:space="0" w:color="000000"/>
              <w:bottom w:val="single" w:sz="8" w:space="0" w:color="000000"/>
              <w:right w:val="single" w:sz="8" w:space="0" w:color="000000"/>
            </w:tcBorders>
          </w:tcPr>
          <w:p w14:paraId="4A5DD38A" w14:textId="77777777" w:rsidR="000C5217" w:rsidRDefault="00653314">
            <w:pPr>
              <w:pStyle w:val="TableParagraph"/>
              <w:spacing w:before="165"/>
              <w:ind w:left="87" w:right="73"/>
              <w:jc w:val="center"/>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0C89381E" w14:textId="77777777" w:rsidR="000C5217" w:rsidRDefault="00653314">
            <w:pPr>
              <w:pStyle w:val="TableParagraph"/>
              <w:spacing w:before="165"/>
              <w:ind w:right="37"/>
            </w:pPr>
            <w:r>
              <w:t>€</w:t>
            </w:r>
            <w:r>
              <w:rPr>
                <w:spacing w:val="-6"/>
              </w:rPr>
              <w:t xml:space="preserve"> </w:t>
            </w:r>
            <w:r>
              <w:t>250.00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073A885B" w14:textId="77777777" w:rsidR="000C5217" w:rsidRDefault="00653314">
            <w:pPr>
              <w:pStyle w:val="TableParagraph"/>
              <w:spacing w:before="165"/>
              <w:ind w:right="34"/>
            </w:pPr>
            <w:r>
              <w:t>0.00%</w:t>
            </w:r>
          </w:p>
        </w:tc>
      </w:tr>
      <w:tr w:rsidR="000C5217" w14:paraId="3FF7D506"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3726E734" w14:textId="77777777" w:rsidR="000C5217" w:rsidRDefault="00653314">
            <w:pPr>
              <w:pStyle w:val="TableParagraph"/>
              <w:spacing w:before="7"/>
              <w:ind w:left="57"/>
              <w:jc w:val="left"/>
            </w:pPr>
            <w:r>
              <w:rPr>
                <w:spacing w:val="-1"/>
              </w:rPr>
              <w:t>Vols</w:t>
            </w:r>
            <w:r>
              <w:rPr>
                <w:spacing w:val="-10"/>
              </w:rPr>
              <w:t xml:space="preserve"> </w:t>
            </w:r>
            <w:r>
              <w:rPr>
                <w:spacing w:val="-1"/>
              </w:rPr>
              <w:t>Welfare</w:t>
            </w:r>
            <w:r>
              <w:rPr>
                <w:spacing w:val="-9"/>
              </w:rPr>
              <w:t xml:space="preserve"> </w:t>
            </w:r>
            <w:r>
              <w:t>costs</w:t>
            </w:r>
          </w:p>
        </w:tc>
        <w:tc>
          <w:tcPr>
            <w:tcW w:w="1359" w:type="dxa"/>
            <w:tcBorders>
              <w:top w:val="single" w:sz="8" w:space="0" w:color="000000"/>
              <w:left w:val="single" w:sz="8" w:space="0" w:color="000000"/>
              <w:bottom w:val="single" w:sz="8" w:space="0" w:color="000000"/>
              <w:right w:val="single" w:sz="8" w:space="0" w:color="000000"/>
            </w:tcBorders>
          </w:tcPr>
          <w:p w14:paraId="6A807A26" w14:textId="77777777" w:rsidR="000C5217" w:rsidRDefault="00653314">
            <w:pPr>
              <w:pStyle w:val="TableParagraph"/>
              <w:spacing w:before="7"/>
              <w:ind w:right="34"/>
            </w:pPr>
            <w:r>
              <w:t>€</w:t>
            </w:r>
            <w:r>
              <w:rPr>
                <w:spacing w:val="-6"/>
              </w:rPr>
              <w:t xml:space="preserve"> </w:t>
            </w:r>
            <w:r>
              <w:t>174.65</w:t>
            </w:r>
          </w:p>
        </w:tc>
        <w:tc>
          <w:tcPr>
            <w:tcW w:w="1190" w:type="dxa"/>
            <w:tcBorders>
              <w:top w:val="single" w:sz="8" w:space="0" w:color="000000"/>
              <w:left w:val="single" w:sz="8" w:space="0" w:color="000000"/>
              <w:bottom w:val="single" w:sz="8" w:space="0" w:color="000000"/>
              <w:right w:val="single" w:sz="8" w:space="0" w:color="000000"/>
            </w:tcBorders>
          </w:tcPr>
          <w:p w14:paraId="5DDAEFDA" w14:textId="77777777" w:rsidR="000C5217" w:rsidRDefault="00653314">
            <w:pPr>
              <w:pStyle w:val="TableParagraph"/>
              <w:spacing w:before="7"/>
              <w:ind w:right="38"/>
            </w:pPr>
            <w:r>
              <w:t>€</w:t>
            </w:r>
            <w:r>
              <w:rPr>
                <w:spacing w:val="-6"/>
              </w:rPr>
              <w:t xml:space="preserve"> </w:t>
            </w:r>
            <w:r>
              <w:t>37.43</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33305530" w14:textId="77777777" w:rsidR="000C5217" w:rsidRDefault="00653314">
            <w:pPr>
              <w:pStyle w:val="TableParagraph"/>
              <w:spacing w:before="7"/>
              <w:ind w:right="38"/>
            </w:pPr>
            <w:r>
              <w:t>€</w:t>
            </w:r>
            <w:r>
              <w:rPr>
                <w:spacing w:val="-6"/>
              </w:rPr>
              <w:t xml:space="preserve"> </w:t>
            </w:r>
            <w:r>
              <w:t>200.00</w:t>
            </w:r>
          </w:p>
        </w:tc>
        <w:tc>
          <w:tcPr>
            <w:tcW w:w="1277" w:type="dxa"/>
            <w:tcBorders>
              <w:top w:val="single" w:sz="8" w:space="0" w:color="000000"/>
              <w:left w:val="single" w:sz="8" w:space="0" w:color="000000"/>
              <w:bottom w:val="single" w:sz="8" w:space="0" w:color="000000"/>
              <w:right w:val="single" w:sz="8" w:space="0" w:color="000000"/>
            </w:tcBorders>
          </w:tcPr>
          <w:p w14:paraId="6040E7DB" w14:textId="77777777" w:rsidR="000C5217" w:rsidRDefault="00653314">
            <w:pPr>
              <w:pStyle w:val="TableParagraph"/>
              <w:spacing w:before="7"/>
              <w:ind w:left="87" w:right="73"/>
              <w:jc w:val="center"/>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350B9919" w14:textId="77777777" w:rsidR="000C5217" w:rsidRDefault="00653314">
            <w:pPr>
              <w:pStyle w:val="TableParagraph"/>
              <w:spacing w:before="7"/>
              <w:ind w:right="37"/>
            </w:pPr>
            <w:r>
              <w:t>€</w:t>
            </w:r>
            <w:r>
              <w:rPr>
                <w:spacing w:val="-6"/>
              </w:rPr>
              <w:t xml:space="preserve"> </w:t>
            </w:r>
            <w:r>
              <w:t>200.00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18FD1413" w14:textId="77777777" w:rsidR="000C5217" w:rsidRDefault="00653314">
            <w:pPr>
              <w:pStyle w:val="TableParagraph"/>
              <w:spacing w:before="7"/>
              <w:ind w:right="34"/>
            </w:pPr>
            <w:r>
              <w:t>0.00%</w:t>
            </w:r>
          </w:p>
        </w:tc>
      </w:tr>
      <w:tr w:rsidR="000C5217" w14:paraId="57EF50E4" w14:textId="77777777" w:rsidTr="00C54BD3">
        <w:trPr>
          <w:trHeight w:val="585"/>
        </w:trPr>
        <w:tc>
          <w:tcPr>
            <w:tcW w:w="2775" w:type="dxa"/>
            <w:tcBorders>
              <w:top w:val="single" w:sz="8" w:space="0" w:color="000000"/>
              <w:left w:val="single" w:sz="8" w:space="0" w:color="000000"/>
              <w:bottom w:val="single" w:sz="8" w:space="0" w:color="000000"/>
              <w:right w:val="single" w:sz="8" w:space="0" w:color="000000"/>
            </w:tcBorders>
          </w:tcPr>
          <w:p w14:paraId="21B422E5" w14:textId="77777777" w:rsidR="000C5217" w:rsidRDefault="00653314">
            <w:pPr>
              <w:pStyle w:val="TableParagraph"/>
              <w:spacing w:before="17"/>
              <w:ind w:left="57" w:right="617"/>
              <w:jc w:val="left"/>
            </w:pPr>
            <w:r>
              <w:rPr>
                <w:spacing w:val="-1"/>
              </w:rPr>
              <w:t>Vols</w:t>
            </w:r>
            <w:r>
              <w:rPr>
                <w:spacing w:val="-11"/>
              </w:rPr>
              <w:t xml:space="preserve"> </w:t>
            </w:r>
            <w:r>
              <w:rPr>
                <w:spacing w:val="-1"/>
              </w:rPr>
              <w:t>Training</w:t>
            </w:r>
            <w:r>
              <w:rPr>
                <w:spacing w:val="-9"/>
              </w:rPr>
              <w:t xml:space="preserve"> </w:t>
            </w:r>
            <w:r>
              <w:t>Costs</w:t>
            </w:r>
            <w:r>
              <w:rPr>
                <w:spacing w:val="-10"/>
              </w:rPr>
              <w:t xml:space="preserve"> </w:t>
            </w:r>
            <w:r>
              <w:t>(not</w:t>
            </w:r>
            <w:r>
              <w:rPr>
                <w:spacing w:val="-47"/>
              </w:rPr>
              <w:t xml:space="preserve"> </w:t>
            </w:r>
            <w:r>
              <w:t>logged</w:t>
            </w:r>
            <w:r>
              <w:rPr>
                <w:spacing w:val="-3"/>
              </w:rPr>
              <w:t xml:space="preserve"> </w:t>
            </w:r>
            <w:r>
              <w:t>in</w:t>
            </w:r>
            <w:r>
              <w:rPr>
                <w:spacing w:val="-3"/>
              </w:rPr>
              <w:t xml:space="preserve"> </w:t>
            </w:r>
            <w:r>
              <w:t>2018)</w:t>
            </w:r>
          </w:p>
        </w:tc>
        <w:tc>
          <w:tcPr>
            <w:tcW w:w="1359" w:type="dxa"/>
            <w:tcBorders>
              <w:top w:val="single" w:sz="8" w:space="0" w:color="000000"/>
              <w:left w:val="single" w:sz="8" w:space="0" w:color="000000"/>
              <w:bottom w:val="single" w:sz="8" w:space="0" w:color="000000"/>
              <w:right w:val="single" w:sz="8" w:space="0" w:color="000000"/>
            </w:tcBorders>
          </w:tcPr>
          <w:p w14:paraId="16AB6B42" w14:textId="77777777" w:rsidR="000C5217" w:rsidRDefault="00653314">
            <w:pPr>
              <w:pStyle w:val="TableParagraph"/>
              <w:spacing w:before="152"/>
              <w:ind w:right="34"/>
            </w:pPr>
            <w:r>
              <w:t>€</w:t>
            </w:r>
            <w:r>
              <w:rPr>
                <w:spacing w:val="-6"/>
              </w:rPr>
              <w:t xml:space="preserve"> </w:t>
            </w:r>
            <w:r>
              <w:t>251.12</w:t>
            </w:r>
          </w:p>
        </w:tc>
        <w:tc>
          <w:tcPr>
            <w:tcW w:w="1190" w:type="dxa"/>
            <w:tcBorders>
              <w:top w:val="single" w:sz="8" w:space="0" w:color="000000"/>
              <w:left w:val="single" w:sz="8" w:space="0" w:color="000000"/>
              <w:bottom w:val="single" w:sz="8" w:space="0" w:color="000000"/>
              <w:right w:val="single" w:sz="8" w:space="0" w:color="000000"/>
            </w:tcBorders>
          </w:tcPr>
          <w:p w14:paraId="493E8211" w14:textId="77777777" w:rsidR="000C5217" w:rsidRDefault="00653314">
            <w:pPr>
              <w:pStyle w:val="TableParagraph"/>
              <w:spacing w:before="152"/>
              <w:ind w:right="38"/>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7E109DC3" w14:textId="77777777" w:rsidR="000C5217" w:rsidRDefault="00653314">
            <w:pPr>
              <w:pStyle w:val="TableParagraph"/>
              <w:spacing w:before="152"/>
              <w:ind w:right="38"/>
            </w:pPr>
            <w:r>
              <w:t>€</w:t>
            </w:r>
            <w:r>
              <w:rPr>
                <w:spacing w:val="-6"/>
              </w:rPr>
              <w:t xml:space="preserve"> </w:t>
            </w:r>
            <w:r>
              <w:t>350.00</w:t>
            </w:r>
          </w:p>
        </w:tc>
        <w:tc>
          <w:tcPr>
            <w:tcW w:w="1277" w:type="dxa"/>
            <w:tcBorders>
              <w:top w:val="single" w:sz="8" w:space="0" w:color="000000"/>
              <w:left w:val="single" w:sz="8" w:space="0" w:color="000000"/>
              <w:bottom w:val="single" w:sz="8" w:space="0" w:color="000000"/>
              <w:right w:val="single" w:sz="8" w:space="0" w:color="000000"/>
            </w:tcBorders>
          </w:tcPr>
          <w:p w14:paraId="5E814F01" w14:textId="77777777" w:rsidR="000C5217" w:rsidRDefault="00653314">
            <w:pPr>
              <w:pStyle w:val="TableParagraph"/>
              <w:spacing w:before="152"/>
              <w:ind w:left="87" w:right="73"/>
              <w:jc w:val="center"/>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21C0BB4C" w14:textId="77777777" w:rsidR="000C5217" w:rsidRDefault="00653314">
            <w:pPr>
              <w:pStyle w:val="TableParagraph"/>
              <w:spacing w:before="152"/>
              <w:ind w:right="37"/>
            </w:pPr>
            <w:r>
              <w:t>€</w:t>
            </w:r>
            <w:r>
              <w:rPr>
                <w:spacing w:val="-6"/>
              </w:rPr>
              <w:t xml:space="preserve"> </w:t>
            </w:r>
            <w:r>
              <w:t>350.00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79DE1598" w14:textId="77777777" w:rsidR="000C5217" w:rsidRDefault="00653314">
            <w:pPr>
              <w:pStyle w:val="TableParagraph"/>
              <w:spacing w:before="152"/>
              <w:ind w:right="34"/>
            </w:pPr>
            <w:r>
              <w:t>0.00%</w:t>
            </w:r>
          </w:p>
        </w:tc>
      </w:tr>
      <w:tr w:rsidR="000C5217" w14:paraId="09D2D90D" w14:textId="77777777" w:rsidTr="00C54BD3">
        <w:trPr>
          <w:trHeight w:val="589"/>
        </w:trPr>
        <w:tc>
          <w:tcPr>
            <w:tcW w:w="2775" w:type="dxa"/>
            <w:tcBorders>
              <w:top w:val="single" w:sz="8" w:space="0" w:color="000000"/>
              <w:left w:val="single" w:sz="8" w:space="0" w:color="000000"/>
              <w:bottom w:val="single" w:sz="8" w:space="0" w:color="000000"/>
              <w:right w:val="single" w:sz="8" w:space="0" w:color="000000"/>
            </w:tcBorders>
          </w:tcPr>
          <w:p w14:paraId="12FF3198" w14:textId="77777777" w:rsidR="000C5217" w:rsidRDefault="00653314">
            <w:pPr>
              <w:pStyle w:val="TableParagraph"/>
              <w:spacing w:before="21"/>
              <w:ind w:left="57" w:right="662"/>
              <w:jc w:val="left"/>
            </w:pPr>
            <w:r>
              <w:rPr>
                <w:spacing w:val="-1"/>
              </w:rPr>
              <w:t xml:space="preserve">Marketing </w:t>
            </w:r>
            <w:r>
              <w:t>(advertising</w:t>
            </w:r>
            <w:r>
              <w:rPr>
                <w:spacing w:val="-47"/>
              </w:rPr>
              <w:t xml:space="preserve"> </w:t>
            </w:r>
            <w:r>
              <w:t>signage</w:t>
            </w:r>
            <w:r>
              <w:rPr>
                <w:spacing w:val="-4"/>
              </w:rPr>
              <w:t xml:space="preserve"> </w:t>
            </w:r>
            <w:r>
              <w:t>tee</w:t>
            </w:r>
            <w:r>
              <w:rPr>
                <w:spacing w:val="-4"/>
              </w:rPr>
              <w:t xml:space="preserve"> </w:t>
            </w:r>
            <w:r>
              <w:t>shirts</w:t>
            </w:r>
            <w:r>
              <w:rPr>
                <w:spacing w:val="-4"/>
              </w:rPr>
              <w:t xml:space="preserve"> </w:t>
            </w:r>
            <w:r>
              <w:t>etc)</w:t>
            </w:r>
          </w:p>
        </w:tc>
        <w:tc>
          <w:tcPr>
            <w:tcW w:w="1359" w:type="dxa"/>
            <w:tcBorders>
              <w:top w:val="single" w:sz="8" w:space="0" w:color="000000"/>
              <w:left w:val="single" w:sz="8" w:space="0" w:color="000000"/>
              <w:bottom w:val="single" w:sz="8" w:space="0" w:color="000000"/>
              <w:right w:val="single" w:sz="8" w:space="0" w:color="000000"/>
            </w:tcBorders>
          </w:tcPr>
          <w:p w14:paraId="631E43DF" w14:textId="77777777" w:rsidR="000C5217" w:rsidRDefault="00653314">
            <w:pPr>
              <w:pStyle w:val="TableParagraph"/>
              <w:spacing w:before="156"/>
              <w:ind w:right="34"/>
            </w:pPr>
            <w:r>
              <w:t>€</w:t>
            </w:r>
            <w:r>
              <w:rPr>
                <w:spacing w:val="-6"/>
              </w:rPr>
              <w:t xml:space="preserve"> </w:t>
            </w:r>
            <w:r>
              <w:t>690.10</w:t>
            </w:r>
          </w:p>
        </w:tc>
        <w:tc>
          <w:tcPr>
            <w:tcW w:w="1190" w:type="dxa"/>
            <w:tcBorders>
              <w:top w:val="single" w:sz="8" w:space="0" w:color="000000"/>
              <w:left w:val="single" w:sz="8" w:space="0" w:color="000000"/>
              <w:bottom w:val="single" w:sz="8" w:space="0" w:color="000000"/>
              <w:right w:val="single" w:sz="8" w:space="0" w:color="000000"/>
            </w:tcBorders>
          </w:tcPr>
          <w:p w14:paraId="1B1EAFEF" w14:textId="77777777" w:rsidR="000C5217" w:rsidRDefault="00653314">
            <w:pPr>
              <w:pStyle w:val="TableParagraph"/>
              <w:spacing w:before="156"/>
              <w:ind w:right="38"/>
            </w:pPr>
            <w:r>
              <w:t>€</w:t>
            </w:r>
            <w:r>
              <w:rPr>
                <w:spacing w:val="-6"/>
              </w:rPr>
              <w:t xml:space="preserve"> </w:t>
            </w:r>
            <w:r>
              <w:t>1,743.28</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03502936" w14:textId="77777777" w:rsidR="000C5217" w:rsidRDefault="00653314">
            <w:pPr>
              <w:pStyle w:val="TableParagraph"/>
              <w:spacing w:before="156"/>
              <w:ind w:right="38"/>
            </w:pPr>
            <w:r>
              <w:t>€</w:t>
            </w:r>
            <w:r>
              <w:rPr>
                <w:spacing w:val="-6"/>
              </w:rPr>
              <w:t xml:space="preserve"> </w:t>
            </w:r>
            <w:r>
              <w:t>750.00</w:t>
            </w:r>
          </w:p>
        </w:tc>
        <w:tc>
          <w:tcPr>
            <w:tcW w:w="1277" w:type="dxa"/>
            <w:tcBorders>
              <w:top w:val="single" w:sz="8" w:space="0" w:color="000000"/>
              <w:left w:val="single" w:sz="8" w:space="0" w:color="000000"/>
              <w:bottom w:val="single" w:sz="8" w:space="0" w:color="000000"/>
              <w:right w:val="single" w:sz="8" w:space="0" w:color="000000"/>
            </w:tcBorders>
          </w:tcPr>
          <w:p w14:paraId="3549B7BD" w14:textId="77777777" w:rsidR="000C5217" w:rsidRDefault="00653314">
            <w:pPr>
              <w:pStyle w:val="TableParagraph"/>
              <w:spacing w:before="156"/>
              <w:ind w:left="92" w:right="73"/>
              <w:jc w:val="center"/>
            </w:pPr>
            <w:r>
              <w:t>€</w:t>
            </w:r>
            <w:r>
              <w:rPr>
                <w:spacing w:val="-6"/>
              </w:rPr>
              <w:t xml:space="preserve"> </w:t>
            </w:r>
            <w:r>
              <w:t>3,442.08</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681A8D33" w14:textId="77777777" w:rsidR="000C5217" w:rsidRDefault="00653314">
            <w:pPr>
              <w:pStyle w:val="TableParagraph"/>
              <w:spacing w:before="156"/>
              <w:ind w:right="37"/>
            </w:pPr>
            <w:r>
              <w:rPr>
                <w:color w:val="FF0000"/>
              </w:rPr>
              <w:t>-€</w:t>
            </w:r>
            <w:r>
              <w:rPr>
                <w:color w:val="FF0000"/>
                <w:spacing w:val="-6"/>
              </w:rPr>
              <w:t xml:space="preserve"> </w:t>
            </w:r>
            <w:r>
              <w:rPr>
                <w:color w:val="FF0000"/>
              </w:rPr>
              <w:t>2,692.08</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5DA7CF91" w14:textId="77777777" w:rsidR="000C5217" w:rsidRDefault="00653314">
            <w:pPr>
              <w:pStyle w:val="TableParagraph"/>
              <w:spacing w:before="156"/>
              <w:ind w:right="34"/>
            </w:pPr>
            <w:r>
              <w:t>458.94%</w:t>
            </w:r>
          </w:p>
        </w:tc>
      </w:tr>
      <w:tr w:rsidR="000C5217" w14:paraId="5A25EE09" w14:textId="77777777" w:rsidTr="00C54BD3">
        <w:trPr>
          <w:trHeight w:val="589"/>
        </w:trPr>
        <w:tc>
          <w:tcPr>
            <w:tcW w:w="2775" w:type="dxa"/>
            <w:tcBorders>
              <w:top w:val="single" w:sz="8" w:space="0" w:color="000000"/>
              <w:left w:val="single" w:sz="8" w:space="0" w:color="000000"/>
              <w:bottom w:val="single" w:sz="8" w:space="0" w:color="000000"/>
              <w:right w:val="single" w:sz="8" w:space="0" w:color="000000"/>
            </w:tcBorders>
          </w:tcPr>
          <w:p w14:paraId="78DD865C" w14:textId="77777777" w:rsidR="000C5217" w:rsidRDefault="00653314">
            <w:pPr>
              <w:pStyle w:val="TableParagraph"/>
              <w:spacing w:before="17"/>
              <w:ind w:left="57" w:right="418"/>
              <w:jc w:val="left"/>
            </w:pPr>
            <w:r>
              <w:t>Marketing</w:t>
            </w:r>
            <w:r>
              <w:rPr>
                <w:spacing w:val="-10"/>
              </w:rPr>
              <w:t xml:space="preserve"> </w:t>
            </w:r>
            <w:r>
              <w:t>(Web</w:t>
            </w:r>
            <w:r>
              <w:rPr>
                <w:spacing w:val="-10"/>
              </w:rPr>
              <w:t xml:space="preserve"> </w:t>
            </w:r>
            <w:r>
              <w:t>hosting</w:t>
            </w:r>
            <w:r>
              <w:rPr>
                <w:spacing w:val="-8"/>
              </w:rPr>
              <w:t xml:space="preserve"> </w:t>
            </w:r>
            <w:r>
              <w:t>-</w:t>
            </w:r>
            <w:r>
              <w:rPr>
                <w:spacing w:val="-47"/>
              </w:rPr>
              <w:t xml:space="preserve"> </w:t>
            </w:r>
            <w:proofErr w:type="spellStart"/>
            <w:r>
              <w:t>Ipower</w:t>
            </w:r>
            <w:proofErr w:type="spellEnd"/>
            <w:r>
              <w:t>)</w:t>
            </w:r>
          </w:p>
        </w:tc>
        <w:tc>
          <w:tcPr>
            <w:tcW w:w="1359" w:type="dxa"/>
            <w:tcBorders>
              <w:top w:val="single" w:sz="8" w:space="0" w:color="000000"/>
              <w:left w:val="single" w:sz="8" w:space="0" w:color="000000"/>
              <w:bottom w:val="single" w:sz="8" w:space="0" w:color="000000"/>
              <w:right w:val="single" w:sz="8" w:space="0" w:color="000000"/>
            </w:tcBorders>
          </w:tcPr>
          <w:p w14:paraId="657871ED" w14:textId="77777777" w:rsidR="000C5217" w:rsidRDefault="00653314">
            <w:pPr>
              <w:pStyle w:val="TableParagraph"/>
              <w:spacing w:before="151"/>
              <w:ind w:right="34"/>
            </w:pPr>
            <w:r>
              <w:t>€</w:t>
            </w:r>
            <w:r>
              <w:rPr>
                <w:spacing w:val="-6"/>
              </w:rPr>
              <w:t xml:space="preserve"> </w:t>
            </w:r>
            <w:r>
              <w:t>240.52</w:t>
            </w:r>
          </w:p>
        </w:tc>
        <w:tc>
          <w:tcPr>
            <w:tcW w:w="1190" w:type="dxa"/>
            <w:tcBorders>
              <w:top w:val="single" w:sz="8" w:space="0" w:color="000000"/>
              <w:left w:val="single" w:sz="8" w:space="0" w:color="000000"/>
              <w:bottom w:val="single" w:sz="8" w:space="0" w:color="000000"/>
              <w:right w:val="single" w:sz="8" w:space="0" w:color="000000"/>
            </w:tcBorders>
          </w:tcPr>
          <w:p w14:paraId="58B790B3" w14:textId="77777777" w:rsidR="000C5217" w:rsidRDefault="00653314">
            <w:pPr>
              <w:pStyle w:val="TableParagraph"/>
              <w:spacing w:before="151"/>
              <w:ind w:right="38"/>
            </w:pPr>
            <w:r>
              <w:t>€</w:t>
            </w:r>
            <w:r>
              <w:rPr>
                <w:spacing w:val="-6"/>
              </w:rPr>
              <w:t xml:space="preserve"> </w:t>
            </w:r>
            <w:r>
              <w:t>695.03</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153709AF" w14:textId="77777777" w:rsidR="000C5217" w:rsidRDefault="00653314">
            <w:pPr>
              <w:pStyle w:val="TableParagraph"/>
              <w:spacing w:before="151"/>
              <w:ind w:right="38"/>
            </w:pPr>
            <w:r>
              <w:t>€</w:t>
            </w:r>
            <w:r>
              <w:rPr>
                <w:spacing w:val="-6"/>
              </w:rPr>
              <w:t xml:space="preserve"> </w:t>
            </w:r>
            <w:r>
              <w:t>500.00</w:t>
            </w:r>
          </w:p>
        </w:tc>
        <w:tc>
          <w:tcPr>
            <w:tcW w:w="1277" w:type="dxa"/>
            <w:tcBorders>
              <w:top w:val="single" w:sz="8" w:space="0" w:color="000000"/>
              <w:left w:val="single" w:sz="8" w:space="0" w:color="000000"/>
              <w:bottom w:val="single" w:sz="8" w:space="0" w:color="000000"/>
              <w:right w:val="single" w:sz="8" w:space="0" w:color="000000"/>
            </w:tcBorders>
          </w:tcPr>
          <w:p w14:paraId="7B7B2C34" w14:textId="77777777" w:rsidR="000C5217" w:rsidRDefault="00653314">
            <w:pPr>
              <w:pStyle w:val="TableParagraph"/>
              <w:spacing w:before="151"/>
              <w:ind w:left="87" w:right="73"/>
              <w:jc w:val="center"/>
            </w:pPr>
            <w:r>
              <w:t>€</w:t>
            </w:r>
            <w:r>
              <w:rPr>
                <w:spacing w:val="-6"/>
              </w:rPr>
              <w:t xml:space="preserve"> </w:t>
            </w:r>
            <w:r>
              <w:t>309.36</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3F5BB87B" w14:textId="77777777" w:rsidR="000C5217" w:rsidRDefault="00653314">
            <w:pPr>
              <w:pStyle w:val="TableParagraph"/>
              <w:spacing w:before="151"/>
              <w:ind w:right="37"/>
            </w:pPr>
            <w:r>
              <w:t>€</w:t>
            </w:r>
            <w:r>
              <w:rPr>
                <w:spacing w:val="-6"/>
              </w:rPr>
              <w:t xml:space="preserve"> </w:t>
            </w:r>
            <w:r>
              <w:t>190.64</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3CC12E9C" w14:textId="77777777" w:rsidR="000C5217" w:rsidRDefault="00653314">
            <w:pPr>
              <w:pStyle w:val="TableParagraph"/>
              <w:spacing w:before="151"/>
              <w:ind w:right="34"/>
            </w:pPr>
            <w:r>
              <w:t>61.87%</w:t>
            </w:r>
          </w:p>
        </w:tc>
      </w:tr>
      <w:tr w:rsidR="000C5217" w14:paraId="7966EF7B" w14:textId="77777777" w:rsidTr="00C54BD3">
        <w:trPr>
          <w:trHeight w:val="297"/>
        </w:trPr>
        <w:tc>
          <w:tcPr>
            <w:tcW w:w="2775" w:type="dxa"/>
            <w:tcBorders>
              <w:top w:val="single" w:sz="8" w:space="0" w:color="000000"/>
              <w:left w:val="single" w:sz="8" w:space="0" w:color="000000"/>
              <w:bottom w:val="single" w:sz="8" w:space="0" w:color="000000"/>
              <w:right w:val="single" w:sz="8" w:space="0" w:color="000000"/>
            </w:tcBorders>
          </w:tcPr>
          <w:p w14:paraId="7C29C787" w14:textId="77777777" w:rsidR="000C5217" w:rsidRDefault="00653314">
            <w:pPr>
              <w:pStyle w:val="TableParagraph"/>
              <w:spacing w:before="7"/>
              <w:ind w:left="57"/>
              <w:jc w:val="left"/>
            </w:pPr>
            <w:r>
              <w:t>Bank</w:t>
            </w:r>
            <w:r>
              <w:rPr>
                <w:spacing w:val="-6"/>
              </w:rPr>
              <w:t xml:space="preserve"> </w:t>
            </w:r>
            <w:r>
              <w:t>Charges</w:t>
            </w:r>
          </w:p>
        </w:tc>
        <w:tc>
          <w:tcPr>
            <w:tcW w:w="1359" w:type="dxa"/>
            <w:tcBorders>
              <w:top w:val="single" w:sz="8" w:space="0" w:color="000000"/>
              <w:left w:val="single" w:sz="8" w:space="0" w:color="000000"/>
              <w:bottom w:val="single" w:sz="8" w:space="0" w:color="000000"/>
              <w:right w:val="single" w:sz="8" w:space="0" w:color="000000"/>
            </w:tcBorders>
          </w:tcPr>
          <w:p w14:paraId="69D87456" w14:textId="77777777" w:rsidR="000C5217" w:rsidRDefault="00653314">
            <w:pPr>
              <w:pStyle w:val="TableParagraph"/>
              <w:spacing w:before="7"/>
              <w:ind w:right="34"/>
            </w:pPr>
            <w:r>
              <w:t>€</w:t>
            </w:r>
            <w:r>
              <w:rPr>
                <w:spacing w:val="-6"/>
              </w:rPr>
              <w:t xml:space="preserve"> </w:t>
            </w:r>
            <w:r>
              <w:t>243.85</w:t>
            </w:r>
          </w:p>
        </w:tc>
        <w:tc>
          <w:tcPr>
            <w:tcW w:w="1190" w:type="dxa"/>
            <w:tcBorders>
              <w:top w:val="single" w:sz="8" w:space="0" w:color="000000"/>
              <w:left w:val="single" w:sz="8" w:space="0" w:color="000000"/>
              <w:bottom w:val="single" w:sz="8" w:space="0" w:color="000000"/>
              <w:right w:val="single" w:sz="8" w:space="0" w:color="000000"/>
            </w:tcBorders>
          </w:tcPr>
          <w:p w14:paraId="2FF3EF78" w14:textId="77777777" w:rsidR="000C5217" w:rsidRDefault="00653314">
            <w:pPr>
              <w:pStyle w:val="TableParagraph"/>
              <w:spacing w:before="7"/>
              <w:ind w:right="38"/>
            </w:pPr>
            <w:r>
              <w:t>€</w:t>
            </w:r>
            <w:r>
              <w:rPr>
                <w:spacing w:val="-6"/>
              </w:rPr>
              <w:t xml:space="preserve"> </w:t>
            </w:r>
            <w:r>
              <w:t>290.00</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3C369B79" w14:textId="77777777" w:rsidR="000C5217" w:rsidRDefault="00653314">
            <w:pPr>
              <w:pStyle w:val="TableParagraph"/>
              <w:spacing w:before="7"/>
              <w:ind w:right="38"/>
            </w:pPr>
            <w:r>
              <w:t>€</w:t>
            </w:r>
            <w:r>
              <w:rPr>
                <w:spacing w:val="-6"/>
              </w:rPr>
              <w:t xml:space="preserve"> </w:t>
            </w:r>
            <w:r>
              <w:t>250.00</w:t>
            </w:r>
          </w:p>
        </w:tc>
        <w:tc>
          <w:tcPr>
            <w:tcW w:w="1277" w:type="dxa"/>
            <w:tcBorders>
              <w:top w:val="single" w:sz="8" w:space="0" w:color="000000"/>
              <w:left w:val="single" w:sz="8" w:space="0" w:color="000000"/>
              <w:bottom w:val="single" w:sz="8" w:space="0" w:color="000000"/>
              <w:right w:val="single" w:sz="8" w:space="0" w:color="000000"/>
            </w:tcBorders>
          </w:tcPr>
          <w:p w14:paraId="15F7325F" w14:textId="77777777" w:rsidR="000C5217" w:rsidRDefault="00653314">
            <w:pPr>
              <w:pStyle w:val="TableParagraph"/>
              <w:spacing w:before="7"/>
              <w:ind w:left="87" w:right="73"/>
              <w:jc w:val="center"/>
            </w:pPr>
            <w:r>
              <w:t>€</w:t>
            </w:r>
            <w:r>
              <w:rPr>
                <w:spacing w:val="-6"/>
              </w:rPr>
              <w:t xml:space="preserve"> </w:t>
            </w:r>
            <w:r>
              <w:t>187.83</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47542FF1" w14:textId="77777777" w:rsidR="000C5217" w:rsidRDefault="00653314">
            <w:pPr>
              <w:pStyle w:val="TableParagraph"/>
              <w:spacing w:before="7"/>
              <w:ind w:right="37"/>
            </w:pPr>
            <w:r>
              <w:t>€</w:t>
            </w:r>
            <w:r>
              <w:rPr>
                <w:spacing w:val="-6"/>
              </w:rPr>
              <w:t xml:space="preserve"> </w:t>
            </w:r>
            <w:r>
              <w:t>62.17</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03C00AB2" w14:textId="77777777" w:rsidR="000C5217" w:rsidRDefault="00653314">
            <w:pPr>
              <w:pStyle w:val="TableParagraph"/>
              <w:spacing w:before="7"/>
              <w:ind w:right="34"/>
            </w:pPr>
            <w:r>
              <w:t>75.13%</w:t>
            </w:r>
          </w:p>
        </w:tc>
      </w:tr>
      <w:tr w:rsidR="000C5217" w14:paraId="5D44FC77"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7CFE30F3" w14:textId="77777777" w:rsidR="000C5217" w:rsidRDefault="00653314">
            <w:pPr>
              <w:pStyle w:val="TableParagraph"/>
              <w:spacing w:before="12"/>
              <w:ind w:left="57"/>
              <w:jc w:val="left"/>
            </w:pPr>
            <w:r>
              <w:t>Legal</w:t>
            </w:r>
            <w:r>
              <w:rPr>
                <w:spacing w:val="-5"/>
              </w:rPr>
              <w:t xml:space="preserve"> </w:t>
            </w:r>
            <w:r>
              <w:t>Fees</w:t>
            </w:r>
          </w:p>
        </w:tc>
        <w:tc>
          <w:tcPr>
            <w:tcW w:w="1359" w:type="dxa"/>
            <w:tcBorders>
              <w:top w:val="single" w:sz="8" w:space="0" w:color="000000"/>
              <w:left w:val="single" w:sz="8" w:space="0" w:color="000000"/>
              <w:bottom w:val="single" w:sz="8" w:space="0" w:color="000000"/>
              <w:right w:val="single" w:sz="8" w:space="0" w:color="000000"/>
            </w:tcBorders>
          </w:tcPr>
          <w:p w14:paraId="3EA8D071" w14:textId="77777777" w:rsidR="000C5217" w:rsidRDefault="00653314">
            <w:pPr>
              <w:pStyle w:val="TableParagraph"/>
              <w:spacing w:before="12"/>
              <w:ind w:right="34"/>
            </w:pPr>
            <w:r>
              <w:t>€</w:t>
            </w:r>
            <w:r>
              <w:rPr>
                <w:spacing w:val="-6"/>
              </w:rPr>
              <w:t xml:space="preserve"> </w:t>
            </w:r>
            <w:r>
              <w:t>1,089.00</w:t>
            </w:r>
          </w:p>
        </w:tc>
        <w:tc>
          <w:tcPr>
            <w:tcW w:w="1190" w:type="dxa"/>
            <w:tcBorders>
              <w:top w:val="single" w:sz="8" w:space="0" w:color="000000"/>
              <w:left w:val="single" w:sz="8" w:space="0" w:color="000000"/>
              <w:bottom w:val="single" w:sz="8" w:space="0" w:color="000000"/>
              <w:right w:val="single" w:sz="8" w:space="0" w:color="000000"/>
            </w:tcBorders>
          </w:tcPr>
          <w:p w14:paraId="6D5143C2" w14:textId="77777777" w:rsidR="000C5217" w:rsidRDefault="00653314">
            <w:pPr>
              <w:pStyle w:val="TableParagraph"/>
              <w:spacing w:before="12"/>
              <w:ind w:right="38"/>
            </w:pPr>
            <w:r>
              <w:t>€</w:t>
            </w:r>
            <w:r>
              <w:rPr>
                <w:spacing w:val="-6"/>
              </w:rPr>
              <w:t xml:space="preserve"> </w:t>
            </w:r>
            <w:r>
              <w:t>580.80</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61A158F8" w14:textId="77777777" w:rsidR="000C5217" w:rsidRDefault="00653314">
            <w:pPr>
              <w:pStyle w:val="TableParagraph"/>
              <w:spacing w:before="12"/>
              <w:ind w:right="38"/>
            </w:pPr>
            <w:r>
              <w:t>€</w:t>
            </w:r>
            <w:r>
              <w:rPr>
                <w:spacing w:val="-6"/>
              </w:rPr>
              <w:t xml:space="preserve"> </w:t>
            </w:r>
            <w:r>
              <w:t>1,000.00</w:t>
            </w:r>
          </w:p>
        </w:tc>
        <w:tc>
          <w:tcPr>
            <w:tcW w:w="1277" w:type="dxa"/>
            <w:tcBorders>
              <w:top w:val="single" w:sz="8" w:space="0" w:color="000000"/>
              <w:left w:val="single" w:sz="8" w:space="0" w:color="000000"/>
              <w:bottom w:val="single" w:sz="8" w:space="0" w:color="000000"/>
              <w:right w:val="single" w:sz="8" w:space="0" w:color="000000"/>
            </w:tcBorders>
          </w:tcPr>
          <w:p w14:paraId="05DF06BA" w14:textId="77777777" w:rsidR="000C5217" w:rsidRDefault="00653314">
            <w:pPr>
              <w:pStyle w:val="TableParagraph"/>
              <w:spacing w:before="12"/>
              <w:ind w:left="87" w:right="73"/>
              <w:jc w:val="center"/>
            </w:pPr>
            <w:r>
              <w:t>€</w:t>
            </w:r>
            <w:r>
              <w:rPr>
                <w:spacing w:val="-6"/>
              </w:rPr>
              <w:t xml:space="preserve"> </w:t>
            </w:r>
            <w:r>
              <w:t>435.60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5811BEDF" w14:textId="77777777" w:rsidR="000C5217" w:rsidRDefault="00653314">
            <w:pPr>
              <w:pStyle w:val="TableParagraph"/>
              <w:spacing w:before="12"/>
              <w:ind w:right="37"/>
            </w:pPr>
            <w:r>
              <w:t>€</w:t>
            </w:r>
            <w:r>
              <w:rPr>
                <w:spacing w:val="-6"/>
              </w:rPr>
              <w:t xml:space="preserve"> </w:t>
            </w:r>
            <w:r>
              <w:t>564.40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3BD45EC8" w14:textId="77777777" w:rsidR="000C5217" w:rsidRDefault="00653314">
            <w:pPr>
              <w:pStyle w:val="TableParagraph"/>
              <w:spacing w:before="12"/>
              <w:ind w:right="34"/>
            </w:pPr>
            <w:r>
              <w:t>43.56%</w:t>
            </w:r>
          </w:p>
        </w:tc>
      </w:tr>
      <w:tr w:rsidR="000C5217" w14:paraId="187E8753"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3A964AF4" w14:textId="77777777" w:rsidR="000C5217" w:rsidRDefault="00653314">
            <w:pPr>
              <w:pStyle w:val="TableParagraph"/>
              <w:spacing w:before="7"/>
              <w:ind w:left="57"/>
              <w:jc w:val="left"/>
            </w:pPr>
            <w:r>
              <w:t>Insurance</w:t>
            </w:r>
          </w:p>
        </w:tc>
        <w:tc>
          <w:tcPr>
            <w:tcW w:w="1359" w:type="dxa"/>
            <w:tcBorders>
              <w:top w:val="single" w:sz="8" w:space="0" w:color="000000"/>
              <w:left w:val="single" w:sz="8" w:space="0" w:color="000000"/>
              <w:bottom w:val="single" w:sz="8" w:space="0" w:color="000000"/>
              <w:right w:val="single" w:sz="8" w:space="0" w:color="000000"/>
            </w:tcBorders>
          </w:tcPr>
          <w:p w14:paraId="32C657CC" w14:textId="77777777" w:rsidR="000C5217" w:rsidRDefault="00653314">
            <w:pPr>
              <w:pStyle w:val="TableParagraph"/>
              <w:spacing w:before="7"/>
              <w:ind w:right="34"/>
            </w:pPr>
            <w:r>
              <w:t>€</w:t>
            </w:r>
            <w:r>
              <w:rPr>
                <w:spacing w:val="-6"/>
              </w:rPr>
              <w:t xml:space="preserve"> </w:t>
            </w:r>
            <w:r>
              <w:t>307.17</w:t>
            </w:r>
          </w:p>
        </w:tc>
        <w:tc>
          <w:tcPr>
            <w:tcW w:w="1190" w:type="dxa"/>
            <w:tcBorders>
              <w:top w:val="single" w:sz="8" w:space="0" w:color="000000"/>
              <w:left w:val="single" w:sz="8" w:space="0" w:color="000000"/>
              <w:bottom w:val="single" w:sz="8" w:space="0" w:color="000000"/>
              <w:right w:val="single" w:sz="8" w:space="0" w:color="000000"/>
            </w:tcBorders>
          </w:tcPr>
          <w:p w14:paraId="7E22E8D3" w14:textId="77777777" w:rsidR="000C5217" w:rsidRDefault="00653314">
            <w:pPr>
              <w:pStyle w:val="TableParagraph"/>
              <w:spacing w:before="7"/>
              <w:ind w:right="38"/>
            </w:pPr>
            <w:r>
              <w:t>€</w:t>
            </w:r>
            <w:r>
              <w:rPr>
                <w:spacing w:val="-6"/>
              </w:rPr>
              <w:t xml:space="preserve"> </w:t>
            </w:r>
            <w:r>
              <w:t>307.37</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1C4ADDF1" w14:textId="77777777" w:rsidR="000C5217" w:rsidRDefault="00653314">
            <w:pPr>
              <w:pStyle w:val="TableParagraph"/>
              <w:spacing w:before="7"/>
              <w:ind w:right="38"/>
            </w:pPr>
            <w:r>
              <w:t>€</w:t>
            </w:r>
            <w:r>
              <w:rPr>
                <w:spacing w:val="-6"/>
              </w:rPr>
              <w:t xml:space="preserve"> </w:t>
            </w:r>
            <w:r>
              <w:t>500.00</w:t>
            </w:r>
          </w:p>
        </w:tc>
        <w:tc>
          <w:tcPr>
            <w:tcW w:w="1277" w:type="dxa"/>
            <w:tcBorders>
              <w:top w:val="single" w:sz="8" w:space="0" w:color="000000"/>
              <w:left w:val="single" w:sz="8" w:space="0" w:color="000000"/>
              <w:bottom w:val="single" w:sz="8" w:space="0" w:color="000000"/>
              <w:right w:val="single" w:sz="8" w:space="0" w:color="000000"/>
            </w:tcBorders>
          </w:tcPr>
          <w:p w14:paraId="7F31209E" w14:textId="77777777" w:rsidR="000C5217" w:rsidRDefault="00653314">
            <w:pPr>
              <w:pStyle w:val="TableParagraph"/>
              <w:spacing w:before="7"/>
              <w:ind w:left="87" w:right="73"/>
              <w:jc w:val="center"/>
            </w:pPr>
            <w:r>
              <w:t>€</w:t>
            </w:r>
            <w:r>
              <w:rPr>
                <w:spacing w:val="-6"/>
              </w:rPr>
              <w:t xml:space="preserve"> </w:t>
            </w:r>
            <w:r>
              <w:t>323.91</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1ABD44D6" w14:textId="77777777" w:rsidR="000C5217" w:rsidRDefault="00653314">
            <w:pPr>
              <w:pStyle w:val="TableParagraph"/>
              <w:spacing w:before="7"/>
              <w:ind w:right="37"/>
            </w:pPr>
            <w:r>
              <w:t>€</w:t>
            </w:r>
            <w:r>
              <w:rPr>
                <w:spacing w:val="-6"/>
              </w:rPr>
              <w:t xml:space="preserve"> </w:t>
            </w:r>
            <w:r>
              <w:t>176.09</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6A068DE5" w14:textId="77777777" w:rsidR="000C5217" w:rsidRDefault="00653314">
            <w:pPr>
              <w:pStyle w:val="TableParagraph"/>
              <w:spacing w:before="7"/>
              <w:ind w:right="34"/>
            </w:pPr>
            <w:r>
              <w:t>64.78%</w:t>
            </w:r>
          </w:p>
        </w:tc>
      </w:tr>
      <w:tr w:rsidR="000C5217" w14:paraId="00804289" w14:textId="77777777" w:rsidTr="00C54BD3">
        <w:trPr>
          <w:trHeight w:val="287"/>
        </w:trPr>
        <w:tc>
          <w:tcPr>
            <w:tcW w:w="2775" w:type="dxa"/>
            <w:tcBorders>
              <w:top w:val="single" w:sz="8" w:space="0" w:color="000000"/>
              <w:left w:val="single" w:sz="8" w:space="0" w:color="000000"/>
              <w:bottom w:val="single" w:sz="8" w:space="0" w:color="000000"/>
              <w:right w:val="single" w:sz="8" w:space="0" w:color="000000"/>
            </w:tcBorders>
          </w:tcPr>
          <w:p w14:paraId="491A3BAA" w14:textId="77777777" w:rsidR="000C5217" w:rsidRDefault="00653314">
            <w:pPr>
              <w:pStyle w:val="TableParagraph"/>
              <w:spacing w:before="2" w:line="265" w:lineRule="exact"/>
              <w:ind w:left="57"/>
              <w:jc w:val="left"/>
            </w:pPr>
            <w:r>
              <w:t>Withholding</w:t>
            </w:r>
            <w:r>
              <w:rPr>
                <w:spacing w:val="-4"/>
              </w:rPr>
              <w:t xml:space="preserve"> </w:t>
            </w:r>
            <w:r>
              <w:t>tax</w:t>
            </w:r>
            <w:r>
              <w:rPr>
                <w:spacing w:val="-4"/>
              </w:rPr>
              <w:t xml:space="preserve"> </w:t>
            </w:r>
            <w:r>
              <w:t>on</w:t>
            </w:r>
            <w:r>
              <w:rPr>
                <w:spacing w:val="-6"/>
              </w:rPr>
              <w:t xml:space="preserve"> </w:t>
            </w:r>
            <w:r>
              <w:t>rent</w:t>
            </w:r>
          </w:p>
        </w:tc>
        <w:tc>
          <w:tcPr>
            <w:tcW w:w="1359" w:type="dxa"/>
            <w:tcBorders>
              <w:top w:val="single" w:sz="8" w:space="0" w:color="000000"/>
              <w:left w:val="single" w:sz="8" w:space="0" w:color="000000"/>
              <w:bottom w:val="single" w:sz="8" w:space="0" w:color="000000"/>
              <w:right w:val="single" w:sz="8" w:space="0" w:color="000000"/>
            </w:tcBorders>
          </w:tcPr>
          <w:p w14:paraId="0E6FD1A9" w14:textId="77777777" w:rsidR="000C5217" w:rsidRDefault="00653314">
            <w:pPr>
              <w:pStyle w:val="TableParagraph"/>
              <w:spacing w:before="2" w:line="265" w:lineRule="exact"/>
              <w:ind w:right="34"/>
            </w:pPr>
            <w:r>
              <w:t>€</w:t>
            </w:r>
            <w:r>
              <w:rPr>
                <w:spacing w:val="-5"/>
              </w:rPr>
              <w:t xml:space="preserve"> </w:t>
            </w:r>
            <w:r>
              <w:t>0.00</w:t>
            </w:r>
          </w:p>
        </w:tc>
        <w:tc>
          <w:tcPr>
            <w:tcW w:w="1190" w:type="dxa"/>
            <w:tcBorders>
              <w:top w:val="single" w:sz="8" w:space="0" w:color="000000"/>
              <w:left w:val="single" w:sz="8" w:space="0" w:color="000000"/>
              <w:bottom w:val="single" w:sz="8" w:space="0" w:color="000000"/>
              <w:right w:val="single" w:sz="8" w:space="0" w:color="000000"/>
            </w:tcBorders>
          </w:tcPr>
          <w:p w14:paraId="72CAFF42" w14:textId="77777777" w:rsidR="000C5217" w:rsidRDefault="00653314">
            <w:pPr>
              <w:pStyle w:val="TableParagraph"/>
              <w:spacing w:before="2" w:line="265" w:lineRule="exact"/>
              <w:ind w:right="38"/>
            </w:pPr>
            <w:r>
              <w:t>€</w:t>
            </w:r>
            <w:r>
              <w:rPr>
                <w:spacing w:val="-6"/>
              </w:rPr>
              <w:t xml:space="preserve"> </w:t>
            </w:r>
            <w:r>
              <w:t>90.06</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70AF7006" w14:textId="77777777" w:rsidR="000C5217" w:rsidRDefault="00653314">
            <w:pPr>
              <w:pStyle w:val="TableParagraph"/>
              <w:spacing w:before="2" w:line="265" w:lineRule="exact"/>
              <w:ind w:right="38"/>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tcPr>
          <w:p w14:paraId="1569897F" w14:textId="77777777" w:rsidR="000C5217" w:rsidRDefault="00653314">
            <w:pPr>
              <w:pStyle w:val="TableParagraph"/>
              <w:spacing w:before="2" w:line="265" w:lineRule="exact"/>
              <w:ind w:left="87" w:right="73"/>
              <w:jc w:val="center"/>
            </w:pPr>
            <w:r>
              <w:t>€</w:t>
            </w:r>
            <w:r>
              <w:rPr>
                <w:spacing w:val="-6"/>
              </w:rPr>
              <w:t xml:space="preserve"> </w:t>
            </w:r>
            <w:r>
              <w:t>690.10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0CCC9599" w14:textId="77777777" w:rsidR="000C5217" w:rsidRDefault="00653314">
            <w:pPr>
              <w:pStyle w:val="TableParagraph"/>
              <w:spacing w:before="2" w:line="265" w:lineRule="exact"/>
              <w:ind w:right="37"/>
            </w:pPr>
            <w:r>
              <w:rPr>
                <w:color w:val="FF0000"/>
              </w:rPr>
              <w:t>-€</w:t>
            </w:r>
            <w:r>
              <w:rPr>
                <w:color w:val="FF0000"/>
                <w:spacing w:val="-6"/>
              </w:rPr>
              <w:t xml:space="preserve"> </w:t>
            </w:r>
            <w:r>
              <w:rPr>
                <w:color w:val="FF0000"/>
              </w:rPr>
              <w:t>690.10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1F93B480" w14:textId="77777777" w:rsidR="000C5217" w:rsidRDefault="000C5217">
            <w:pPr>
              <w:pStyle w:val="TableParagraph"/>
              <w:jc w:val="left"/>
              <w:rPr>
                <w:rFonts w:ascii="Times New Roman"/>
                <w:sz w:val="20"/>
              </w:rPr>
            </w:pPr>
          </w:p>
        </w:tc>
      </w:tr>
      <w:tr w:rsidR="000C5217" w14:paraId="781868A2"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53851F71" w14:textId="77777777" w:rsidR="000C5217" w:rsidRDefault="00653314">
            <w:pPr>
              <w:pStyle w:val="TableParagraph"/>
              <w:spacing w:before="12"/>
              <w:ind w:left="57"/>
              <w:jc w:val="left"/>
            </w:pPr>
            <w:r>
              <w:t>SUMA</w:t>
            </w:r>
            <w:r>
              <w:rPr>
                <w:spacing w:val="-4"/>
              </w:rPr>
              <w:t xml:space="preserve"> </w:t>
            </w:r>
            <w:r>
              <w:t>-</w:t>
            </w:r>
            <w:r>
              <w:rPr>
                <w:spacing w:val="-7"/>
              </w:rPr>
              <w:t xml:space="preserve"> </w:t>
            </w:r>
            <w:r>
              <w:t>water</w:t>
            </w:r>
            <w:r>
              <w:rPr>
                <w:spacing w:val="-6"/>
              </w:rPr>
              <w:t xml:space="preserve"> </w:t>
            </w:r>
            <w:r>
              <w:t>charges</w:t>
            </w:r>
          </w:p>
        </w:tc>
        <w:tc>
          <w:tcPr>
            <w:tcW w:w="1359" w:type="dxa"/>
            <w:tcBorders>
              <w:top w:val="single" w:sz="8" w:space="0" w:color="000000"/>
              <w:left w:val="single" w:sz="8" w:space="0" w:color="000000"/>
              <w:bottom w:val="single" w:sz="8" w:space="0" w:color="000000"/>
              <w:right w:val="single" w:sz="8" w:space="0" w:color="000000"/>
            </w:tcBorders>
          </w:tcPr>
          <w:p w14:paraId="35140932" w14:textId="77777777" w:rsidR="000C5217" w:rsidRDefault="00653314">
            <w:pPr>
              <w:pStyle w:val="TableParagraph"/>
              <w:spacing w:before="12"/>
              <w:ind w:right="34"/>
            </w:pPr>
            <w:r>
              <w:t>€</w:t>
            </w:r>
            <w:r>
              <w:rPr>
                <w:spacing w:val="-6"/>
              </w:rPr>
              <w:t xml:space="preserve"> </w:t>
            </w:r>
            <w:r>
              <w:t>234.72</w:t>
            </w:r>
          </w:p>
        </w:tc>
        <w:tc>
          <w:tcPr>
            <w:tcW w:w="1190" w:type="dxa"/>
            <w:tcBorders>
              <w:top w:val="single" w:sz="8" w:space="0" w:color="000000"/>
              <w:left w:val="single" w:sz="8" w:space="0" w:color="000000"/>
              <w:bottom w:val="single" w:sz="8" w:space="0" w:color="000000"/>
              <w:right w:val="single" w:sz="8" w:space="0" w:color="000000"/>
            </w:tcBorders>
          </w:tcPr>
          <w:p w14:paraId="5CB18B9E" w14:textId="77777777" w:rsidR="000C5217" w:rsidRDefault="00653314">
            <w:pPr>
              <w:pStyle w:val="TableParagraph"/>
              <w:spacing w:before="12"/>
              <w:ind w:right="38"/>
            </w:pPr>
            <w:r>
              <w:t>€</w:t>
            </w:r>
            <w:r>
              <w:rPr>
                <w:spacing w:val="-6"/>
              </w:rPr>
              <w:t xml:space="preserve"> </w:t>
            </w:r>
            <w:r>
              <w:t>234.72</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22461F0A" w14:textId="77777777" w:rsidR="000C5217" w:rsidRDefault="00653314">
            <w:pPr>
              <w:pStyle w:val="TableParagraph"/>
              <w:spacing w:before="12"/>
              <w:ind w:right="38"/>
            </w:pPr>
            <w:r>
              <w:t>€</w:t>
            </w:r>
            <w:r>
              <w:rPr>
                <w:spacing w:val="-6"/>
              </w:rPr>
              <w:t xml:space="preserve"> </w:t>
            </w:r>
            <w:r>
              <w:t>250.00</w:t>
            </w:r>
          </w:p>
        </w:tc>
        <w:tc>
          <w:tcPr>
            <w:tcW w:w="1277" w:type="dxa"/>
            <w:tcBorders>
              <w:top w:val="single" w:sz="8" w:space="0" w:color="000000"/>
              <w:left w:val="single" w:sz="8" w:space="0" w:color="000000"/>
              <w:bottom w:val="single" w:sz="8" w:space="0" w:color="000000"/>
              <w:right w:val="single" w:sz="8" w:space="0" w:color="000000"/>
            </w:tcBorders>
          </w:tcPr>
          <w:p w14:paraId="77219906" w14:textId="77777777" w:rsidR="000C5217" w:rsidRDefault="00653314">
            <w:pPr>
              <w:pStyle w:val="TableParagraph"/>
              <w:spacing w:before="12"/>
              <w:ind w:left="87" w:right="73"/>
              <w:jc w:val="center"/>
            </w:pPr>
            <w:r>
              <w:t>€</w:t>
            </w:r>
            <w:r>
              <w:rPr>
                <w:spacing w:val="-6"/>
              </w:rPr>
              <w:t xml:space="preserve"> </w:t>
            </w:r>
            <w:r>
              <w:t>234.72</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5EF86594" w14:textId="77777777" w:rsidR="000C5217" w:rsidRDefault="00653314">
            <w:pPr>
              <w:pStyle w:val="TableParagraph"/>
              <w:spacing w:before="12"/>
              <w:ind w:right="37"/>
            </w:pPr>
            <w:r>
              <w:t>€</w:t>
            </w:r>
            <w:r>
              <w:rPr>
                <w:spacing w:val="-6"/>
              </w:rPr>
              <w:t xml:space="preserve"> </w:t>
            </w:r>
            <w:r>
              <w:t>15.28</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7A5DB5E7" w14:textId="77777777" w:rsidR="000C5217" w:rsidRDefault="00653314">
            <w:pPr>
              <w:pStyle w:val="TableParagraph"/>
              <w:spacing w:before="12"/>
              <w:ind w:right="34"/>
            </w:pPr>
            <w:r>
              <w:t>93.89%</w:t>
            </w:r>
          </w:p>
        </w:tc>
      </w:tr>
      <w:tr w:rsidR="000C5217" w14:paraId="7FB4B930" w14:textId="77777777" w:rsidTr="00C54BD3">
        <w:trPr>
          <w:trHeight w:val="297"/>
        </w:trPr>
        <w:tc>
          <w:tcPr>
            <w:tcW w:w="2775" w:type="dxa"/>
            <w:tcBorders>
              <w:top w:val="single" w:sz="8" w:space="0" w:color="000000"/>
              <w:left w:val="single" w:sz="8" w:space="0" w:color="000000"/>
              <w:bottom w:val="single" w:sz="8" w:space="0" w:color="000000"/>
              <w:right w:val="single" w:sz="8" w:space="0" w:color="000000"/>
            </w:tcBorders>
          </w:tcPr>
          <w:p w14:paraId="5B7309A8" w14:textId="77777777" w:rsidR="000C5217" w:rsidRDefault="00653314">
            <w:pPr>
              <w:pStyle w:val="TableParagraph"/>
              <w:spacing w:before="8"/>
              <w:ind w:left="57"/>
              <w:jc w:val="left"/>
            </w:pPr>
            <w:r>
              <w:t>Tax</w:t>
            </w:r>
            <w:r>
              <w:rPr>
                <w:spacing w:val="-12"/>
              </w:rPr>
              <w:t xml:space="preserve"> </w:t>
            </w:r>
            <w:r>
              <w:t>Accountant</w:t>
            </w:r>
          </w:p>
        </w:tc>
        <w:tc>
          <w:tcPr>
            <w:tcW w:w="1359" w:type="dxa"/>
            <w:tcBorders>
              <w:top w:val="single" w:sz="8" w:space="0" w:color="000000"/>
              <w:left w:val="single" w:sz="8" w:space="0" w:color="000000"/>
              <w:bottom w:val="single" w:sz="8" w:space="0" w:color="000000"/>
              <w:right w:val="single" w:sz="8" w:space="0" w:color="000000"/>
            </w:tcBorders>
          </w:tcPr>
          <w:p w14:paraId="67466724" w14:textId="77777777" w:rsidR="000C5217" w:rsidRDefault="00653314">
            <w:pPr>
              <w:pStyle w:val="TableParagraph"/>
              <w:spacing w:before="8"/>
              <w:ind w:right="34"/>
            </w:pPr>
            <w:r>
              <w:t>€</w:t>
            </w:r>
            <w:r>
              <w:rPr>
                <w:spacing w:val="-5"/>
              </w:rPr>
              <w:t xml:space="preserve"> </w:t>
            </w:r>
            <w:r>
              <w:t>0.00</w:t>
            </w:r>
          </w:p>
        </w:tc>
        <w:tc>
          <w:tcPr>
            <w:tcW w:w="1190" w:type="dxa"/>
            <w:tcBorders>
              <w:top w:val="single" w:sz="8" w:space="0" w:color="000000"/>
              <w:left w:val="single" w:sz="8" w:space="0" w:color="000000"/>
              <w:bottom w:val="single" w:sz="8" w:space="0" w:color="000000"/>
              <w:right w:val="single" w:sz="8" w:space="0" w:color="000000"/>
            </w:tcBorders>
          </w:tcPr>
          <w:p w14:paraId="12EFCC9D" w14:textId="77777777" w:rsidR="000C5217" w:rsidRDefault="00653314">
            <w:pPr>
              <w:pStyle w:val="TableParagraph"/>
              <w:spacing w:before="8"/>
              <w:ind w:right="38"/>
            </w:pPr>
            <w:r>
              <w:t>€</w:t>
            </w:r>
            <w:r>
              <w:rPr>
                <w:spacing w:val="-6"/>
              </w:rPr>
              <w:t xml:space="preserve"> </w:t>
            </w:r>
            <w:r>
              <w:t>3,327.50</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1489522B" w14:textId="77777777" w:rsidR="000C5217" w:rsidRDefault="00653314">
            <w:pPr>
              <w:pStyle w:val="TableParagraph"/>
              <w:spacing w:before="8"/>
              <w:ind w:right="38"/>
            </w:pPr>
            <w:r>
              <w:t>€</w:t>
            </w:r>
            <w:r>
              <w:rPr>
                <w:spacing w:val="-6"/>
              </w:rPr>
              <w:t xml:space="preserve"> </w:t>
            </w:r>
            <w:r>
              <w:t>3,000.00</w:t>
            </w:r>
          </w:p>
        </w:tc>
        <w:tc>
          <w:tcPr>
            <w:tcW w:w="1277" w:type="dxa"/>
            <w:tcBorders>
              <w:top w:val="single" w:sz="8" w:space="0" w:color="000000"/>
              <w:left w:val="single" w:sz="8" w:space="0" w:color="000000"/>
              <w:bottom w:val="single" w:sz="8" w:space="0" w:color="000000"/>
              <w:right w:val="single" w:sz="8" w:space="0" w:color="000000"/>
            </w:tcBorders>
          </w:tcPr>
          <w:p w14:paraId="7321F8C3" w14:textId="77777777" w:rsidR="000C5217" w:rsidRDefault="00653314">
            <w:pPr>
              <w:pStyle w:val="TableParagraph"/>
              <w:spacing w:before="8"/>
              <w:ind w:left="92" w:right="73"/>
              <w:jc w:val="center"/>
            </w:pPr>
            <w:r>
              <w:t>€</w:t>
            </w:r>
            <w:r>
              <w:rPr>
                <w:spacing w:val="-6"/>
              </w:rPr>
              <w:t xml:space="preserve"> </w:t>
            </w:r>
            <w:r>
              <w:t>3,630.00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79513311" w14:textId="77777777" w:rsidR="000C5217" w:rsidRDefault="00653314">
            <w:pPr>
              <w:pStyle w:val="TableParagraph"/>
              <w:spacing w:before="8"/>
              <w:ind w:right="37"/>
            </w:pPr>
            <w:r>
              <w:rPr>
                <w:color w:val="FF0000"/>
              </w:rPr>
              <w:t>-€</w:t>
            </w:r>
            <w:r>
              <w:rPr>
                <w:color w:val="FF0000"/>
                <w:spacing w:val="-6"/>
              </w:rPr>
              <w:t xml:space="preserve"> </w:t>
            </w:r>
            <w:r>
              <w:rPr>
                <w:color w:val="FF0000"/>
              </w:rPr>
              <w:t>630.00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3B211879" w14:textId="77777777" w:rsidR="000C5217" w:rsidRDefault="00653314">
            <w:pPr>
              <w:pStyle w:val="TableParagraph"/>
              <w:spacing w:before="8"/>
              <w:ind w:right="34"/>
            </w:pPr>
            <w:r>
              <w:t>121.00%</w:t>
            </w:r>
          </w:p>
        </w:tc>
      </w:tr>
      <w:tr w:rsidR="000C5217" w14:paraId="3C9A1979"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53316178" w14:textId="77777777" w:rsidR="000C5217" w:rsidRDefault="00653314">
            <w:pPr>
              <w:pStyle w:val="TableParagraph"/>
              <w:spacing w:before="12"/>
              <w:ind w:left="57"/>
              <w:jc w:val="left"/>
            </w:pPr>
            <w:r>
              <w:t>Subscriptions</w:t>
            </w:r>
          </w:p>
        </w:tc>
        <w:tc>
          <w:tcPr>
            <w:tcW w:w="1359" w:type="dxa"/>
            <w:tcBorders>
              <w:top w:val="single" w:sz="8" w:space="0" w:color="000000"/>
              <w:left w:val="single" w:sz="8" w:space="0" w:color="000000"/>
              <w:bottom w:val="single" w:sz="8" w:space="0" w:color="000000"/>
              <w:right w:val="single" w:sz="8" w:space="0" w:color="000000"/>
            </w:tcBorders>
          </w:tcPr>
          <w:p w14:paraId="28751C53" w14:textId="77777777" w:rsidR="000C5217" w:rsidRDefault="00653314">
            <w:pPr>
              <w:pStyle w:val="TableParagraph"/>
              <w:spacing w:before="12"/>
              <w:ind w:right="34"/>
            </w:pPr>
            <w:r>
              <w:t>€</w:t>
            </w:r>
            <w:r>
              <w:rPr>
                <w:spacing w:val="-5"/>
              </w:rPr>
              <w:t xml:space="preserve"> </w:t>
            </w:r>
            <w:r>
              <w:t>0.00</w:t>
            </w:r>
          </w:p>
        </w:tc>
        <w:tc>
          <w:tcPr>
            <w:tcW w:w="1190" w:type="dxa"/>
            <w:tcBorders>
              <w:top w:val="single" w:sz="8" w:space="0" w:color="000000"/>
              <w:left w:val="single" w:sz="8" w:space="0" w:color="000000"/>
              <w:bottom w:val="single" w:sz="8" w:space="0" w:color="000000"/>
              <w:right w:val="single" w:sz="8" w:space="0" w:color="000000"/>
            </w:tcBorders>
          </w:tcPr>
          <w:p w14:paraId="2FCC6CED" w14:textId="77777777" w:rsidR="000C5217" w:rsidRDefault="00653314">
            <w:pPr>
              <w:pStyle w:val="TableParagraph"/>
              <w:spacing w:before="12"/>
              <w:ind w:right="38"/>
            </w:pPr>
            <w:r>
              <w:t>€</w:t>
            </w:r>
            <w:r>
              <w:rPr>
                <w:spacing w:val="-6"/>
              </w:rPr>
              <w:t xml:space="preserve"> </w:t>
            </w:r>
            <w:r>
              <w:t>99.00</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507B9298" w14:textId="77777777" w:rsidR="000C5217" w:rsidRDefault="00653314">
            <w:pPr>
              <w:pStyle w:val="TableParagraph"/>
              <w:spacing w:before="12"/>
              <w:ind w:right="38"/>
            </w:pPr>
            <w:r>
              <w:t>€</w:t>
            </w:r>
            <w:r>
              <w:rPr>
                <w:spacing w:val="-6"/>
              </w:rPr>
              <w:t xml:space="preserve"> </w:t>
            </w:r>
            <w:r>
              <w:t>200.00</w:t>
            </w:r>
          </w:p>
        </w:tc>
        <w:tc>
          <w:tcPr>
            <w:tcW w:w="1277" w:type="dxa"/>
            <w:tcBorders>
              <w:top w:val="single" w:sz="8" w:space="0" w:color="000000"/>
              <w:left w:val="single" w:sz="8" w:space="0" w:color="000000"/>
              <w:bottom w:val="single" w:sz="8" w:space="0" w:color="000000"/>
              <w:right w:val="single" w:sz="8" w:space="0" w:color="000000"/>
            </w:tcBorders>
          </w:tcPr>
          <w:p w14:paraId="2FB3AA89" w14:textId="77777777" w:rsidR="000C5217" w:rsidRDefault="00653314">
            <w:pPr>
              <w:pStyle w:val="TableParagraph"/>
              <w:spacing w:before="12"/>
              <w:ind w:left="87" w:right="73"/>
              <w:jc w:val="center"/>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1AA21107" w14:textId="77777777" w:rsidR="000C5217" w:rsidRDefault="00653314">
            <w:pPr>
              <w:pStyle w:val="TableParagraph"/>
              <w:spacing w:before="12"/>
              <w:ind w:right="37"/>
            </w:pPr>
            <w:r>
              <w:t>€</w:t>
            </w:r>
            <w:r>
              <w:rPr>
                <w:spacing w:val="-6"/>
              </w:rPr>
              <w:t xml:space="preserve"> </w:t>
            </w:r>
            <w:r>
              <w:t>200.00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5674096A" w14:textId="77777777" w:rsidR="000C5217" w:rsidRDefault="00653314">
            <w:pPr>
              <w:pStyle w:val="TableParagraph"/>
              <w:spacing w:before="12"/>
              <w:ind w:right="34"/>
            </w:pPr>
            <w:r>
              <w:t>0.00%</w:t>
            </w:r>
          </w:p>
        </w:tc>
      </w:tr>
      <w:tr w:rsidR="000C5217" w14:paraId="28390335" w14:textId="77777777" w:rsidTr="00C54BD3">
        <w:trPr>
          <w:trHeight w:val="580"/>
        </w:trPr>
        <w:tc>
          <w:tcPr>
            <w:tcW w:w="2775" w:type="dxa"/>
            <w:tcBorders>
              <w:top w:val="single" w:sz="8" w:space="0" w:color="000000"/>
              <w:left w:val="single" w:sz="8" w:space="0" w:color="000000"/>
              <w:bottom w:val="single" w:sz="8" w:space="0" w:color="000000"/>
              <w:right w:val="single" w:sz="8" w:space="0" w:color="000000"/>
            </w:tcBorders>
          </w:tcPr>
          <w:p w14:paraId="7ED01B5C" w14:textId="77777777" w:rsidR="000C5217" w:rsidRDefault="00653314">
            <w:pPr>
              <w:pStyle w:val="TableParagraph"/>
              <w:spacing w:before="12"/>
              <w:ind w:left="57" w:right="368"/>
              <w:jc w:val="left"/>
            </w:pPr>
            <w:r>
              <w:t>Audit</w:t>
            </w:r>
            <w:r>
              <w:rPr>
                <w:spacing w:val="-7"/>
              </w:rPr>
              <w:t xml:space="preserve"> </w:t>
            </w:r>
            <w:r>
              <w:t>(</w:t>
            </w:r>
            <w:proofErr w:type="spellStart"/>
            <w:r>
              <w:t>inc</w:t>
            </w:r>
            <w:proofErr w:type="spellEnd"/>
            <w:r>
              <w:rPr>
                <w:spacing w:val="-6"/>
              </w:rPr>
              <w:t xml:space="preserve"> </w:t>
            </w:r>
            <w:r>
              <w:t>temporary</w:t>
            </w:r>
            <w:r>
              <w:rPr>
                <w:spacing w:val="-4"/>
              </w:rPr>
              <w:t xml:space="preserve"> </w:t>
            </w:r>
            <w:r>
              <w:t>Data</w:t>
            </w:r>
            <w:r>
              <w:rPr>
                <w:spacing w:val="-47"/>
              </w:rPr>
              <w:t xml:space="preserve"> </w:t>
            </w:r>
            <w:r>
              <w:t>Protection</w:t>
            </w:r>
            <w:r>
              <w:rPr>
                <w:spacing w:val="-4"/>
              </w:rPr>
              <w:t xml:space="preserve"> </w:t>
            </w:r>
            <w:r>
              <w:t>in</w:t>
            </w:r>
            <w:r>
              <w:rPr>
                <w:spacing w:val="-4"/>
              </w:rPr>
              <w:t xml:space="preserve"> </w:t>
            </w:r>
            <w:r>
              <w:t>2017)</w:t>
            </w:r>
          </w:p>
        </w:tc>
        <w:tc>
          <w:tcPr>
            <w:tcW w:w="1359" w:type="dxa"/>
            <w:tcBorders>
              <w:top w:val="single" w:sz="8" w:space="0" w:color="000000"/>
              <w:left w:val="single" w:sz="8" w:space="0" w:color="000000"/>
              <w:bottom w:val="single" w:sz="8" w:space="0" w:color="000000"/>
              <w:right w:val="single" w:sz="8" w:space="0" w:color="000000"/>
            </w:tcBorders>
          </w:tcPr>
          <w:p w14:paraId="10B6818D" w14:textId="77777777" w:rsidR="000C5217" w:rsidRDefault="00653314">
            <w:pPr>
              <w:pStyle w:val="TableParagraph"/>
              <w:spacing w:before="146"/>
              <w:ind w:right="34"/>
            </w:pPr>
            <w:r>
              <w:t>€</w:t>
            </w:r>
            <w:r>
              <w:rPr>
                <w:spacing w:val="-6"/>
              </w:rPr>
              <w:t xml:space="preserve"> </w:t>
            </w:r>
            <w:r>
              <w:t>665.50</w:t>
            </w:r>
          </w:p>
        </w:tc>
        <w:tc>
          <w:tcPr>
            <w:tcW w:w="1190" w:type="dxa"/>
            <w:tcBorders>
              <w:top w:val="single" w:sz="8" w:space="0" w:color="000000"/>
              <w:left w:val="single" w:sz="8" w:space="0" w:color="000000"/>
              <w:bottom w:val="single" w:sz="8" w:space="0" w:color="000000"/>
              <w:right w:val="single" w:sz="8" w:space="0" w:color="000000"/>
            </w:tcBorders>
          </w:tcPr>
          <w:p w14:paraId="4494ABB4" w14:textId="77777777" w:rsidR="000C5217" w:rsidRDefault="00653314">
            <w:pPr>
              <w:pStyle w:val="TableParagraph"/>
              <w:spacing w:before="146"/>
              <w:ind w:right="38"/>
            </w:pPr>
            <w:r>
              <w:t>€</w:t>
            </w:r>
            <w:r>
              <w:rPr>
                <w:spacing w:val="-6"/>
              </w:rPr>
              <w:t xml:space="preserve"> </w:t>
            </w:r>
            <w:r>
              <w:t>665.50</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168BFC0C" w14:textId="77777777" w:rsidR="000C5217" w:rsidRDefault="00653314">
            <w:pPr>
              <w:pStyle w:val="TableParagraph"/>
              <w:spacing w:before="146"/>
              <w:ind w:right="38"/>
            </w:pPr>
            <w:r>
              <w:t>€</w:t>
            </w:r>
            <w:r>
              <w:rPr>
                <w:spacing w:val="-6"/>
              </w:rPr>
              <w:t xml:space="preserve"> </w:t>
            </w:r>
            <w:r>
              <w:t>750.00</w:t>
            </w:r>
          </w:p>
        </w:tc>
        <w:tc>
          <w:tcPr>
            <w:tcW w:w="1277" w:type="dxa"/>
            <w:tcBorders>
              <w:top w:val="single" w:sz="8" w:space="0" w:color="000000"/>
              <w:left w:val="single" w:sz="8" w:space="0" w:color="000000"/>
              <w:bottom w:val="single" w:sz="8" w:space="0" w:color="000000"/>
              <w:right w:val="single" w:sz="8" w:space="0" w:color="000000"/>
            </w:tcBorders>
          </w:tcPr>
          <w:p w14:paraId="1351222B" w14:textId="77777777" w:rsidR="000C5217" w:rsidRDefault="00653314">
            <w:pPr>
              <w:pStyle w:val="TableParagraph"/>
              <w:spacing w:before="146"/>
              <w:ind w:left="92" w:right="73"/>
              <w:jc w:val="center"/>
            </w:pPr>
            <w:r>
              <w:t>€</w:t>
            </w:r>
            <w:r>
              <w:rPr>
                <w:spacing w:val="-6"/>
              </w:rPr>
              <w:t xml:space="preserve"> </w:t>
            </w:r>
            <w:r>
              <w:t>1,089.00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2A987BE0" w14:textId="77777777" w:rsidR="000C5217" w:rsidRDefault="00653314">
            <w:pPr>
              <w:pStyle w:val="TableParagraph"/>
              <w:spacing w:before="146"/>
              <w:ind w:right="37"/>
            </w:pPr>
            <w:r>
              <w:rPr>
                <w:color w:val="FF0000"/>
              </w:rPr>
              <w:t>-€</w:t>
            </w:r>
            <w:r>
              <w:rPr>
                <w:color w:val="FF0000"/>
                <w:spacing w:val="-6"/>
              </w:rPr>
              <w:t xml:space="preserve"> </w:t>
            </w:r>
            <w:r>
              <w:rPr>
                <w:color w:val="FF0000"/>
              </w:rPr>
              <w:t>339.00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36D51951" w14:textId="77777777" w:rsidR="000C5217" w:rsidRDefault="00653314">
            <w:pPr>
              <w:pStyle w:val="TableParagraph"/>
              <w:spacing w:before="146"/>
              <w:ind w:right="34"/>
            </w:pPr>
            <w:r>
              <w:t>145.20%</w:t>
            </w:r>
          </w:p>
        </w:tc>
      </w:tr>
      <w:tr w:rsidR="000C5217" w14:paraId="2AD555DB" w14:textId="77777777" w:rsidTr="00C54BD3">
        <w:trPr>
          <w:trHeight w:val="873"/>
        </w:trPr>
        <w:tc>
          <w:tcPr>
            <w:tcW w:w="2775" w:type="dxa"/>
            <w:tcBorders>
              <w:top w:val="single" w:sz="8" w:space="0" w:color="000000"/>
              <w:left w:val="single" w:sz="8" w:space="0" w:color="000000"/>
              <w:bottom w:val="single" w:sz="8" w:space="0" w:color="000000"/>
              <w:right w:val="single" w:sz="8" w:space="0" w:color="000000"/>
            </w:tcBorders>
          </w:tcPr>
          <w:p w14:paraId="2E3CC65F" w14:textId="77777777" w:rsidR="000C5217" w:rsidRDefault="00653314">
            <w:pPr>
              <w:pStyle w:val="TableParagraph"/>
              <w:tabs>
                <w:tab w:val="left" w:leader="dot" w:pos="910"/>
              </w:tabs>
              <w:spacing w:before="26"/>
              <w:ind w:left="57" w:right="406"/>
              <w:jc w:val="left"/>
            </w:pPr>
            <w:r>
              <w:t>Other</w:t>
            </w:r>
            <w:r>
              <w:rPr>
                <w:spacing w:val="-9"/>
              </w:rPr>
              <w:t xml:space="preserve"> </w:t>
            </w:r>
            <w:r>
              <w:t>Fees</w:t>
            </w:r>
            <w:r>
              <w:rPr>
                <w:spacing w:val="-8"/>
              </w:rPr>
              <w:t xml:space="preserve"> </w:t>
            </w:r>
            <w:r>
              <w:t>(movement</w:t>
            </w:r>
            <w:r>
              <w:rPr>
                <w:spacing w:val="-10"/>
              </w:rPr>
              <w:t xml:space="preserve"> </w:t>
            </w:r>
            <w:r>
              <w:t>of</w:t>
            </w:r>
            <w:r>
              <w:rPr>
                <w:spacing w:val="-47"/>
              </w:rPr>
              <w:t xml:space="preserve"> </w:t>
            </w:r>
            <w:r>
              <w:t>monies      between</w:t>
            </w:r>
            <w:r>
              <w:rPr>
                <w:spacing w:val="1"/>
              </w:rPr>
              <w:t xml:space="preserve"> </w:t>
            </w:r>
            <w:r>
              <w:t>banks.</w:t>
            </w:r>
            <w:r>
              <w:rPr>
                <w:rFonts w:ascii="Times New Roman"/>
              </w:rPr>
              <w:tab/>
            </w:r>
            <w:r>
              <w:t>etc)</w:t>
            </w:r>
          </w:p>
        </w:tc>
        <w:tc>
          <w:tcPr>
            <w:tcW w:w="1359" w:type="dxa"/>
            <w:tcBorders>
              <w:top w:val="single" w:sz="8" w:space="0" w:color="000000"/>
              <w:left w:val="single" w:sz="8" w:space="0" w:color="000000"/>
              <w:bottom w:val="single" w:sz="8" w:space="0" w:color="000000"/>
              <w:right w:val="single" w:sz="8" w:space="0" w:color="000000"/>
            </w:tcBorders>
          </w:tcPr>
          <w:p w14:paraId="6C92F43D" w14:textId="77777777" w:rsidR="000C5217" w:rsidRDefault="000C5217">
            <w:pPr>
              <w:pStyle w:val="TableParagraph"/>
              <w:spacing w:before="7"/>
              <w:jc w:val="left"/>
              <w:rPr>
                <w:rFonts w:ascii="Arial"/>
                <w:b/>
                <w:sz w:val="25"/>
              </w:rPr>
            </w:pPr>
          </w:p>
          <w:p w14:paraId="5CB0BE2C" w14:textId="77777777" w:rsidR="000C5217" w:rsidRDefault="00653314">
            <w:pPr>
              <w:pStyle w:val="TableParagraph"/>
              <w:spacing w:before="1"/>
              <w:ind w:right="34"/>
            </w:pPr>
            <w:r>
              <w:t>€</w:t>
            </w:r>
            <w:r>
              <w:rPr>
                <w:spacing w:val="-7"/>
              </w:rPr>
              <w:t xml:space="preserve"> </w:t>
            </w:r>
            <w:r>
              <w:t>37,210.00</w:t>
            </w:r>
          </w:p>
        </w:tc>
        <w:tc>
          <w:tcPr>
            <w:tcW w:w="1190" w:type="dxa"/>
            <w:tcBorders>
              <w:top w:val="single" w:sz="8" w:space="0" w:color="000000"/>
              <w:left w:val="single" w:sz="8" w:space="0" w:color="000000"/>
              <w:bottom w:val="single" w:sz="8" w:space="0" w:color="000000"/>
              <w:right w:val="single" w:sz="8" w:space="0" w:color="000000"/>
            </w:tcBorders>
          </w:tcPr>
          <w:p w14:paraId="037C7B20" w14:textId="77777777" w:rsidR="000C5217" w:rsidRDefault="000C5217">
            <w:pPr>
              <w:pStyle w:val="TableParagraph"/>
              <w:spacing w:before="7"/>
              <w:jc w:val="left"/>
              <w:rPr>
                <w:rFonts w:ascii="Arial"/>
                <w:b/>
                <w:sz w:val="25"/>
              </w:rPr>
            </w:pPr>
          </w:p>
          <w:p w14:paraId="598C25A2" w14:textId="77777777" w:rsidR="000C5217" w:rsidRDefault="00653314">
            <w:pPr>
              <w:pStyle w:val="TableParagraph"/>
              <w:spacing w:before="1"/>
              <w:ind w:right="38"/>
            </w:pPr>
            <w:r>
              <w:t>€</w:t>
            </w:r>
            <w:r>
              <w:rPr>
                <w:spacing w:val="-6"/>
              </w:rPr>
              <w:t xml:space="preserve"> </w:t>
            </w:r>
            <w:r>
              <w:t>5,088.05</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708C9BBA" w14:textId="77777777" w:rsidR="000C5217" w:rsidRDefault="000C5217">
            <w:pPr>
              <w:pStyle w:val="TableParagraph"/>
              <w:spacing w:before="7"/>
              <w:jc w:val="left"/>
              <w:rPr>
                <w:rFonts w:ascii="Arial"/>
                <w:b/>
                <w:sz w:val="25"/>
              </w:rPr>
            </w:pPr>
          </w:p>
          <w:p w14:paraId="5D3F33A4" w14:textId="77777777" w:rsidR="000C5217" w:rsidRDefault="00653314">
            <w:pPr>
              <w:pStyle w:val="TableParagraph"/>
              <w:spacing w:before="1"/>
              <w:ind w:right="38"/>
            </w:pPr>
            <w:r>
              <w:t>€</w:t>
            </w:r>
            <w:r>
              <w:rPr>
                <w:spacing w:val="-6"/>
              </w:rPr>
              <w:t xml:space="preserve"> </w:t>
            </w:r>
            <w:r>
              <w:t>4,500.00</w:t>
            </w:r>
          </w:p>
        </w:tc>
        <w:tc>
          <w:tcPr>
            <w:tcW w:w="1277" w:type="dxa"/>
            <w:tcBorders>
              <w:top w:val="single" w:sz="8" w:space="0" w:color="000000"/>
              <w:left w:val="single" w:sz="8" w:space="0" w:color="000000"/>
              <w:bottom w:val="single" w:sz="8" w:space="0" w:color="000000"/>
              <w:right w:val="single" w:sz="8" w:space="0" w:color="000000"/>
            </w:tcBorders>
          </w:tcPr>
          <w:p w14:paraId="5CAD0B32" w14:textId="77777777" w:rsidR="000C5217" w:rsidRDefault="000C5217">
            <w:pPr>
              <w:pStyle w:val="TableParagraph"/>
              <w:spacing w:before="7"/>
              <w:jc w:val="left"/>
              <w:rPr>
                <w:rFonts w:ascii="Arial"/>
                <w:b/>
                <w:sz w:val="25"/>
              </w:rPr>
            </w:pPr>
          </w:p>
          <w:p w14:paraId="7593573A" w14:textId="77777777" w:rsidR="000C5217" w:rsidRDefault="00653314">
            <w:pPr>
              <w:pStyle w:val="TableParagraph"/>
              <w:spacing w:before="1"/>
              <w:ind w:left="87" w:right="73"/>
              <w:jc w:val="center"/>
            </w:pPr>
            <w:r>
              <w:t>€</w:t>
            </w:r>
            <w:r>
              <w:rPr>
                <w:spacing w:val="-7"/>
              </w:rPr>
              <w:t xml:space="preserve"> </w:t>
            </w:r>
            <w:r>
              <w:t>11,403.79</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308632A6" w14:textId="77777777" w:rsidR="000C5217" w:rsidRDefault="000C5217">
            <w:pPr>
              <w:pStyle w:val="TableParagraph"/>
              <w:spacing w:before="7"/>
              <w:jc w:val="left"/>
              <w:rPr>
                <w:rFonts w:ascii="Arial"/>
                <w:b/>
                <w:sz w:val="25"/>
              </w:rPr>
            </w:pPr>
          </w:p>
          <w:p w14:paraId="2751D768" w14:textId="77777777" w:rsidR="000C5217" w:rsidRDefault="00653314">
            <w:pPr>
              <w:pStyle w:val="TableParagraph"/>
              <w:spacing w:before="1"/>
              <w:ind w:right="37"/>
            </w:pPr>
            <w:r>
              <w:rPr>
                <w:color w:val="FF0000"/>
              </w:rPr>
              <w:t>-€</w:t>
            </w:r>
            <w:r>
              <w:rPr>
                <w:color w:val="FF0000"/>
                <w:spacing w:val="-6"/>
              </w:rPr>
              <w:t xml:space="preserve"> </w:t>
            </w:r>
            <w:r>
              <w:rPr>
                <w:color w:val="FF0000"/>
              </w:rPr>
              <w:t>6,903.79</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09C1871A" w14:textId="77777777" w:rsidR="000C5217" w:rsidRDefault="000C5217">
            <w:pPr>
              <w:pStyle w:val="TableParagraph"/>
              <w:spacing w:before="7"/>
              <w:jc w:val="left"/>
              <w:rPr>
                <w:rFonts w:ascii="Arial"/>
                <w:b/>
                <w:sz w:val="25"/>
              </w:rPr>
            </w:pPr>
          </w:p>
          <w:p w14:paraId="6068AD83" w14:textId="77777777" w:rsidR="000C5217" w:rsidRDefault="00653314">
            <w:pPr>
              <w:pStyle w:val="TableParagraph"/>
              <w:spacing w:before="1"/>
              <w:ind w:right="34"/>
            </w:pPr>
            <w:r>
              <w:t>253.42%</w:t>
            </w:r>
          </w:p>
        </w:tc>
      </w:tr>
      <w:tr w:rsidR="000C5217" w14:paraId="5ABCA2EE"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554B6F2D" w14:textId="77777777" w:rsidR="000C5217" w:rsidRDefault="00653314">
            <w:pPr>
              <w:pStyle w:val="TableParagraph"/>
              <w:spacing w:before="12"/>
              <w:ind w:left="57"/>
              <w:jc w:val="left"/>
            </w:pPr>
            <w:r>
              <w:t>IVA</w:t>
            </w:r>
            <w:r>
              <w:rPr>
                <w:spacing w:val="-10"/>
              </w:rPr>
              <w:t xml:space="preserve"> </w:t>
            </w:r>
            <w:r>
              <w:t>Payments</w:t>
            </w:r>
          </w:p>
        </w:tc>
        <w:tc>
          <w:tcPr>
            <w:tcW w:w="1359" w:type="dxa"/>
            <w:tcBorders>
              <w:top w:val="single" w:sz="8" w:space="0" w:color="000000"/>
              <w:left w:val="single" w:sz="8" w:space="0" w:color="000000"/>
              <w:bottom w:val="single" w:sz="8" w:space="0" w:color="000000"/>
              <w:right w:val="single" w:sz="8" w:space="0" w:color="000000"/>
            </w:tcBorders>
          </w:tcPr>
          <w:p w14:paraId="49F4E92A" w14:textId="77777777" w:rsidR="000C5217" w:rsidRDefault="00653314">
            <w:pPr>
              <w:pStyle w:val="TableParagraph"/>
              <w:spacing w:before="12"/>
              <w:ind w:right="34"/>
            </w:pPr>
            <w:r>
              <w:t>€</w:t>
            </w:r>
            <w:r>
              <w:rPr>
                <w:spacing w:val="-5"/>
              </w:rPr>
              <w:t xml:space="preserve"> </w:t>
            </w:r>
            <w:r>
              <w:t>0.00</w:t>
            </w:r>
          </w:p>
        </w:tc>
        <w:tc>
          <w:tcPr>
            <w:tcW w:w="1190" w:type="dxa"/>
            <w:tcBorders>
              <w:top w:val="single" w:sz="8" w:space="0" w:color="000000"/>
              <w:left w:val="single" w:sz="8" w:space="0" w:color="000000"/>
              <w:bottom w:val="single" w:sz="8" w:space="0" w:color="000000"/>
              <w:right w:val="single" w:sz="8" w:space="0" w:color="000000"/>
            </w:tcBorders>
          </w:tcPr>
          <w:p w14:paraId="53A1C59A" w14:textId="77777777" w:rsidR="000C5217" w:rsidRDefault="00653314">
            <w:pPr>
              <w:pStyle w:val="TableParagraph"/>
              <w:spacing w:before="12"/>
              <w:ind w:right="38"/>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00267A85" w14:textId="77777777" w:rsidR="000C5217" w:rsidRDefault="00653314">
            <w:pPr>
              <w:pStyle w:val="TableParagraph"/>
              <w:spacing w:before="12"/>
              <w:ind w:right="38"/>
            </w:pPr>
            <w:r>
              <w:t>€</w:t>
            </w:r>
            <w:r>
              <w:rPr>
                <w:spacing w:val="-6"/>
              </w:rPr>
              <w:t xml:space="preserve"> </w:t>
            </w:r>
            <w:r>
              <w:t>4,200.00</w:t>
            </w:r>
          </w:p>
        </w:tc>
        <w:tc>
          <w:tcPr>
            <w:tcW w:w="1277" w:type="dxa"/>
            <w:tcBorders>
              <w:top w:val="single" w:sz="8" w:space="0" w:color="000000"/>
              <w:left w:val="single" w:sz="8" w:space="0" w:color="000000"/>
              <w:bottom w:val="single" w:sz="8" w:space="0" w:color="000000"/>
              <w:right w:val="single" w:sz="8" w:space="0" w:color="000000"/>
            </w:tcBorders>
          </w:tcPr>
          <w:p w14:paraId="5F36DE10" w14:textId="77777777" w:rsidR="000C5217" w:rsidRDefault="00653314">
            <w:pPr>
              <w:pStyle w:val="TableParagraph"/>
              <w:spacing w:before="12"/>
              <w:ind w:left="87" w:right="73"/>
              <w:jc w:val="center"/>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56F1E9EC" w14:textId="77777777" w:rsidR="000C5217" w:rsidRDefault="00653314">
            <w:pPr>
              <w:pStyle w:val="TableParagraph"/>
              <w:spacing w:before="12"/>
              <w:ind w:right="37"/>
            </w:pPr>
            <w:r>
              <w:t>€</w:t>
            </w:r>
            <w:r>
              <w:rPr>
                <w:spacing w:val="-6"/>
              </w:rPr>
              <w:t xml:space="preserve"> </w:t>
            </w:r>
            <w:r>
              <w:t>4,200.00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19A7F05B" w14:textId="77777777" w:rsidR="000C5217" w:rsidRDefault="00653314">
            <w:pPr>
              <w:pStyle w:val="TableParagraph"/>
              <w:spacing w:before="12"/>
              <w:ind w:right="34"/>
            </w:pPr>
            <w:r>
              <w:t>0.00%</w:t>
            </w:r>
          </w:p>
        </w:tc>
      </w:tr>
      <w:tr w:rsidR="000C5217" w14:paraId="7E482E08" w14:textId="77777777" w:rsidTr="00C54BD3">
        <w:trPr>
          <w:trHeight w:val="589"/>
        </w:trPr>
        <w:tc>
          <w:tcPr>
            <w:tcW w:w="2775" w:type="dxa"/>
            <w:tcBorders>
              <w:top w:val="single" w:sz="8" w:space="0" w:color="000000"/>
              <w:left w:val="single" w:sz="8" w:space="0" w:color="000000"/>
              <w:bottom w:val="single" w:sz="8" w:space="0" w:color="000000"/>
              <w:right w:val="single" w:sz="8" w:space="0" w:color="000000"/>
            </w:tcBorders>
          </w:tcPr>
          <w:p w14:paraId="11C3766E" w14:textId="77777777" w:rsidR="000C5217" w:rsidRDefault="00653314">
            <w:pPr>
              <w:pStyle w:val="TableParagraph"/>
              <w:spacing w:before="151"/>
              <w:ind w:left="57"/>
              <w:jc w:val="left"/>
            </w:pPr>
            <w:proofErr w:type="spellStart"/>
            <w:r>
              <w:t>Lumsdens</w:t>
            </w:r>
            <w:proofErr w:type="spellEnd"/>
            <w:r>
              <w:rPr>
                <w:spacing w:val="-4"/>
              </w:rPr>
              <w:t xml:space="preserve"> </w:t>
            </w:r>
            <w:r>
              <w:t>Rent</w:t>
            </w:r>
            <w:r>
              <w:rPr>
                <w:spacing w:val="-6"/>
              </w:rPr>
              <w:t xml:space="preserve"> </w:t>
            </w:r>
            <w:r>
              <w:t>&amp;</w:t>
            </w:r>
            <w:r>
              <w:rPr>
                <w:spacing w:val="-6"/>
              </w:rPr>
              <w:t xml:space="preserve"> </w:t>
            </w:r>
            <w:r>
              <w:t>Other</w:t>
            </w:r>
            <w:r>
              <w:rPr>
                <w:spacing w:val="-5"/>
              </w:rPr>
              <w:t xml:space="preserve"> </w:t>
            </w:r>
            <w:r>
              <w:t>Costs</w:t>
            </w:r>
          </w:p>
        </w:tc>
        <w:tc>
          <w:tcPr>
            <w:tcW w:w="1359" w:type="dxa"/>
            <w:tcBorders>
              <w:top w:val="single" w:sz="8" w:space="0" w:color="000000"/>
              <w:left w:val="single" w:sz="8" w:space="0" w:color="000000"/>
              <w:bottom w:val="single" w:sz="8" w:space="0" w:color="000000"/>
              <w:right w:val="single" w:sz="8" w:space="0" w:color="000000"/>
            </w:tcBorders>
          </w:tcPr>
          <w:p w14:paraId="12A31801" w14:textId="77777777" w:rsidR="000C5217" w:rsidRDefault="00653314">
            <w:pPr>
              <w:pStyle w:val="TableParagraph"/>
              <w:spacing w:before="151"/>
              <w:ind w:right="34"/>
            </w:pPr>
            <w:r>
              <w:t>€</w:t>
            </w:r>
            <w:r>
              <w:rPr>
                <w:spacing w:val="-6"/>
              </w:rPr>
              <w:t xml:space="preserve"> </w:t>
            </w:r>
            <w:r>
              <w:t>1,820.00</w:t>
            </w:r>
          </w:p>
        </w:tc>
        <w:tc>
          <w:tcPr>
            <w:tcW w:w="1190" w:type="dxa"/>
            <w:tcBorders>
              <w:top w:val="single" w:sz="8" w:space="0" w:color="000000"/>
              <w:left w:val="single" w:sz="8" w:space="0" w:color="000000"/>
              <w:bottom w:val="single" w:sz="8" w:space="0" w:color="000000"/>
              <w:right w:val="single" w:sz="8" w:space="0" w:color="000000"/>
            </w:tcBorders>
          </w:tcPr>
          <w:p w14:paraId="15DCA121" w14:textId="77777777" w:rsidR="000C5217" w:rsidRDefault="00653314">
            <w:pPr>
              <w:pStyle w:val="TableParagraph"/>
              <w:spacing w:before="151"/>
              <w:ind w:right="38"/>
            </w:pPr>
            <w:r>
              <w:t>€</w:t>
            </w:r>
            <w:r>
              <w:rPr>
                <w:spacing w:val="-6"/>
              </w:rPr>
              <w:t xml:space="preserve"> </w:t>
            </w:r>
            <w:r>
              <w:t>1,600.00</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4C1E1C65" w14:textId="77777777" w:rsidR="000C5217" w:rsidRDefault="00653314">
            <w:pPr>
              <w:pStyle w:val="TableParagraph"/>
              <w:spacing w:before="151"/>
              <w:ind w:right="38"/>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tcPr>
          <w:p w14:paraId="3A342B61" w14:textId="77777777" w:rsidR="000C5217" w:rsidRDefault="00653314">
            <w:pPr>
              <w:pStyle w:val="TableParagraph"/>
              <w:spacing w:before="151"/>
              <w:ind w:left="87" w:right="73"/>
              <w:jc w:val="center"/>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7E70F629" w14:textId="77777777" w:rsidR="000C5217" w:rsidRDefault="00653314">
            <w:pPr>
              <w:pStyle w:val="TableParagraph"/>
              <w:spacing w:before="151"/>
              <w:ind w:right="37"/>
            </w:pPr>
            <w:r>
              <w:t>€</w:t>
            </w:r>
            <w:r>
              <w:rPr>
                <w:spacing w:val="-5"/>
              </w:rPr>
              <w:t xml:space="preserve"> </w:t>
            </w:r>
            <w:r>
              <w:t>0.00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4EA07F80" w14:textId="77777777" w:rsidR="000C5217" w:rsidRDefault="000C5217">
            <w:pPr>
              <w:pStyle w:val="TableParagraph"/>
              <w:jc w:val="left"/>
              <w:rPr>
                <w:rFonts w:ascii="Times New Roman"/>
              </w:rPr>
            </w:pPr>
          </w:p>
        </w:tc>
      </w:tr>
      <w:tr w:rsidR="000C5217" w14:paraId="3EC48F5F" w14:textId="77777777" w:rsidTr="00C54BD3">
        <w:trPr>
          <w:trHeight w:val="296"/>
        </w:trPr>
        <w:tc>
          <w:tcPr>
            <w:tcW w:w="2775" w:type="dxa"/>
            <w:tcBorders>
              <w:top w:val="single" w:sz="8" w:space="0" w:color="000000"/>
              <w:left w:val="single" w:sz="8" w:space="0" w:color="000000"/>
              <w:bottom w:val="single" w:sz="8" w:space="0" w:color="000000"/>
              <w:right w:val="single" w:sz="8" w:space="0" w:color="000000"/>
            </w:tcBorders>
          </w:tcPr>
          <w:p w14:paraId="321AF59F" w14:textId="77777777" w:rsidR="000C5217" w:rsidRDefault="00653314">
            <w:pPr>
              <w:pStyle w:val="TableParagraph"/>
              <w:spacing w:before="7"/>
              <w:ind w:left="57"/>
              <w:jc w:val="left"/>
            </w:pPr>
            <w:proofErr w:type="spellStart"/>
            <w:r>
              <w:t>Lumsdens</w:t>
            </w:r>
            <w:proofErr w:type="spellEnd"/>
            <w:r>
              <w:rPr>
                <w:spacing w:val="-6"/>
              </w:rPr>
              <w:t xml:space="preserve"> </w:t>
            </w:r>
            <w:r>
              <w:t>Staff</w:t>
            </w:r>
            <w:r>
              <w:rPr>
                <w:spacing w:val="-7"/>
              </w:rPr>
              <w:t xml:space="preserve"> </w:t>
            </w:r>
            <w:r>
              <w:t>Costs</w:t>
            </w:r>
          </w:p>
        </w:tc>
        <w:tc>
          <w:tcPr>
            <w:tcW w:w="1359" w:type="dxa"/>
            <w:tcBorders>
              <w:top w:val="single" w:sz="8" w:space="0" w:color="000000"/>
              <w:left w:val="single" w:sz="8" w:space="0" w:color="000000"/>
              <w:bottom w:val="single" w:sz="8" w:space="0" w:color="000000"/>
              <w:right w:val="single" w:sz="8" w:space="0" w:color="000000"/>
            </w:tcBorders>
          </w:tcPr>
          <w:p w14:paraId="4F4DB365" w14:textId="77777777" w:rsidR="000C5217" w:rsidRDefault="00653314">
            <w:pPr>
              <w:pStyle w:val="TableParagraph"/>
              <w:spacing w:before="7"/>
              <w:ind w:right="34"/>
            </w:pPr>
            <w:r>
              <w:t>€</w:t>
            </w:r>
            <w:r>
              <w:rPr>
                <w:spacing w:val="-5"/>
              </w:rPr>
              <w:t xml:space="preserve"> </w:t>
            </w:r>
            <w:r>
              <w:t>0.00</w:t>
            </w:r>
          </w:p>
        </w:tc>
        <w:tc>
          <w:tcPr>
            <w:tcW w:w="1190" w:type="dxa"/>
            <w:tcBorders>
              <w:top w:val="single" w:sz="8" w:space="0" w:color="000000"/>
              <w:left w:val="single" w:sz="8" w:space="0" w:color="000000"/>
              <w:bottom w:val="single" w:sz="8" w:space="0" w:color="000000"/>
              <w:right w:val="single" w:sz="8" w:space="0" w:color="000000"/>
            </w:tcBorders>
          </w:tcPr>
          <w:p w14:paraId="72E81356" w14:textId="77777777" w:rsidR="000C5217" w:rsidRDefault="00653314">
            <w:pPr>
              <w:pStyle w:val="TableParagraph"/>
              <w:spacing w:before="7"/>
              <w:ind w:right="38"/>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4C3ACECA" w14:textId="77777777" w:rsidR="000C5217" w:rsidRDefault="00653314">
            <w:pPr>
              <w:pStyle w:val="TableParagraph"/>
              <w:spacing w:before="7"/>
              <w:ind w:right="38"/>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tcPr>
          <w:p w14:paraId="071C01AA" w14:textId="77777777" w:rsidR="000C5217" w:rsidRDefault="00653314">
            <w:pPr>
              <w:pStyle w:val="TableParagraph"/>
              <w:spacing w:before="7"/>
              <w:ind w:left="87" w:right="73"/>
              <w:jc w:val="center"/>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587887E9" w14:textId="77777777" w:rsidR="000C5217" w:rsidRDefault="00653314">
            <w:pPr>
              <w:pStyle w:val="TableParagraph"/>
              <w:spacing w:before="7"/>
              <w:ind w:right="37"/>
            </w:pPr>
            <w:r>
              <w:t>€</w:t>
            </w:r>
            <w:r>
              <w:rPr>
                <w:spacing w:val="-5"/>
              </w:rPr>
              <w:t xml:space="preserve"> </w:t>
            </w:r>
            <w:r>
              <w:t>0.00</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2302D57B" w14:textId="77777777" w:rsidR="000C5217" w:rsidRDefault="000C5217">
            <w:pPr>
              <w:pStyle w:val="TableParagraph"/>
              <w:jc w:val="left"/>
              <w:rPr>
                <w:rFonts w:ascii="Times New Roman"/>
              </w:rPr>
            </w:pPr>
          </w:p>
        </w:tc>
      </w:tr>
      <w:tr w:rsidR="000C5217" w14:paraId="37FC7405"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15BD187D" w14:textId="77777777" w:rsidR="000C5217" w:rsidRDefault="000C5217">
            <w:pPr>
              <w:pStyle w:val="TableParagraph"/>
              <w:jc w:val="left"/>
              <w:rPr>
                <w:rFonts w:ascii="Times New Roman"/>
              </w:rPr>
            </w:pPr>
          </w:p>
        </w:tc>
        <w:tc>
          <w:tcPr>
            <w:tcW w:w="1359" w:type="dxa"/>
            <w:tcBorders>
              <w:top w:val="single" w:sz="8" w:space="0" w:color="000000"/>
              <w:left w:val="single" w:sz="8" w:space="0" w:color="000000"/>
              <w:bottom w:val="single" w:sz="8" w:space="0" w:color="000000"/>
              <w:right w:val="single" w:sz="8" w:space="0" w:color="000000"/>
            </w:tcBorders>
            <w:shd w:val="clear" w:color="auto" w:fill="DDEBF7"/>
          </w:tcPr>
          <w:p w14:paraId="1261393F" w14:textId="77777777" w:rsidR="000C5217" w:rsidRDefault="000C5217">
            <w:pPr>
              <w:pStyle w:val="TableParagraph"/>
              <w:jc w:val="left"/>
              <w:rPr>
                <w:rFonts w:ascii="Times New Roman"/>
              </w:rPr>
            </w:pPr>
          </w:p>
        </w:tc>
        <w:tc>
          <w:tcPr>
            <w:tcW w:w="1190" w:type="dxa"/>
            <w:tcBorders>
              <w:top w:val="single" w:sz="8" w:space="0" w:color="000000"/>
              <w:left w:val="single" w:sz="8" w:space="0" w:color="000000"/>
              <w:bottom w:val="single" w:sz="8" w:space="0" w:color="000000"/>
              <w:right w:val="single" w:sz="8" w:space="0" w:color="000000"/>
            </w:tcBorders>
            <w:shd w:val="clear" w:color="auto" w:fill="DDEBF7"/>
          </w:tcPr>
          <w:p w14:paraId="36DDE474"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8EA9DB"/>
          </w:tcPr>
          <w:p w14:paraId="79920350"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tcPr>
          <w:p w14:paraId="719617B5"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26188081" w14:textId="77777777" w:rsidR="000C5217" w:rsidRDefault="000C5217">
            <w:pPr>
              <w:pStyle w:val="TableParagraph"/>
              <w:jc w:val="left"/>
              <w:rPr>
                <w:rFonts w:ascii="Times New Roman"/>
              </w:rPr>
            </w:pP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1506912F" w14:textId="77777777" w:rsidR="000C5217" w:rsidRDefault="000C5217">
            <w:pPr>
              <w:pStyle w:val="TableParagraph"/>
              <w:jc w:val="left"/>
              <w:rPr>
                <w:rFonts w:ascii="Times New Roman"/>
              </w:rPr>
            </w:pPr>
          </w:p>
        </w:tc>
      </w:tr>
      <w:tr w:rsidR="000C5217" w14:paraId="675C5511" w14:textId="77777777" w:rsidTr="00C54BD3">
        <w:trPr>
          <w:trHeight w:val="302"/>
        </w:trPr>
        <w:tc>
          <w:tcPr>
            <w:tcW w:w="2775" w:type="dxa"/>
            <w:tcBorders>
              <w:top w:val="single" w:sz="8" w:space="0" w:color="000000"/>
              <w:left w:val="single" w:sz="8" w:space="0" w:color="000000"/>
              <w:bottom w:val="single" w:sz="8" w:space="0" w:color="000000"/>
              <w:right w:val="single" w:sz="8" w:space="0" w:color="000000"/>
            </w:tcBorders>
            <w:shd w:val="clear" w:color="auto" w:fill="FFFF00"/>
          </w:tcPr>
          <w:p w14:paraId="6AFBA347" w14:textId="77777777" w:rsidR="000C5217" w:rsidRDefault="00653314">
            <w:pPr>
              <w:pStyle w:val="TableParagraph"/>
              <w:spacing w:before="7"/>
              <w:ind w:left="923" w:right="905"/>
              <w:jc w:val="center"/>
              <w:rPr>
                <w:b/>
              </w:rPr>
            </w:pPr>
            <w:r>
              <w:rPr>
                <w:b/>
              </w:rPr>
              <w:t>TOTALS</w:t>
            </w:r>
          </w:p>
        </w:tc>
        <w:tc>
          <w:tcPr>
            <w:tcW w:w="1359" w:type="dxa"/>
            <w:tcBorders>
              <w:top w:val="single" w:sz="8" w:space="0" w:color="000000"/>
              <w:left w:val="single" w:sz="8" w:space="0" w:color="000000"/>
              <w:bottom w:val="single" w:sz="8" w:space="0" w:color="000000"/>
              <w:right w:val="single" w:sz="8" w:space="0" w:color="000000"/>
            </w:tcBorders>
            <w:shd w:val="clear" w:color="auto" w:fill="FFFF00"/>
          </w:tcPr>
          <w:p w14:paraId="52B3D53A" w14:textId="77777777" w:rsidR="000C5217" w:rsidRDefault="00653314">
            <w:pPr>
              <w:pStyle w:val="TableParagraph"/>
              <w:spacing w:before="7"/>
              <w:ind w:right="34"/>
              <w:rPr>
                <w:b/>
              </w:rPr>
            </w:pPr>
            <w:r>
              <w:rPr>
                <w:b/>
              </w:rPr>
              <w:t>€</w:t>
            </w:r>
            <w:r>
              <w:rPr>
                <w:b/>
                <w:spacing w:val="-7"/>
              </w:rPr>
              <w:t xml:space="preserve"> </w:t>
            </w:r>
            <w:r>
              <w:rPr>
                <w:b/>
              </w:rPr>
              <w:t>119,310.01</w:t>
            </w:r>
          </w:p>
        </w:tc>
        <w:tc>
          <w:tcPr>
            <w:tcW w:w="1190" w:type="dxa"/>
            <w:tcBorders>
              <w:top w:val="single" w:sz="8" w:space="0" w:color="000000"/>
              <w:left w:val="single" w:sz="8" w:space="0" w:color="000000"/>
              <w:bottom w:val="single" w:sz="8" w:space="0" w:color="000000"/>
              <w:right w:val="single" w:sz="8" w:space="0" w:color="000000"/>
            </w:tcBorders>
            <w:shd w:val="clear" w:color="auto" w:fill="FFFF00"/>
          </w:tcPr>
          <w:p w14:paraId="5807E46A" w14:textId="77777777" w:rsidR="000C5217" w:rsidRDefault="00653314">
            <w:pPr>
              <w:pStyle w:val="TableParagraph"/>
              <w:spacing w:before="7"/>
              <w:ind w:right="38"/>
              <w:rPr>
                <w:b/>
              </w:rPr>
            </w:pPr>
            <w:r>
              <w:rPr>
                <w:b/>
              </w:rPr>
              <w:t>€</w:t>
            </w:r>
            <w:r>
              <w:rPr>
                <w:b/>
                <w:spacing w:val="-6"/>
              </w:rPr>
              <w:t xml:space="preserve"> </w:t>
            </w:r>
            <w:r>
              <w:rPr>
                <w:b/>
              </w:rPr>
              <w:t>62,747.36</w:t>
            </w:r>
          </w:p>
        </w:tc>
        <w:tc>
          <w:tcPr>
            <w:tcW w:w="1277" w:type="dxa"/>
            <w:tcBorders>
              <w:top w:val="single" w:sz="8" w:space="0" w:color="000000"/>
              <w:left w:val="single" w:sz="8" w:space="0" w:color="000000"/>
              <w:bottom w:val="single" w:sz="8" w:space="0" w:color="000000"/>
              <w:right w:val="single" w:sz="8" w:space="0" w:color="000000"/>
            </w:tcBorders>
            <w:shd w:val="clear" w:color="auto" w:fill="FFFF00"/>
          </w:tcPr>
          <w:p w14:paraId="41D2A840" w14:textId="77777777" w:rsidR="000C5217" w:rsidRDefault="00653314">
            <w:pPr>
              <w:pStyle w:val="TableParagraph"/>
              <w:spacing w:before="7"/>
              <w:ind w:right="38"/>
              <w:rPr>
                <w:b/>
              </w:rPr>
            </w:pPr>
            <w:r>
              <w:rPr>
                <w:b/>
              </w:rPr>
              <w:t>€</w:t>
            </w:r>
            <w:r>
              <w:rPr>
                <w:b/>
                <w:spacing w:val="-6"/>
              </w:rPr>
              <w:t xml:space="preserve"> </w:t>
            </w:r>
            <w:r>
              <w:rPr>
                <w:b/>
              </w:rPr>
              <w:t>69,380.00</w:t>
            </w:r>
          </w:p>
        </w:tc>
        <w:tc>
          <w:tcPr>
            <w:tcW w:w="1277" w:type="dxa"/>
            <w:tcBorders>
              <w:top w:val="single" w:sz="8" w:space="0" w:color="000000"/>
              <w:left w:val="single" w:sz="8" w:space="0" w:color="000000"/>
              <w:bottom w:val="single" w:sz="8" w:space="0" w:color="000000"/>
              <w:right w:val="single" w:sz="8" w:space="0" w:color="000000"/>
            </w:tcBorders>
            <w:shd w:val="clear" w:color="auto" w:fill="FFFF00"/>
          </w:tcPr>
          <w:p w14:paraId="498D6EC0" w14:textId="77777777" w:rsidR="000C5217" w:rsidRDefault="00653314">
            <w:pPr>
              <w:pStyle w:val="TableParagraph"/>
              <w:spacing w:before="7"/>
              <w:ind w:left="92" w:right="73"/>
              <w:jc w:val="center"/>
              <w:rPr>
                <w:b/>
              </w:rPr>
            </w:pPr>
            <w:r>
              <w:rPr>
                <w:b/>
              </w:rPr>
              <w:t>€</w:t>
            </w:r>
            <w:r>
              <w:rPr>
                <w:b/>
                <w:spacing w:val="-6"/>
              </w:rPr>
              <w:t xml:space="preserve"> </w:t>
            </w:r>
            <w:r>
              <w:rPr>
                <w:b/>
              </w:rPr>
              <w:t>73,818.12</w:t>
            </w:r>
          </w:p>
        </w:tc>
        <w:tc>
          <w:tcPr>
            <w:tcW w:w="1277" w:type="dxa"/>
            <w:tcBorders>
              <w:top w:val="single" w:sz="8" w:space="0" w:color="000000"/>
              <w:left w:val="single" w:sz="8" w:space="0" w:color="000000"/>
              <w:bottom w:val="single" w:sz="8" w:space="0" w:color="000000"/>
              <w:right w:val="single" w:sz="8" w:space="0" w:color="000000"/>
            </w:tcBorders>
            <w:shd w:val="clear" w:color="auto" w:fill="FFFF00"/>
          </w:tcPr>
          <w:p w14:paraId="51DE8AE0" w14:textId="77777777" w:rsidR="000C5217" w:rsidRDefault="00653314">
            <w:pPr>
              <w:pStyle w:val="TableParagraph"/>
              <w:spacing w:before="7"/>
              <w:ind w:right="37"/>
              <w:rPr>
                <w:b/>
              </w:rPr>
            </w:pPr>
            <w:r>
              <w:rPr>
                <w:b/>
                <w:color w:val="FF0000"/>
              </w:rPr>
              <w:t>-€</w:t>
            </w:r>
            <w:r>
              <w:rPr>
                <w:b/>
                <w:color w:val="FF0000"/>
                <w:spacing w:val="-6"/>
              </w:rPr>
              <w:t xml:space="preserve"> </w:t>
            </w:r>
            <w:r>
              <w:rPr>
                <w:b/>
                <w:color w:val="FF0000"/>
              </w:rPr>
              <w:t>4,438.12</w:t>
            </w: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61828605" w14:textId="77777777" w:rsidR="000C5217" w:rsidRDefault="000C5217">
            <w:pPr>
              <w:pStyle w:val="TableParagraph"/>
              <w:jc w:val="left"/>
              <w:rPr>
                <w:rFonts w:ascii="Times New Roman"/>
              </w:rPr>
            </w:pPr>
          </w:p>
        </w:tc>
      </w:tr>
      <w:tr w:rsidR="000C5217" w14:paraId="1C871A43" w14:textId="77777777" w:rsidTr="00C54BD3">
        <w:trPr>
          <w:trHeight w:val="296"/>
        </w:trPr>
        <w:tc>
          <w:tcPr>
            <w:tcW w:w="2775" w:type="dxa"/>
            <w:tcBorders>
              <w:top w:val="single" w:sz="8" w:space="0" w:color="000000"/>
              <w:left w:val="single" w:sz="8" w:space="0" w:color="000000"/>
              <w:bottom w:val="single" w:sz="8" w:space="0" w:color="000000"/>
              <w:right w:val="single" w:sz="8" w:space="0" w:color="000000"/>
            </w:tcBorders>
          </w:tcPr>
          <w:p w14:paraId="5C38528D" w14:textId="77777777" w:rsidR="000C5217" w:rsidRDefault="000C5217">
            <w:pPr>
              <w:pStyle w:val="TableParagraph"/>
              <w:jc w:val="left"/>
              <w:rPr>
                <w:rFonts w:ascii="Times New Roman"/>
              </w:rPr>
            </w:pPr>
          </w:p>
        </w:tc>
        <w:tc>
          <w:tcPr>
            <w:tcW w:w="1359" w:type="dxa"/>
            <w:tcBorders>
              <w:top w:val="single" w:sz="8" w:space="0" w:color="000000"/>
              <w:left w:val="single" w:sz="8" w:space="0" w:color="000000"/>
              <w:bottom w:val="single" w:sz="8" w:space="0" w:color="000000"/>
              <w:right w:val="single" w:sz="8" w:space="0" w:color="000000"/>
            </w:tcBorders>
            <w:shd w:val="clear" w:color="auto" w:fill="DDEBF7"/>
          </w:tcPr>
          <w:p w14:paraId="77C3E235" w14:textId="77777777" w:rsidR="000C5217" w:rsidRDefault="000C5217">
            <w:pPr>
              <w:pStyle w:val="TableParagraph"/>
              <w:jc w:val="left"/>
              <w:rPr>
                <w:rFonts w:ascii="Times New Roman"/>
              </w:rPr>
            </w:pPr>
          </w:p>
        </w:tc>
        <w:tc>
          <w:tcPr>
            <w:tcW w:w="1190" w:type="dxa"/>
            <w:tcBorders>
              <w:top w:val="single" w:sz="8" w:space="0" w:color="000000"/>
              <w:left w:val="single" w:sz="8" w:space="0" w:color="000000"/>
              <w:bottom w:val="single" w:sz="8" w:space="0" w:color="000000"/>
              <w:right w:val="single" w:sz="8" w:space="0" w:color="000000"/>
            </w:tcBorders>
            <w:shd w:val="clear" w:color="auto" w:fill="DDEBF7"/>
          </w:tcPr>
          <w:p w14:paraId="30C9F62E"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DDEBF7"/>
          </w:tcPr>
          <w:p w14:paraId="4EF5FDFB"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tcPr>
          <w:p w14:paraId="4E1D53A9"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561F4D30" w14:textId="77777777" w:rsidR="000C5217" w:rsidRDefault="000C5217">
            <w:pPr>
              <w:pStyle w:val="TableParagraph"/>
              <w:jc w:val="left"/>
              <w:rPr>
                <w:rFonts w:ascii="Times New Roman"/>
              </w:rPr>
            </w:pP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09E11FA1" w14:textId="77777777" w:rsidR="000C5217" w:rsidRDefault="000C5217">
            <w:pPr>
              <w:pStyle w:val="TableParagraph"/>
              <w:jc w:val="left"/>
              <w:rPr>
                <w:rFonts w:ascii="Times New Roman"/>
              </w:rPr>
            </w:pPr>
          </w:p>
        </w:tc>
      </w:tr>
      <w:tr w:rsidR="000C5217" w14:paraId="5407AD5E"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06074DB7" w14:textId="77777777" w:rsidR="000C5217" w:rsidRDefault="000C5217">
            <w:pPr>
              <w:pStyle w:val="TableParagraph"/>
              <w:jc w:val="left"/>
              <w:rPr>
                <w:rFonts w:ascii="Times New Roman"/>
              </w:rPr>
            </w:pP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00"/>
          </w:tcPr>
          <w:p w14:paraId="613D22FF" w14:textId="77777777" w:rsidR="000C5217" w:rsidRDefault="00653314">
            <w:pPr>
              <w:pStyle w:val="TableParagraph"/>
              <w:spacing w:before="12"/>
              <w:ind w:left="624"/>
              <w:jc w:val="left"/>
            </w:pPr>
            <w:r>
              <w:t>OVERALL</w:t>
            </w:r>
            <w:r>
              <w:rPr>
                <w:spacing w:val="-8"/>
              </w:rPr>
              <w:t xml:space="preserve"> </w:t>
            </w:r>
            <w:r>
              <w:t>2021</w:t>
            </w:r>
          </w:p>
        </w:tc>
        <w:tc>
          <w:tcPr>
            <w:tcW w:w="1277" w:type="dxa"/>
            <w:tcBorders>
              <w:top w:val="single" w:sz="8" w:space="0" w:color="000000"/>
              <w:left w:val="single" w:sz="8" w:space="0" w:color="000000"/>
              <w:bottom w:val="single" w:sz="8" w:space="0" w:color="000000"/>
              <w:right w:val="single" w:sz="8" w:space="0" w:color="000000"/>
            </w:tcBorders>
            <w:shd w:val="clear" w:color="auto" w:fill="DDEBF7"/>
          </w:tcPr>
          <w:p w14:paraId="01746F5A"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tcPr>
          <w:p w14:paraId="6AE07395"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3FBF1B8F" w14:textId="77777777" w:rsidR="000C5217" w:rsidRDefault="000C5217">
            <w:pPr>
              <w:pStyle w:val="TableParagraph"/>
              <w:jc w:val="left"/>
              <w:rPr>
                <w:rFonts w:ascii="Times New Roman"/>
              </w:rPr>
            </w:pP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219108B4" w14:textId="77777777" w:rsidR="000C5217" w:rsidRDefault="000C5217">
            <w:pPr>
              <w:pStyle w:val="TableParagraph"/>
              <w:jc w:val="left"/>
              <w:rPr>
                <w:rFonts w:ascii="Times New Roman"/>
              </w:rPr>
            </w:pPr>
          </w:p>
        </w:tc>
      </w:tr>
      <w:tr w:rsidR="000C5217" w14:paraId="6E423BEE"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4592D008" w14:textId="77777777" w:rsidR="000C5217" w:rsidRDefault="000C5217">
            <w:pPr>
              <w:pStyle w:val="TableParagraph"/>
              <w:jc w:val="left"/>
              <w:rPr>
                <w:rFonts w:ascii="Times New Roman"/>
              </w:rPr>
            </w:pPr>
          </w:p>
        </w:tc>
        <w:tc>
          <w:tcPr>
            <w:tcW w:w="1359" w:type="dxa"/>
            <w:tcBorders>
              <w:top w:val="single" w:sz="8" w:space="0" w:color="000000"/>
              <w:left w:val="single" w:sz="8" w:space="0" w:color="000000"/>
              <w:bottom w:val="single" w:sz="8" w:space="0" w:color="000000"/>
              <w:right w:val="single" w:sz="8" w:space="0" w:color="000000"/>
            </w:tcBorders>
            <w:shd w:val="clear" w:color="auto" w:fill="DDEBF7"/>
          </w:tcPr>
          <w:p w14:paraId="2C43976D" w14:textId="77777777" w:rsidR="000C5217" w:rsidRDefault="000C5217">
            <w:pPr>
              <w:pStyle w:val="TableParagraph"/>
              <w:jc w:val="left"/>
              <w:rPr>
                <w:rFonts w:ascii="Times New Roman"/>
              </w:rPr>
            </w:pPr>
          </w:p>
        </w:tc>
        <w:tc>
          <w:tcPr>
            <w:tcW w:w="1190" w:type="dxa"/>
            <w:tcBorders>
              <w:top w:val="single" w:sz="8" w:space="0" w:color="000000"/>
              <w:left w:val="single" w:sz="8" w:space="0" w:color="000000"/>
              <w:bottom w:val="single" w:sz="8" w:space="0" w:color="000000"/>
              <w:right w:val="single" w:sz="8" w:space="0" w:color="000000"/>
            </w:tcBorders>
            <w:shd w:val="clear" w:color="auto" w:fill="DDEBF7"/>
          </w:tcPr>
          <w:p w14:paraId="3815063E"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DDEBF7"/>
          </w:tcPr>
          <w:p w14:paraId="199D439B"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tcPr>
          <w:p w14:paraId="413744EF"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005C6470" w14:textId="77777777" w:rsidR="000C5217" w:rsidRDefault="000C5217">
            <w:pPr>
              <w:pStyle w:val="TableParagraph"/>
              <w:jc w:val="left"/>
              <w:rPr>
                <w:rFonts w:ascii="Times New Roman"/>
              </w:rPr>
            </w:pP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7385C778" w14:textId="77777777" w:rsidR="000C5217" w:rsidRDefault="000C5217">
            <w:pPr>
              <w:pStyle w:val="TableParagraph"/>
              <w:jc w:val="left"/>
              <w:rPr>
                <w:rFonts w:ascii="Times New Roman"/>
              </w:rPr>
            </w:pPr>
          </w:p>
        </w:tc>
      </w:tr>
      <w:tr w:rsidR="000C5217" w14:paraId="05EF3660" w14:textId="77777777" w:rsidTr="00C54BD3">
        <w:trPr>
          <w:trHeight w:val="296"/>
        </w:trPr>
        <w:tc>
          <w:tcPr>
            <w:tcW w:w="2775" w:type="dxa"/>
            <w:tcBorders>
              <w:top w:val="single" w:sz="8" w:space="0" w:color="000000"/>
              <w:left w:val="single" w:sz="8" w:space="0" w:color="000000"/>
              <w:bottom w:val="single" w:sz="8" w:space="0" w:color="000000"/>
              <w:right w:val="single" w:sz="8" w:space="0" w:color="000000"/>
            </w:tcBorders>
          </w:tcPr>
          <w:p w14:paraId="7E0212EB" w14:textId="77777777" w:rsidR="000C5217" w:rsidRDefault="000C5217">
            <w:pPr>
              <w:pStyle w:val="TableParagraph"/>
              <w:jc w:val="left"/>
              <w:rPr>
                <w:rFonts w:ascii="Times New Roman"/>
              </w:rPr>
            </w:pP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1CC"/>
          </w:tcPr>
          <w:p w14:paraId="309CAC25" w14:textId="77777777" w:rsidR="000C5217" w:rsidRDefault="00653314">
            <w:pPr>
              <w:pStyle w:val="TableParagraph"/>
              <w:spacing w:before="7"/>
              <w:ind w:left="379"/>
              <w:jc w:val="left"/>
            </w:pPr>
            <w:r>
              <w:t>INCOME</w:t>
            </w:r>
            <w:r>
              <w:rPr>
                <w:spacing w:val="-9"/>
              </w:rPr>
              <w:t xml:space="preserve"> </w:t>
            </w:r>
            <w:r>
              <w:t>BUDGETED</w:t>
            </w:r>
          </w:p>
        </w:tc>
        <w:tc>
          <w:tcPr>
            <w:tcW w:w="1277" w:type="dxa"/>
            <w:tcBorders>
              <w:top w:val="single" w:sz="8" w:space="0" w:color="000000"/>
              <w:left w:val="single" w:sz="8" w:space="0" w:color="000000"/>
              <w:bottom w:val="single" w:sz="8" w:space="0" w:color="000000"/>
              <w:right w:val="single" w:sz="8" w:space="0" w:color="000000"/>
            </w:tcBorders>
            <w:shd w:val="clear" w:color="auto" w:fill="DDEBF7"/>
          </w:tcPr>
          <w:p w14:paraId="0584DB24" w14:textId="77777777" w:rsidR="000C5217" w:rsidRDefault="00653314">
            <w:pPr>
              <w:pStyle w:val="TableParagraph"/>
              <w:spacing w:before="7"/>
              <w:ind w:right="38"/>
            </w:pPr>
            <w:r>
              <w:t>€</w:t>
            </w:r>
            <w:r>
              <w:rPr>
                <w:spacing w:val="-7"/>
              </w:rPr>
              <w:t xml:space="preserve"> </w:t>
            </w:r>
            <w:r>
              <w:t>69,380.00</w:t>
            </w:r>
          </w:p>
        </w:tc>
        <w:tc>
          <w:tcPr>
            <w:tcW w:w="1277" w:type="dxa"/>
            <w:tcBorders>
              <w:top w:val="single" w:sz="8" w:space="0" w:color="000000"/>
              <w:left w:val="single" w:sz="8" w:space="0" w:color="000000"/>
              <w:bottom w:val="single" w:sz="8" w:space="0" w:color="000000"/>
              <w:right w:val="single" w:sz="8" w:space="0" w:color="000000"/>
            </w:tcBorders>
          </w:tcPr>
          <w:p w14:paraId="54D7A36F"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6FA5AB5E" w14:textId="77777777" w:rsidR="000C5217" w:rsidRDefault="000C5217">
            <w:pPr>
              <w:pStyle w:val="TableParagraph"/>
              <w:jc w:val="left"/>
              <w:rPr>
                <w:rFonts w:ascii="Times New Roman"/>
              </w:rPr>
            </w:pP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41AC3161" w14:textId="77777777" w:rsidR="000C5217" w:rsidRDefault="000C5217">
            <w:pPr>
              <w:pStyle w:val="TableParagraph"/>
              <w:jc w:val="left"/>
              <w:rPr>
                <w:rFonts w:ascii="Times New Roman"/>
              </w:rPr>
            </w:pPr>
          </w:p>
        </w:tc>
      </w:tr>
      <w:tr w:rsidR="000C5217" w14:paraId="73D0727A" w14:textId="77777777" w:rsidTr="00C54BD3">
        <w:trPr>
          <w:trHeight w:val="580"/>
        </w:trPr>
        <w:tc>
          <w:tcPr>
            <w:tcW w:w="2775" w:type="dxa"/>
            <w:tcBorders>
              <w:top w:val="single" w:sz="8" w:space="0" w:color="000000"/>
              <w:left w:val="single" w:sz="8" w:space="0" w:color="000000"/>
              <w:bottom w:val="single" w:sz="8" w:space="0" w:color="000000"/>
              <w:right w:val="single" w:sz="8" w:space="0" w:color="000000"/>
            </w:tcBorders>
          </w:tcPr>
          <w:p w14:paraId="4505B613" w14:textId="77777777" w:rsidR="000C5217" w:rsidRDefault="000C5217">
            <w:pPr>
              <w:pStyle w:val="TableParagraph"/>
              <w:jc w:val="left"/>
              <w:rPr>
                <w:rFonts w:ascii="Times New Roman"/>
              </w:rPr>
            </w:pP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1CC"/>
          </w:tcPr>
          <w:p w14:paraId="0726CF65" w14:textId="77777777" w:rsidR="000C5217" w:rsidRDefault="00653314">
            <w:pPr>
              <w:pStyle w:val="TableParagraph"/>
              <w:spacing w:before="152"/>
              <w:ind w:left="130"/>
              <w:jc w:val="left"/>
            </w:pPr>
            <w:r>
              <w:t>EXPENDITURE</w:t>
            </w:r>
            <w:r>
              <w:rPr>
                <w:spacing w:val="-7"/>
              </w:rPr>
              <w:t xml:space="preserve"> </w:t>
            </w:r>
            <w:r>
              <w:t>BUDGETED</w:t>
            </w:r>
          </w:p>
        </w:tc>
        <w:tc>
          <w:tcPr>
            <w:tcW w:w="1277" w:type="dxa"/>
            <w:tcBorders>
              <w:top w:val="single" w:sz="8" w:space="0" w:color="000000"/>
              <w:left w:val="single" w:sz="8" w:space="0" w:color="000000"/>
              <w:bottom w:val="single" w:sz="8" w:space="0" w:color="000000"/>
              <w:right w:val="single" w:sz="8" w:space="0" w:color="000000"/>
            </w:tcBorders>
            <w:shd w:val="clear" w:color="auto" w:fill="DDEBF7"/>
          </w:tcPr>
          <w:p w14:paraId="76EF1D05" w14:textId="77777777" w:rsidR="000C5217" w:rsidRDefault="00653314">
            <w:pPr>
              <w:pStyle w:val="TableParagraph"/>
              <w:spacing w:before="152"/>
              <w:ind w:right="38"/>
            </w:pPr>
            <w:r>
              <w:t>€</w:t>
            </w:r>
            <w:r>
              <w:rPr>
                <w:spacing w:val="-7"/>
              </w:rPr>
              <w:t xml:space="preserve"> </w:t>
            </w:r>
            <w:r>
              <w:t>69,380.00</w:t>
            </w:r>
          </w:p>
        </w:tc>
        <w:tc>
          <w:tcPr>
            <w:tcW w:w="1277" w:type="dxa"/>
            <w:tcBorders>
              <w:top w:val="single" w:sz="8" w:space="0" w:color="000000"/>
              <w:left w:val="single" w:sz="8" w:space="0" w:color="000000"/>
              <w:bottom w:val="single" w:sz="8" w:space="0" w:color="000000"/>
              <w:right w:val="single" w:sz="8" w:space="0" w:color="000000"/>
            </w:tcBorders>
          </w:tcPr>
          <w:p w14:paraId="4E394605"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06401BBD" w14:textId="77777777" w:rsidR="000C5217" w:rsidRDefault="000C5217">
            <w:pPr>
              <w:pStyle w:val="TableParagraph"/>
              <w:jc w:val="left"/>
              <w:rPr>
                <w:rFonts w:ascii="Times New Roman"/>
              </w:rPr>
            </w:pP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6474E70B" w14:textId="77777777" w:rsidR="000C5217" w:rsidRDefault="000C5217">
            <w:pPr>
              <w:pStyle w:val="TableParagraph"/>
              <w:jc w:val="left"/>
              <w:rPr>
                <w:rFonts w:ascii="Times New Roman"/>
              </w:rPr>
            </w:pPr>
          </w:p>
        </w:tc>
      </w:tr>
      <w:tr w:rsidR="000C5217" w14:paraId="4AD89886" w14:textId="77777777" w:rsidTr="00C54BD3">
        <w:trPr>
          <w:trHeight w:val="296"/>
        </w:trPr>
        <w:tc>
          <w:tcPr>
            <w:tcW w:w="2775" w:type="dxa"/>
            <w:tcBorders>
              <w:top w:val="single" w:sz="8" w:space="0" w:color="000000"/>
              <w:left w:val="single" w:sz="8" w:space="0" w:color="000000"/>
              <w:bottom w:val="single" w:sz="8" w:space="0" w:color="000000"/>
              <w:right w:val="single" w:sz="8" w:space="0" w:color="000000"/>
            </w:tcBorders>
          </w:tcPr>
          <w:p w14:paraId="1EC4983A" w14:textId="77777777" w:rsidR="000C5217" w:rsidRDefault="000C5217">
            <w:pPr>
              <w:pStyle w:val="TableParagraph"/>
              <w:jc w:val="left"/>
              <w:rPr>
                <w:rFonts w:ascii="Times New Roman"/>
              </w:rPr>
            </w:pP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00"/>
          </w:tcPr>
          <w:p w14:paraId="77109DBE" w14:textId="77777777" w:rsidR="000C5217" w:rsidRDefault="00653314">
            <w:pPr>
              <w:pStyle w:val="TableParagraph"/>
              <w:spacing w:before="7"/>
              <w:ind w:left="730"/>
              <w:jc w:val="left"/>
            </w:pPr>
            <w:r>
              <w:t>DIFFERENCE</w:t>
            </w:r>
          </w:p>
        </w:tc>
        <w:tc>
          <w:tcPr>
            <w:tcW w:w="1277" w:type="dxa"/>
            <w:tcBorders>
              <w:top w:val="single" w:sz="8" w:space="0" w:color="000000"/>
              <w:left w:val="single" w:sz="8" w:space="0" w:color="000000"/>
              <w:bottom w:val="single" w:sz="8" w:space="0" w:color="000000"/>
              <w:right w:val="single" w:sz="8" w:space="0" w:color="000000"/>
            </w:tcBorders>
            <w:shd w:val="clear" w:color="auto" w:fill="FFFF00"/>
          </w:tcPr>
          <w:p w14:paraId="53807676" w14:textId="77777777" w:rsidR="000C5217" w:rsidRDefault="00653314">
            <w:pPr>
              <w:pStyle w:val="TableParagraph"/>
              <w:spacing w:before="7"/>
              <w:ind w:right="38"/>
            </w:pPr>
            <w:r>
              <w:t>€</w:t>
            </w:r>
            <w:r>
              <w:rPr>
                <w:spacing w:val="-5"/>
              </w:rPr>
              <w:t xml:space="preserve"> </w:t>
            </w:r>
            <w:r>
              <w:t>0.00</w:t>
            </w:r>
          </w:p>
        </w:tc>
        <w:tc>
          <w:tcPr>
            <w:tcW w:w="1277" w:type="dxa"/>
            <w:tcBorders>
              <w:top w:val="single" w:sz="8" w:space="0" w:color="000000"/>
              <w:left w:val="single" w:sz="8" w:space="0" w:color="000000"/>
              <w:bottom w:val="single" w:sz="8" w:space="0" w:color="000000"/>
              <w:right w:val="single" w:sz="8" w:space="0" w:color="000000"/>
            </w:tcBorders>
          </w:tcPr>
          <w:p w14:paraId="024D7133"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6FFC6D51" w14:textId="77777777" w:rsidR="000C5217" w:rsidRDefault="000C5217">
            <w:pPr>
              <w:pStyle w:val="TableParagraph"/>
              <w:jc w:val="left"/>
              <w:rPr>
                <w:rFonts w:ascii="Times New Roman"/>
              </w:rPr>
            </w:pP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41FABAAF" w14:textId="77777777" w:rsidR="000C5217" w:rsidRDefault="000C5217">
            <w:pPr>
              <w:pStyle w:val="TableParagraph"/>
              <w:jc w:val="left"/>
              <w:rPr>
                <w:rFonts w:ascii="Times New Roman"/>
              </w:rPr>
            </w:pPr>
          </w:p>
        </w:tc>
      </w:tr>
      <w:tr w:rsidR="000C5217" w14:paraId="23266DE7"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72603B6C" w14:textId="77777777" w:rsidR="000C5217" w:rsidRDefault="000C5217">
            <w:pPr>
              <w:pStyle w:val="TableParagraph"/>
              <w:jc w:val="left"/>
              <w:rPr>
                <w:rFonts w:ascii="Times New Roman"/>
              </w:rPr>
            </w:pP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1CC"/>
          </w:tcPr>
          <w:p w14:paraId="70D489E7"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DDEBF7"/>
          </w:tcPr>
          <w:p w14:paraId="24BB63DF"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tcPr>
          <w:p w14:paraId="43F32CB7"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630745FD" w14:textId="77777777" w:rsidR="000C5217" w:rsidRDefault="000C5217">
            <w:pPr>
              <w:pStyle w:val="TableParagraph"/>
              <w:jc w:val="left"/>
              <w:rPr>
                <w:rFonts w:ascii="Times New Roman"/>
              </w:rPr>
            </w:pP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2914EF20" w14:textId="77777777" w:rsidR="000C5217" w:rsidRDefault="000C5217">
            <w:pPr>
              <w:pStyle w:val="TableParagraph"/>
              <w:jc w:val="left"/>
              <w:rPr>
                <w:rFonts w:ascii="Times New Roman"/>
              </w:rPr>
            </w:pPr>
          </w:p>
        </w:tc>
      </w:tr>
      <w:tr w:rsidR="000C5217" w14:paraId="0E228A03"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1452F124" w14:textId="77777777" w:rsidR="000C5217" w:rsidRDefault="000C5217">
            <w:pPr>
              <w:pStyle w:val="TableParagraph"/>
              <w:jc w:val="left"/>
              <w:rPr>
                <w:rFonts w:ascii="Times New Roman"/>
              </w:rPr>
            </w:pP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1CC"/>
          </w:tcPr>
          <w:p w14:paraId="4CF9AAB9" w14:textId="77777777" w:rsidR="000C5217" w:rsidRDefault="00653314">
            <w:pPr>
              <w:pStyle w:val="TableParagraph"/>
              <w:spacing w:before="7"/>
              <w:ind w:left="518"/>
              <w:jc w:val="left"/>
            </w:pPr>
            <w:r>
              <w:t>ACTUAL</w:t>
            </w:r>
            <w:r>
              <w:rPr>
                <w:spacing w:val="-7"/>
              </w:rPr>
              <w:t xml:space="preserve"> </w:t>
            </w:r>
            <w:r>
              <w:t>INCOME</w:t>
            </w:r>
          </w:p>
        </w:tc>
        <w:tc>
          <w:tcPr>
            <w:tcW w:w="1277" w:type="dxa"/>
            <w:tcBorders>
              <w:top w:val="single" w:sz="8" w:space="0" w:color="000000"/>
              <w:left w:val="single" w:sz="8" w:space="0" w:color="000000"/>
              <w:bottom w:val="single" w:sz="8" w:space="0" w:color="000000"/>
              <w:right w:val="single" w:sz="8" w:space="0" w:color="000000"/>
            </w:tcBorders>
            <w:shd w:val="clear" w:color="auto" w:fill="DDEBF7"/>
          </w:tcPr>
          <w:p w14:paraId="21176156" w14:textId="77777777" w:rsidR="000C5217" w:rsidRDefault="00653314">
            <w:pPr>
              <w:pStyle w:val="TableParagraph"/>
              <w:spacing w:before="7"/>
              <w:ind w:right="38"/>
            </w:pPr>
            <w:r>
              <w:t>€</w:t>
            </w:r>
            <w:r>
              <w:rPr>
                <w:spacing w:val="-7"/>
              </w:rPr>
              <w:t xml:space="preserve"> </w:t>
            </w:r>
            <w:r>
              <w:t>83,139.71</w:t>
            </w:r>
          </w:p>
        </w:tc>
        <w:tc>
          <w:tcPr>
            <w:tcW w:w="1277" w:type="dxa"/>
            <w:tcBorders>
              <w:top w:val="single" w:sz="8" w:space="0" w:color="000000"/>
              <w:left w:val="single" w:sz="8" w:space="0" w:color="000000"/>
              <w:bottom w:val="single" w:sz="8" w:space="0" w:color="000000"/>
              <w:right w:val="single" w:sz="8" w:space="0" w:color="000000"/>
            </w:tcBorders>
          </w:tcPr>
          <w:p w14:paraId="18FDE9D3"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6000055D" w14:textId="77777777" w:rsidR="000C5217" w:rsidRDefault="000C5217">
            <w:pPr>
              <w:pStyle w:val="TableParagraph"/>
              <w:jc w:val="left"/>
              <w:rPr>
                <w:rFonts w:ascii="Times New Roman"/>
              </w:rPr>
            </w:pP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7BDAA616" w14:textId="77777777" w:rsidR="000C5217" w:rsidRDefault="000C5217">
            <w:pPr>
              <w:pStyle w:val="TableParagraph"/>
              <w:jc w:val="left"/>
              <w:rPr>
                <w:rFonts w:ascii="Times New Roman"/>
              </w:rPr>
            </w:pPr>
          </w:p>
        </w:tc>
      </w:tr>
      <w:tr w:rsidR="000C5217" w14:paraId="74836A79" w14:textId="77777777" w:rsidTr="00C54BD3">
        <w:trPr>
          <w:trHeight w:val="296"/>
        </w:trPr>
        <w:tc>
          <w:tcPr>
            <w:tcW w:w="2775" w:type="dxa"/>
            <w:tcBorders>
              <w:top w:val="single" w:sz="8" w:space="0" w:color="000000"/>
              <w:left w:val="single" w:sz="8" w:space="0" w:color="000000"/>
              <w:bottom w:val="single" w:sz="8" w:space="0" w:color="000000"/>
              <w:right w:val="single" w:sz="8" w:space="0" w:color="000000"/>
            </w:tcBorders>
          </w:tcPr>
          <w:p w14:paraId="5E155DD8" w14:textId="77777777" w:rsidR="000C5217" w:rsidRDefault="000C5217">
            <w:pPr>
              <w:pStyle w:val="TableParagraph"/>
              <w:jc w:val="left"/>
              <w:rPr>
                <w:rFonts w:ascii="Times New Roman"/>
              </w:rPr>
            </w:pP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1CC"/>
          </w:tcPr>
          <w:p w14:paraId="74BE0F9E" w14:textId="77777777" w:rsidR="000C5217" w:rsidRDefault="00653314">
            <w:pPr>
              <w:pStyle w:val="TableParagraph"/>
              <w:spacing w:before="7"/>
              <w:ind w:left="274"/>
              <w:jc w:val="left"/>
            </w:pPr>
            <w:r>
              <w:t>ACTUAL</w:t>
            </w:r>
            <w:r>
              <w:rPr>
                <w:spacing w:val="-7"/>
              </w:rPr>
              <w:t xml:space="preserve"> </w:t>
            </w:r>
            <w:r>
              <w:t>EXPENDITURE</w:t>
            </w:r>
          </w:p>
        </w:tc>
        <w:tc>
          <w:tcPr>
            <w:tcW w:w="1277" w:type="dxa"/>
            <w:tcBorders>
              <w:top w:val="single" w:sz="8" w:space="0" w:color="000000"/>
              <w:left w:val="single" w:sz="8" w:space="0" w:color="000000"/>
              <w:bottom w:val="single" w:sz="8" w:space="0" w:color="000000"/>
              <w:right w:val="single" w:sz="8" w:space="0" w:color="000000"/>
            </w:tcBorders>
            <w:shd w:val="clear" w:color="auto" w:fill="DDEBF7"/>
          </w:tcPr>
          <w:p w14:paraId="3A6A0CAC" w14:textId="77777777" w:rsidR="000C5217" w:rsidRDefault="00653314">
            <w:pPr>
              <w:pStyle w:val="TableParagraph"/>
              <w:spacing w:before="7"/>
              <w:ind w:right="38"/>
            </w:pPr>
            <w:r>
              <w:t>€</w:t>
            </w:r>
            <w:r>
              <w:rPr>
                <w:spacing w:val="-7"/>
              </w:rPr>
              <w:t xml:space="preserve"> </w:t>
            </w:r>
            <w:r>
              <w:t>73,818.12</w:t>
            </w:r>
          </w:p>
        </w:tc>
        <w:tc>
          <w:tcPr>
            <w:tcW w:w="1277" w:type="dxa"/>
            <w:tcBorders>
              <w:top w:val="single" w:sz="8" w:space="0" w:color="000000"/>
              <w:left w:val="single" w:sz="8" w:space="0" w:color="000000"/>
              <w:bottom w:val="single" w:sz="8" w:space="0" w:color="000000"/>
              <w:right w:val="single" w:sz="8" w:space="0" w:color="000000"/>
            </w:tcBorders>
          </w:tcPr>
          <w:p w14:paraId="1174E819"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4CF8B0BE" w14:textId="77777777" w:rsidR="000C5217" w:rsidRDefault="000C5217">
            <w:pPr>
              <w:pStyle w:val="TableParagraph"/>
              <w:jc w:val="left"/>
              <w:rPr>
                <w:rFonts w:ascii="Times New Roman"/>
              </w:rPr>
            </w:pP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7BA1428F" w14:textId="77777777" w:rsidR="000C5217" w:rsidRDefault="000C5217">
            <w:pPr>
              <w:pStyle w:val="TableParagraph"/>
              <w:jc w:val="left"/>
              <w:rPr>
                <w:rFonts w:ascii="Times New Roman"/>
              </w:rPr>
            </w:pPr>
          </w:p>
        </w:tc>
      </w:tr>
      <w:tr w:rsidR="000C5217" w14:paraId="24724CCF" w14:textId="77777777" w:rsidTr="00C54BD3">
        <w:trPr>
          <w:trHeight w:val="301"/>
        </w:trPr>
        <w:tc>
          <w:tcPr>
            <w:tcW w:w="2775" w:type="dxa"/>
            <w:tcBorders>
              <w:top w:val="single" w:sz="8" w:space="0" w:color="000000"/>
              <w:left w:val="single" w:sz="8" w:space="0" w:color="000000"/>
              <w:bottom w:val="single" w:sz="8" w:space="0" w:color="000000"/>
              <w:right w:val="single" w:sz="8" w:space="0" w:color="000000"/>
            </w:tcBorders>
          </w:tcPr>
          <w:p w14:paraId="70988DFA" w14:textId="77777777" w:rsidR="000C5217" w:rsidRDefault="000C5217">
            <w:pPr>
              <w:pStyle w:val="TableParagraph"/>
              <w:jc w:val="left"/>
              <w:rPr>
                <w:rFonts w:ascii="Times New Roman"/>
              </w:rPr>
            </w:pP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00"/>
          </w:tcPr>
          <w:p w14:paraId="278BB0EC" w14:textId="77777777" w:rsidR="000C5217" w:rsidRDefault="00653314">
            <w:pPr>
              <w:pStyle w:val="TableParagraph"/>
              <w:spacing w:before="12"/>
              <w:ind w:left="730"/>
              <w:jc w:val="left"/>
            </w:pPr>
            <w:r>
              <w:t>DIFFERENCE</w:t>
            </w:r>
          </w:p>
        </w:tc>
        <w:tc>
          <w:tcPr>
            <w:tcW w:w="1277" w:type="dxa"/>
            <w:tcBorders>
              <w:top w:val="single" w:sz="8" w:space="0" w:color="000000"/>
              <w:left w:val="single" w:sz="8" w:space="0" w:color="000000"/>
              <w:bottom w:val="single" w:sz="8" w:space="0" w:color="000000"/>
              <w:right w:val="single" w:sz="8" w:space="0" w:color="000000"/>
            </w:tcBorders>
            <w:shd w:val="clear" w:color="auto" w:fill="FFFF00"/>
          </w:tcPr>
          <w:p w14:paraId="350F2660" w14:textId="77777777" w:rsidR="000C5217" w:rsidRDefault="00653314">
            <w:pPr>
              <w:pStyle w:val="TableParagraph"/>
              <w:spacing w:before="12"/>
              <w:ind w:right="38"/>
            </w:pPr>
            <w:r>
              <w:t>€</w:t>
            </w:r>
            <w:r>
              <w:rPr>
                <w:spacing w:val="-6"/>
              </w:rPr>
              <w:t xml:space="preserve"> </w:t>
            </w:r>
            <w:r>
              <w:t>9,321.59</w:t>
            </w:r>
          </w:p>
        </w:tc>
        <w:tc>
          <w:tcPr>
            <w:tcW w:w="1277" w:type="dxa"/>
            <w:tcBorders>
              <w:top w:val="single" w:sz="8" w:space="0" w:color="000000"/>
              <w:left w:val="single" w:sz="8" w:space="0" w:color="000000"/>
              <w:bottom w:val="single" w:sz="8" w:space="0" w:color="000000"/>
              <w:right w:val="single" w:sz="8" w:space="0" w:color="000000"/>
            </w:tcBorders>
          </w:tcPr>
          <w:p w14:paraId="21400625" w14:textId="77777777" w:rsidR="000C5217" w:rsidRDefault="000C5217">
            <w:pPr>
              <w:pStyle w:val="TableParagraph"/>
              <w:jc w:val="left"/>
              <w:rPr>
                <w:rFonts w:ascii="Times New Roman"/>
              </w:rPr>
            </w:pPr>
          </w:p>
        </w:tc>
        <w:tc>
          <w:tcPr>
            <w:tcW w:w="1277" w:type="dxa"/>
            <w:tcBorders>
              <w:top w:val="single" w:sz="8" w:space="0" w:color="000000"/>
              <w:left w:val="single" w:sz="8" w:space="0" w:color="000000"/>
              <w:bottom w:val="single" w:sz="8" w:space="0" w:color="000000"/>
              <w:right w:val="single" w:sz="8" w:space="0" w:color="000000"/>
            </w:tcBorders>
            <w:shd w:val="clear" w:color="auto" w:fill="FF9999"/>
          </w:tcPr>
          <w:p w14:paraId="3038880B" w14:textId="77777777" w:rsidR="000C5217" w:rsidRDefault="000C5217">
            <w:pPr>
              <w:pStyle w:val="TableParagraph"/>
              <w:jc w:val="left"/>
              <w:rPr>
                <w:rFonts w:ascii="Times New Roman"/>
              </w:rPr>
            </w:pPr>
          </w:p>
        </w:tc>
        <w:tc>
          <w:tcPr>
            <w:tcW w:w="907" w:type="dxa"/>
            <w:tcBorders>
              <w:top w:val="single" w:sz="8" w:space="0" w:color="000000"/>
              <w:left w:val="single" w:sz="8" w:space="0" w:color="000000"/>
              <w:bottom w:val="single" w:sz="8" w:space="0" w:color="000000"/>
              <w:right w:val="single" w:sz="8" w:space="0" w:color="auto"/>
            </w:tcBorders>
            <w:shd w:val="clear" w:color="auto" w:fill="A9D08E"/>
          </w:tcPr>
          <w:p w14:paraId="03C7D63B" w14:textId="77777777" w:rsidR="000C5217" w:rsidRDefault="000C5217">
            <w:pPr>
              <w:pStyle w:val="TableParagraph"/>
              <w:jc w:val="left"/>
              <w:rPr>
                <w:rFonts w:ascii="Times New Roman"/>
              </w:rPr>
            </w:pPr>
          </w:p>
        </w:tc>
      </w:tr>
      <w:tr w:rsidR="000C5217" w14:paraId="4A51C451" w14:textId="77777777">
        <w:trPr>
          <w:trHeight w:val="530"/>
        </w:trPr>
        <w:tc>
          <w:tcPr>
            <w:tcW w:w="2775" w:type="dxa"/>
            <w:tcBorders>
              <w:top w:val="single" w:sz="8" w:space="0" w:color="000000"/>
              <w:left w:val="single" w:sz="8" w:space="0" w:color="000000"/>
              <w:bottom w:val="nil"/>
              <w:right w:val="nil"/>
            </w:tcBorders>
          </w:tcPr>
          <w:p w14:paraId="4FF95D97" w14:textId="77777777" w:rsidR="000C5217" w:rsidRDefault="00653314">
            <w:pPr>
              <w:pStyle w:val="TableParagraph"/>
              <w:spacing w:before="2"/>
              <w:ind w:left="57"/>
              <w:jc w:val="left"/>
            </w:pPr>
            <w:r>
              <w:t>NOTES</w:t>
            </w:r>
          </w:p>
        </w:tc>
        <w:tc>
          <w:tcPr>
            <w:tcW w:w="1359" w:type="dxa"/>
            <w:tcBorders>
              <w:top w:val="single" w:sz="8" w:space="0" w:color="000000"/>
              <w:left w:val="nil"/>
              <w:bottom w:val="nil"/>
              <w:right w:val="nil"/>
            </w:tcBorders>
          </w:tcPr>
          <w:p w14:paraId="2C885322" w14:textId="77777777" w:rsidR="000C5217" w:rsidRDefault="000C5217">
            <w:pPr>
              <w:pStyle w:val="TableParagraph"/>
              <w:jc w:val="left"/>
              <w:rPr>
                <w:rFonts w:ascii="Times New Roman"/>
              </w:rPr>
            </w:pPr>
          </w:p>
        </w:tc>
        <w:tc>
          <w:tcPr>
            <w:tcW w:w="1190" w:type="dxa"/>
            <w:tcBorders>
              <w:top w:val="single" w:sz="8" w:space="0" w:color="000000"/>
              <w:left w:val="nil"/>
              <w:bottom w:val="nil"/>
              <w:right w:val="nil"/>
            </w:tcBorders>
          </w:tcPr>
          <w:p w14:paraId="04E9FAB3" w14:textId="77777777" w:rsidR="000C5217" w:rsidRDefault="000C5217">
            <w:pPr>
              <w:pStyle w:val="TableParagraph"/>
              <w:jc w:val="left"/>
              <w:rPr>
                <w:rFonts w:ascii="Times New Roman"/>
              </w:rPr>
            </w:pPr>
          </w:p>
        </w:tc>
        <w:tc>
          <w:tcPr>
            <w:tcW w:w="1277" w:type="dxa"/>
            <w:tcBorders>
              <w:top w:val="single" w:sz="8" w:space="0" w:color="000000"/>
              <w:left w:val="nil"/>
              <w:bottom w:val="nil"/>
              <w:right w:val="nil"/>
            </w:tcBorders>
          </w:tcPr>
          <w:p w14:paraId="1F43531C" w14:textId="77777777" w:rsidR="000C5217" w:rsidRDefault="000C5217">
            <w:pPr>
              <w:pStyle w:val="TableParagraph"/>
              <w:jc w:val="left"/>
              <w:rPr>
                <w:rFonts w:ascii="Times New Roman"/>
              </w:rPr>
            </w:pPr>
          </w:p>
        </w:tc>
        <w:tc>
          <w:tcPr>
            <w:tcW w:w="1277" w:type="dxa"/>
            <w:tcBorders>
              <w:top w:val="single" w:sz="8" w:space="0" w:color="000000"/>
              <w:left w:val="nil"/>
              <w:bottom w:val="nil"/>
              <w:right w:val="nil"/>
            </w:tcBorders>
          </w:tcPr>
          <w:p w14:paraId="74D827D8" w14:textId="77777777" w:rsidR="000C5217" w:rsidRDefault="000C5217">
            <w:pPr>
              <w:pStyle w:val="TableParagraph"/>
              <w:jc w:val="left"/>
              <w:rPr>
                <w:rFonts w:ascii="Times New Roman"/>
              </w:rPr>
            </w:pPr>
          </w:p>
        </w:tc>
        <w:tc>
          <w:tcPr>
            <w:tcW w:w="1277" w:type="dxa"/>
            <w:tcBorders>
              <w:top w:val="single" w:sz="8" w:space="0" w:color="000000"/>
              <w:left w:val="nil"/>
              <w:bottom w:val="nil"/>
              <w:right w:val="nil"/>
            </w:tcBorders>
          </w:tcPr>
          <w:p w14:paraId="237D7F09" w14:textId="77777777" w:rsidR="000C5217" w:rsidRDefault="000C5217">
            <w:pPr>
              <w:pStyle w:val="TableParagraph"/>
              <w:jc w:val="left"/>
              <w:rPr>
                <w:rFonts w:ascii="Times New Roman"/>
              </w:rPr>
            </w:pPr>
          </w:p>
        </w:tc>
        <w:tc>
          <w:tcPr>
            <w:tcW w:w="907" w:type="dxa"/>
            <w:tcBorders>
              <w:top w:val="single" w:sz="8" w:space="0" w:color="000000"/>
              <w:left w:val="nil"/>
              <w:bottom w:val="nil"/>
              <w:right w:val="single" w:sz="8" w:space="0" w:color="000000"/>
            </w:tcBorders>
          </w:tcPr>
          <w:p w14:paraId="207F2F99" w14:textId="77777777" w:rsidR="000C5217" w:rsidRDefault="000C5217">
            <w:pPr>
              <w:pStyle w:val="TableParagraph"/>
              <w:jc w:val="left"/>
              <w:rPr>
                <w:rFonts w:ascii="Times New Roman"/>
              </w:rPr>
            </w:pPr>
          </w:p>
        </w:tc>
      </w:tr>
      <w:tr w:rsidR="000C5217" w14:paraId="067E73E6" w14:textId="77777777">
        <w:trPr>
          <w:trHeight w:val="859"/>
        </w:trPr>
        <w:tc>
          <w:tcPr>
            <w:tcW w:w="10062" w:type="dxa"/>
            <w:gridSpan w:val="7"/>
            <w:tcBorders>
              <w:top w:val="nil"/>
              <w:left w:val="single" w:sz="8" w:space="0" w:color="000000"/>
              <w:bottom w:val="nil"/>
              <w:right w:val="single" w:sz="8" w:space="0" w:color="000000"/>
            </w:tcBorders>
          </w:tcPr>
          <w:p w14:paraId="3DE5390F" w14:textId="77777777" w:rsidR="000C5217" w:rsidRDefault="000C5217">
            <w:pPr>
              <w:pStyle w:val="TableParagraph"/>
              <w:spacing w:before="6"/>
              <w:jc w:val="left"/>
              <w:rPr>
                <w:rFonts w:ascii="Arial"/>
                <w:b/>
                <w:sz w:val="17"/>
              </w:rPr>
            </w:pPr>
          </w:p>
          <w:p w14:paraId="1DCAC1ED" w14:textId="77777777" w:rsidR="000C5217" w:rsidRDefault="00653314">
            <w:pPr>
              <w:pStyle w:val="TableParagraph"/>
              <w:ind w:left="57"/>
              <w:jc w:val="left"/>
            </w:pPr>
            <w:r>
              <w:t>IVA</w:t>
            </w:r>
            <w:r>
              <w:rPr>
                <w:spacing w:val="-5"/>
              </w:rPr>
              <w:t xml:space="preserve"> </w:t>
            </w:r>
            <w:r>
              <w:t>-</w:t>
            </w:r>
            <w:r>
              <w:rPr>
                <w:spacing w:val="-5"/>
              </w:rPr>
              <w:t xml:space="preserve"> </w:t>
            </w:r>
            <w:r>
              <w:t>We</w:t>
            </w:r>
            <w:r>
              <w:rPr>
                <w:spacing w:val="-6"/>
              </w:rPr>
              <w:t xml:space="preserve"> </w:t>
            </w:r>
            <w:r>
              <w:t>will</w:t>
            </w:r>
            <w:r>
              <w:rPr>
                <w:spacing w:val="-4"/>
              </w:rPr>
              <w:t xml:space="preserve"> </w:t>
            </w:r>
            <w:r>
              <w:t>NEVER</w:t>
            </w:r>
            <w:r>
              <w:rPr>
                <w:spacing w:val="-6"/>
              </w:rPr>
              <w:t xml:space="preserve"> </w:t>
            </w:r>
            <w:r>
              <w:t>receive</w:t>
            </w:r>
            <w:r>
              <w:rPr>
                <w:spacing w:val="-6"/>
              </w:rPr>
              <w:t xml:space="preserve"> </w:t>
            </w:r>
            <w:r>
              <w:t>IVA</w:t>
            </w:r>
            <w:r>
              <w:rPr>
                <w:spacing w:val="-5"/>
              </w:rPr>
              <w:t xml:space="preserve"> </w:t>
            </w:r>
            <w:r>
              <w:t>back</w:t>
            </w:r>
            <w:r>
              <w:rPr>
                <w:spacing w:val="-6"/>
              </w:rPr>
              <w:t xml:space="preserve"> </w:t>
            </w:r>
            <w:r>
              <w:t>even</w:t>
            </w:r>
            <w:r>
              <w:rPr>
                <w:spacing w:val="-6"/>
              </w:rPr>
              <w:t xml:space="preserve"> </w:t>
            </w:r>
            <w:r>
              <w:t>if</w:t>
            </w:r>
            <w:r>
              <w:rPr>
                <w:spacing w:val="-6"/>
              </w:rPr>
              <w:t xml:space="preserve"> </w:t>
            </w:r>
            <w:r>
              <w:t>we</w:t>
            </w:r>
            <w:r>
              <w:rPr>
                <w:spacing w:val="-6"/>
              </w:rPr>
              <w:t xml:space="preserve"> </w:t>
            </w:r>
            <w:r>
              <w:t>have</w:t>
            </w:r>
            <w:r>
              <w:rPr>
                <w:spacing w:val="-1"/>
              </w:rPr>
              <w:t xml:space="preserve"> </w:t>
            </w:r>
            <w:r>
              <w:t>negative</w:t>
            </w:r>
            <w:r>
              <w:rPr>
                <w:spacing w:val="-6"/>
              </w:rPr>
              <w:t xml:space="preserve"> </w:t>
            </w:r>
            <w:r>
              <w:t>balance.</w:t>
            </w:r>
            <w:r>
              <w:rPr>
                <w:spacing w:val="40"/>
              </w:rPr>
              <w:t xml:space="preserve"> </w:t>
            </w:r>
            <w:r>
              <w:t>IVA</w:t>
            </w:r>
            <w:r>
              <w:rPr>
                <w:spacing w:val="-5"/>
              </w:rPr>
              <w:t xml:space="preserve"> </w:t>
            </w:r>
            <w:r>
              <w:t>is</w:t>
            </w:r>
            <w:r>
              <w:rPr>
                <w:spacing w:val="-6"/>
              </w:rPr>
              <w:t xml:space="preserve"> </w:t>
            </w:r>
            <w:r>
              <w:t>worked</w:t>
            </w:r>
            <w:r>
              <w:rPr>
                <w:spacing w:val="-6"/>
              </w:rPr>
              <w:t xml:space="preserve"> </w:t>
            </w:r>
            <w:r>
              <w:t>out</w:t>
            </w:r>
            <w:r>
              <w:rPr>
                <w:spacing w:val="-4"/>
              </w:rPr>
              <w:t xml:space="preserve"> </w:t>
            </w:r>
            <w:r>
              <w:t>on</w:t>
            </w:r>
            <w:r>
              <w:rPr>
                <w:spacing w:val="-7"/>
              </w:rPr>
              <w:t xml:space="preserve"> </w:t>
            </w:r>
            <w:r>
              <w:t>shop</w:t>
            </w:r>
            <w:r>
              <w:rPr>
                <w:spacing w:val="-3"/>
              </w:rPr>
              <w:t xml:space="preserve"> </w:t>
            </w:r>
            <w:r>
              <w:t>income</w:t>
            </w:r>
            <w:r>
              <w:rPr>
                <w:spacing w:val="-6"/>
              </w:rPr>
              <w:t xml:space="preserve"> </w:t>
            </w:r>
            <w:r>
              <w:t>and</w:t>
            </w:r>
            <w:r>
              <w:rPr>
                <w:spacing w:val="-47"/>
              </w:rPr>
              <w:t xml:space="preserve"> </w:t>
            </w:r>
            <w:r>
              <w:t>balanced</w:t>
            </w:r>
            <w:r>
              <w:rPr>
                <w:spacing w:val="-3"/>
              </w:rPr>
              <w:t xml:space="preserve"> </w:t>
            </w:r>
            <w:r>
              <w:t>against</w:t>
            </w:r>
            <w:r>
              <w:rPr>
                <w:spacing w:val="-5"/>
              </w:rPr>
              <w:t xml:space="preserve"> </w:t>
            </w:r>
            <w:r>
              <w:t>qualifying</w:t>
            </w:r>
            <w:r>
              <w:rPr>
                <w:spacing w:val="-2"/>
              </w:rPr>
              <w:t xml:space="preserve"> </w:t>
            </w:r>
            <w:r>
              <w:t>expenses</w:t>
            </w:r>
            <w:r>
              <w:rPr>
                <w:spacing w:val="-2"/>
              </w:rPr>
              <w:t xml:space="preserve"> </w:t>
            </w:r>
            <w:r>
              <w:t>with</w:t>
            </w:r>
            <w:r>
              <w:rPr>
                <w:spacing w:val="-4"/>
              </w:rPr>
              <w:t xml:space="preserve"> </w:t>
            </w:r>
            <w:r>
              <w:t>the</w:t>
            </w:r>
            <w:r>
              <w:rPr>
                <w:spacing w:val="-3"/>
              </w:rPr>
              <w:t xml:space="preserve"> </w:t>
            </w:r>
            <w:r>
              <w:t>resulting</w:t>
            </w:r>
            <w:r>
              <w:rPr>
                <w:spacing w:val="-2"/>
              </w:rPr>
              <w:t xml:space="preserve"> </w:t>
            </w:r>
            <w:r>
              <w:t>balance</w:t>
            </w:r>
            <w:r>
              <w:rPr>
                <w:spacing w:val="-2"/>
              </w:rPr>
              <w:t xml:space="preserve"> </w:t>
            </w:r>
            <w:r>
              <w:t>being</w:t>
            </w:r>
            <w:r>
              <w:rPr>
                <w:spacing w:val="-2"/>
              </w:rPr>
              <w:t xml:space="preserve"> </w:t>
            </w:r>
            <w:r>
              <w:t>our</w:t>
            </w:r>
            <w:r>
              <w:rPr>
                <w:spacing w:val="-3"/>
              </w:rPr>
              <w:t xml:space="preserve"> </w:t>
            </w:r>
            <w:r>
              <w:t>liability</w:t>
            </w:r>
            <w:r>
              <w:rPr>
                <w:spacing w:val="-3"/>
              </w:rPr>
              <w:t xml:space="preserve"> </w:t>
            </w:r>
            <w:r>
              <w:t>or</w:t>
            </w:r>
            <w:r>
              <w:rPr>
                <w:spacing w:val="-2"/>
              </w:rPr>
              <w:t xml:space="preserve"> </w:t>
            </w:r>
            <w:r>
              <w:t>a</w:t>
            </w:r>
            <w:r>
              <w:rPr>
                <w:spacing w:val="-3"/>
              </w:rPr>
              <w:t xml:space="preserve"> </w:t>
            </w:r>
            <w:r>
              <w:t>Nil</w:t>
            </w:r>
            <w:r>
              <w:rPr>
                <w:spacing w:val="-1"/>
              </w:rPr>
              <w:t xml:space="preserve"> </w:t>
            </w:r>
            <w:r>
              <w:t>Return.</w:t>
            </w:r>
          </w:p>
        </w:tc>
      </w:tr>
      <w:tr w:rsidR="000C5217" w14:paraId="3B1B6197" w14:textId="77777777">
        <w:trPr>
          <w:trHeight w:val="928"/>
        </w:trPr>
        <w:tc>
          <w:tcPr>
            <w:tcW w:w="10062" w:type="dxa"/>
            <w:gridSpan w:val="7"/>
            <w:tcBorders>
              <w:top w:val="nil"/>
              <w:left w:val="single" w:sz="8" w:space="0" w:color="000000"/>
              <w:bottom w:val="single" w:sz="8" w:space="0" w:color="000000"/>
              <w:right w:val="single" w:sz="8" w:space="0" w:color="000000"/>
            </w:tcBorders>
          </w:tcPr>
          <w:p w14:paraId="3C30E704" w14:textId="77777777" w:rsidR="000C5217" w:rsidRDefault="00653314">
            <w:pPr>
              <w:pStyle w:val="TableParagraph"/>
              <w:spacing w:before="63"/>
              <w:ind w:left="57"/>
              <w:jc w:val="left"/>
            </w:pPr>
            <w:r>
              <w:t>We</w:t>
            </w:r>
            <w:r>
              <w:rPr>
                <w:spacing w:val="-6"/>
              </w:rPr>
              <w:t xml:space="preserve"> </w:t>
            </w:r>
            <w:r>
              <w:t>have</w:t>
            </w:r>
            <w:r>
              <w:rPr>
                <w:spacing w:val="-6"/>
              </w:rPr>
              <w:t xml:space="preserve"> </w:t>
            </w:r>
            <w:r>
              <w:t>discovered</w:t>
            </w:r>
            <w:r>
              <w:rPr>
                <w:spacing w:val="-6"/>
              </w:rPr>
              <w:t xml:space="preserve"> </w:t>
            </w:r>
            <w:r>
              <w:t>that</w:t>
            </w:r>
            <w:r>
              <w:rPr>
                <w:spacing w:val="-4"/>
              </w:rPr>
              <w:t xml:space="preserve"> </w:t>
            </w:r>
            <w:r>
              <w:t>IVA</w:t>
            </w:r>
            <w:r>
              <w:rPr>
                <w:spacing w:val="-5"/>
              </w:rPr>
              <w:t xml:space="preserve"> </w:t>
            </w:r>
            <w:r>
              <w:t>whilst</w:t>
            </w:r>
            <w:r>
              <w:rPr>
                <w:spacing w:val="-6"/>
              </w:rPr>
              <w:t xml:space="preserve"> </w:t>
            </w:r>
            <w:r>
              <w:t>calculated</w:t>
            </w:r>
            <w:r>
              <w:rPr>
                <w:spacing w:val="-6"/>
              </w:rPr>
              <w:t xml:space="preserve"> </w:t>
            </w:r>
            <w:r>
              <w:t>monthly</w:t>
            </w:r>
            <w:r>
              <w:rPr>
                <w:spacing w:val="-9"/>
              </w:rPr>
              <w:t xml:space="preserve"> </w:t>
            </w:r>
            <w:r>
              <w:t>is</w:t>
            </w:r>
            <w:r>
              <w:rPr>
                <w:spacing w:val="-6"/>
              </w:rPr>
              <w:t xml:space="preserve"> </w:t>
            </w:r>
            <w:r>
              <w:t>paid</w:t>
            </w:r>
            <w:r>
              <w:rPr>
                <w:spacing w:val="-7"/>
              </w:rPr>
              <w:t xml:space="preserve"> </w:t>
            </w:r>
            <w:r>
              <w:t>quarterly</w:t>
            </w:r>
            <w:r>
              <w:rPr>
                <w:spacing w:val="-5"/>
              </w:rPr>
              <w:t xml:space="preserve"> </w:t>
            </w:r>
            <w:r>
              <w:t>so,</w:t>
            </w:r>
            <w:r>
              <w:rPr>
                <w:spacing w:val="-9"/>
              </w:rPr>
              <w:t xml:space="preserve"> </w:t>
            </w:r>
            <w:r>
              <w:t>for</w:t>
            </w:r>
            <w:r>
              <w:rPr>
                <w:spacing w:val="-6"/>
              </w:rPr>
              <w:t xml:space="preserve"> </w:t>
            </w:r>
            <w:r>
              <w:t>example,</w:t>
            </w:r>
            <w:r>
              <w:rPr>
                <w:spacing w:val="-8"/>
              </w:rPr>
              <w:t xml:space="preserve"> </w:t>
            </w:r>
            <w:r>
              <w:t>if</w:t>
            </w:r>
            <w:r>
              <w:rPr>
                <w:spacing w:val="-5"/>
              </w:rPr>
              <w:t xml:space="preserve"> </w:t>
            </w:r>
            <w:r>
              <w:t>Jan,</w:t>
            </w:r>
            <w:r>
              <w:rPr>
                <w:spacing w:val="-4"/>
              </w:rPr>
              <w:t xml:space="preserve"> </w:t>
            </w:r>
            <w:r>
              <w:t>Feb</w:t>
            </w:r>
            <w:r>
              <w:rPr>
                <w:spacing w:val="-6"/>
              </w:rPr>
              <w:t xml:space="preserve"> </w:t>
            </w:r>
            <w:r>
              <w:t>&amp;</w:t>
            </w:r>
            <w:r>
              <w:rPr>
                <w:spacing w:val="-3"/>
              </w:rPr>
              <w:t xml:space="preserve"> </w:t>
            </w:r>
            <w:r>
              <w:t>Mar</w:t>
            </w:r>
            <w:r>
              <w:rPr>
                <w:spacing w:val="-7"/>
              </w:rPr>
              <w:t xml:space="preserve"> </w:t>
            </w:r>
            <w:r>
              <w:t>are</w:t>
            </w:r>
            <w:r>
              <w:rPr>
                <w:spacing w:val="-47"/>
              </w:rPr>
              <w:t xml:space="preserve"> </w:t>
            </w:r>
            <w:r>
              <w:t>added</w:t>
            </w:r>
            <w:r>
              <w:rPr>
                <w:spacing w:val="-4"/>
              </w:rPr>
              <w:t xml:space="preserve"> </w:t>
            </w:r>
            <w:r>
              <w:t>together</w:t>
            </w:r>
            <w:r>
              <w:rPr>
                <w:spacing w:val="-3"/>
              </w:rPr>
              <w:t xml:space="preserve"> </w:t>
            </w:r>
            <w:r>
              <w:t>and</w:t>
            </w:r>
            <w:r>
              <w:rPr>
                <w:spacing w:val="-4"/>
              </w:rPr>
              <w:t xml:space="preserve"> </w:t>
            </w:r>
            <w:r>
              <w:t>have</w:t>
            </w:r>
            <w:r>
              <w:rPr>
                <w:spacing w:val="-3"/>
              </w:rPr>
              <w:t xml:space="preserve"> </w:t>
            </w:r>
            <w:r>
              <w:t>an</w:t>
            </w:r>
            <w:r>
              <w:rPr>
                <w:spacing w:val="-4"/>
              </w:rPr>
              <w:t xml:space="preserve"> </w:t>
            </w:r>
            <w:r>
              <w:t>overall</w:t>
            </w:r>
            <w:r>
              <w:rPr>
                <w:spacing w:val="-1"/>
              </w:rPr>
              <w:t xml:space="preserve"> </w:t>
            </w:r>
            <w:r>
              <w:t>negative</w:t>
            </w:r>
            <w:r>
              <w:rPr>
                <w:spacing w:val="-3"/>
              </w:rPr>
              <w:t xml:space="preserve"> </w:t>
            </w:r>
            <w:r>
              <w:t>balance</w:t>
            </w:r>
            <w:r>
              <w:rPr>
                <w:spacing w:val="-3"/>
              </w:rPr>
              <w:t xml:space="preserve"> </w:t>
            </w:r>
            <w:r>
              <w:t>there</w:t>
            </w:r>
            <w:r>
              <w:rPr>
                <w:spacing w:val="-3"/>
              </w:rPr>
              <w:t xml:space="preserve"> </w:t>
            </w:r>
            <w:r>
              <w:t>would</w:t>
            </w:r>
            <w:r>
              <w:rPr>
                <w:spacing w:val="-4"/>
              </w:rPr>
              <w:t xml:space="preserve"> </w:t>
            </w:r>
            <w:r>
              <w:t>be</w:t>
            </w:r>
            <w:r>
              <w:rPr>
                <w:spacing w:val="-3"/>
              </w:rPr>
              <w:t xml:space="preserve"> </w:t>
            </w:r>
            <w:r>
              <w:t>no</w:t>
            </w:r>
            <w:r>
              <w:rPr>
                <w:spacing w:val="-1"/>
              </w:rPr>
              <w:t xml:space="preserve"> </w:t>
            </w:r>
            <w:r>
              <w:t>IVA</w:t>
            </w:r>
            <w:r>
              <w:rPr>
                <w:spacing w:val="-2"/>
              </w:rPr>
              <w:t xml:space="preserve"> </w:t>
            </w:r>
            <w:r>
              <w:t>to</w:t>
            </w:r>
            <w:r>
              <w:rPr>
                <w:spacing w:val="-4"/>
              </w:rPr>
              <w:t xml:space="preserve"> </w:t>
            </w:r>
            <w:r>
              <w:t>pay</w:t>
            </w:r>
            <w:r>
              <w:rPr>
                <w:spacing w:val="-3"/>
              </w:rPr>
              <w:t xml:space="preserve"> </w:t>
            </w:r>
            <w:r>
              <w:t>for</w:t>
            </w:r>
            <w:r>
              <w:rPr>
                <w:spacing w:val="-3"/>
              </w:rPr>
              <w:t xml:space="preserve"> </w:t>
            </w:r>
            <w:r>
              <w:t>Q1.</w:t>
            </w:r>
          </w:p>
        </w:tc>
      </w:tr>
    </w:tbl>
    <w:p w14:paraId="247BAF3B" w14:textId="77777777" w:rsidR="000C5217" w:rsidRDefault="000C5217">
      <w:pPr>
        <w:sectPr w:rsidR="000C5217">
          <w:type w:val="continuous"/>
          <w:pgSz w:w="11910" w:h="16840"/>
          <w:pgMar w:top="840" w:right="440" w:bottom="920" w:left="980" w:header="0" w:footer="739" w:gutter="0"/>
          <w:cols w:space="720"/>
        </w:sectPr>
      </w:pPr>
    </w:p>
    <w:p w14:paraId="049D86BA" w14:textId="77777777" w:rsidR="00F63A8C" w:rsidRDefault="00F63A8C" w:rsidP="00F63A8C">
      <w:pPr>
        <w:pStyle w:val="Heading2"/>
      </w:pPr>
      <w:r>
        <w:rPr>
          <w:noProof/>
        </w:rPr>
        <w:lastRenderedPageBreak/>
        <w:drawing>
          <wp:anchor distT="0" distB="0" distL="0" distR="0" simplePos="0" relativeHeight="487592960" behindDoc="0" locked="0" layoutInCell="1" allowOverlap="1" wp14:anchorId="769379B1" wp14:editId="12B083F9">
            <wp:simplePos x="0" y="0"/>
            <wp:positionH relativeFrom="page">
              <wp:posOffset>620504</wp:posOffset>
            </wp:positionH>
            <wp:positionV relativeFrom="paragraph">
              <wp:posOffset>-116270</wp:posOffset>
            </wp:positionV>
            <wp:extent cx="2276891" cy="631727"/>
            <wp:effectExtent l="0" t="0" r="0" b="0"/>
            <wp:wrapNone/>
            <wp:docPr id="1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descr="A picture containing text, clipart&#10;&#10;Description automatically generated"/>
                    <pic:cNvPicPr/>
                  </pic:nvPicPr>
                  <pic:blipFill>
                    <a:blip r:embed="rId11" cstate="print"/>
                    <a:stretch>
                      <a:fillRect/>
                    </a:stretch>
                  </pic:blipFill>
                  <pic:spPr>
                    <a:xfrm>
                      <a:off x="0" y="0"/>
                      <a:ext cx="2276891" cy="631727"/>
                    </a:xfrm>
                    <a:prstGeom prst="rect">
                      <a:avLst/>
                    </a:prstGeom>
                  </pic:spPr>
                </pic:pic>
              </a:graphicData>
            </a:graphic>
          </wp:anchor>
        </w:drawing>
      </w:r>
      <w:r>
        <w:t>Ana</w:t>
      </w:r>
      <w:r>
        <w:rPr>
          <w:spacing w:val="-7"/>
        </w:rPr>
        <w:t xml:space="preserve"> </w:t>
      </w:r>
      <w:proofErr w:type="spellStart"/>
      <w:r>
        <w:t>Belén</w:t>
      </w:r>
      <w:proofErr w:type="spellEnd"/>
      <w:r>
        <w:rPr>
          <w:spacing w:val="-5"/>
        </w:rPr>
        <w:t xml:space="preserve"> </w:t>
      </w:r>
      <w:proofErr w:type="spellStart"/>
      <w:r>
        <w:t>Ortuño</w:t>
      </w:r>
      <w:proofErr w:type="spellEnd"/>
      <w:r>
        <w:rPr>
          <w:spacing w:val="-5"/>
        </w:rPr>
        <w:t xml:space="preserve"> </w:t>
      </w:r>
      <w:r>
        <w:t>Caballero</w:t>
      </w:r>
    </w:p>
    <w:p w14:paraId="2A4633A3" w14:textId="77777777" w:rsidR="00F63A8C" w:rsidRDefault="00F63A8C" w:rsidP="00F63A8C">
      <w:pPr>
        <w:pStyle w:val="Heading4"/>
        <w:ind w:right="429"/>
        <w:jc w:val="right"/>
      </w:pPr>
      <w:r>
        <w:rPr>
          <w:color w:val="D54B24"/>
        </w:rPr>
        <w:t>COLEGIADO</w:t>
      </w:r>
      <w:r>
        <w:rPr>
          <w:color w:val="D54B24"/>
          <w:spacing w:val="-10"/>
        </w:rPr>
        <w:t xml:space="preserve"> </w:t>
      </w:r>
      <w:r>
        <w:rPr>
          <w:color w:val="D54B24"/>
        </w:rPr>
        <w:t>1194</w:t>
      </w:r>
    </w:p>
    <w:p w14:paraId="6237B22E" w14:textId="77777777" w:rsidR="00F63A8C" w:rsidRDefault="00F63A8C" w:rsidP="00F63A8C">
      <w:pPr>
        <w:pStyle w:val="BodyText"/>
        <w:rPr>
          <w:rFonts w:ascii="Arial"/>
          <w:b/>
          <w:sz w:val="20"/>
        </w:rPr>
      </w:pPr>
    </w:p>
    <w:p w14:paraId="0DBB70DF" w14:textId="77777777" w:rsidR="00F63A8C" w:rsidRDefault="00F63A8C" w:rsidP="00F63A8C">
      <w:pPr>
        <w:pStyle w:val="BodyText"/>
        <w:rPr>
          <w:rFonts w:ascii="Arial"/>
          <w:b/>
          <w:sz w:val="20"/>
        </w:rPr>
      </w:pPr>
    </w:p>
    <w:p w14:paraId="6AE5CC89" w14:textId="77777777" w:rsidR="00F63A8C" w:rsidRDefault="00F63A8C" w:rsidP="00F63A8C">
      <w:pPr>
        <w:pStyle w:val="BodyText"/>
        <w:rPr>
          <w:rFonts w:ascii="Arial"/>
          <w:b/>
        </w:rPr>
      </w:pPr>
    </w:p>
    <w:p w14:paraId="0CE4A673" w14:textId="77777777" w:rsidR="00F63A8C" w:rsidRDefault="00F63A8C" w:rsidP="00F63A8C">
      <w:pPr>
        <w:pStyle w:val="ListParagraph"/>
        <w:numPr>
          <w:ilvl w:val="0"/>
          <w:numId w:val="8"/>
        </w:numPr>
        <w:tabs>
          <w:tab w:val="left" w:pos="557"/>
        </w:tabs>
        <w:spacing w:before="94"/>
        <w:ind w:left="556" w:hanging="285"/>
        <w:rPr>
          <w:rFonts w:ascii="Arial"/>
          <w:b/>
        </w:rPr>
      </w:pPr>
      <w:r>
        <w:rPr>
          <w:rFonts w:ascii="Arial"/>
          <w:b/>
        </w:rPr>
        <w:t>RESULTS</w:t>
      </w:r>
      <w:r>
        <w:rPr>
          <w:rFonts w:ascii="Arial"/>
          <w:b/>
          <w:spacing w:val="-1"/>
        </w:rPr>
        <w:t xml:space="preserve"> </w:t>
      </w:r>
      <w:r>
        <w:rPr>
          <w:rFonts w:ascii="Arial"/>
          <w:b/>
        </w:rPr>
        <w:t>OF</w:t>
      </w:r>
      <w:r>
        <w:rPr>
          <w:rFonts w:ascii="Arial"/>
          <w:b/>
          <w:spacing w:val="-4"/>
        </w:rPr>
        <w:t xml:space="preserve"> </w:t>
      </w:r>
      <w:r>
        <w:rPr>
          <w:rFonts w:ascii="Arial"/>
          <w:b/>
        </w:rPr>
        <w:t>THE</w:t>
      </w:r>
      <w:r>
        <w:rPr>
          <w:rFonts w:ascii="Arial"/>
          <w:b/>
          <w:spacing w:val="-2"/>
        </w:rPr>
        <w:t xml:space="preserve"> </w:t>
      </w:r>
      <w:r>
        <w:rPr>
          <w:rFonts w:ascii="Arial"/>
          <w:b/>
        </w:rPr>
        <w:t>ASSESSMENTS.</w:t>
      </w:r>
    </w:p>
    <w:p w14:paraId="3AD234DD" w14:textId="77777777" w:rsidR="00F63A8C" w:rsidRDefault="00F63A8C" w:rsidP="00F63A8C">
      <w:pPr>
        <w:pStyle w:val="BodyText"/>
        <w:rPr>
          <w:rFonts w:ascii="Arial"/>
          <w:b/>
        </w:rPr>
      </w:pPr>
    </w:p>
    <w:p w14:paraId="2D42C6C5" w14:textId="77777777" w:rsidR="00F63A8C" w:rsidRDefault="00F63A8C" w:rsidP="00F63A8C">
      <w:pPr>
        <w:pStyle w:val="BodyText"/>
        <w:spacing w:before="188" w:line="256" w:lineRule="auto"/>
        <w:ind w:left="272"/>
      </w:pPr>
      <w:r>
        <w:t>The</w:t>
      </w:r>
      <w:r>
        <w:rPr>
          <w:spacing w:val="18"/>
        </w:rPr>
        <w:t xml:space="preserve"> </w:t>
      </w:r>
      <w:r>
        <w:t>works</w:t>
      </w:r>
      <w:r>
        <w:rPr>
          <w:spacing w:val="19"/>
        </w:rPr>
        <w:t xml:space="preserve"> </w:t>
      </w:r>
      <w:r>
        <w:t>have</w:t>
      </w:r>
      <w:r>
        <w:rPr>
          <w:spacing w:val="17"/>
        </w:rPr>
        <w:t xml:space="preserve"> </w:t>
      </w:r>
      <w:r>
        <w:t>been</w:t>
      </w:r>
      <w:r>
        <w:rPr>
          <w:spacing w:val="18"/>
        </w:rPr>
        <w:t xml:space="preserve"> </w:t>
      </w:r>
      <w:r>
        <w:t>undertaken</w:t>
      </w:r>
      <w:r>
        <w:rPr>
          <w:spacing w:val="16"/>
        </w:rPr>
        <w:t xml:space="preserve"> </w:t>
      </w:r>
      <w:r>
        <w:t>in</w:t>
      </w:r>
      <w:r>
        <w:rPr>
          <w:spacing w:val="19"/>
        </w:rPr>
        <w:t xml:space="preserve"> </w:t>
      </w:r>
      <w:r>
        <w:t>compliance</w:t>
      </w:r>
      <w:r>
        <w:rPr>
          <w:spacing w:val="16"/>
        </w:rPr>
        <w:t xml:space="preserve"> </w:t>
      </w:r>
      <w:r>
        <w:t>with</w:t>
      </w:r>
      <w:r>
        <w:rPr>
          <w:spacing w:val="18"/>
        </w:rPr>
        <w:t xml:space="preserve"> </w:t>
      </w:r>
      <w:r>
        <w:t>regulations</w:t>
      </w:r>
      <w:r>
        <w:rPr>
          <w:spacing w:val="19"/>
        </w:rPr>
        <w:t xml:space="preserve"> </w:t>
      </w:r>
      <w:r>
        <w:t>about</w:t>
      </w:r>
      <w:r>
        <w:rPr>
          <w:spacing w:val="17"/>
        </w:rPr>
        <w:t xml:space="preserve"> </w:t>
      </w:r>
      <w:r>
        <w:t>auditing</w:t>
      </w:r>
      <w:r>
        <w:rPr>
          <w:spacing w:val="19"/>
        </w:rPr>
        <w:t xml:space="preserve"> </w:t>
      </w:r>
      <w:r>
        <w:t>with</w:t>
      </w:r>
      <w:r>
        <w:rPr>
          <w:spacing w:val="18"/>
        </w:rPr>
        <w:t xml:space="preserve"> </w:t>
      </w:r>
      <w:r>
        <w:t>regard</w:t>
      </w:r>
      <w:r>
        <w:rPr>
          <w:spacing w:val="17"/>
        </w:rPr>
        <w:t xml:space="preserve"> </w:t>
      </w:r>
      <w:r>
        <w:t>to</w:t>
      </w:r>
      <w:r>
        <w:rPr>
          <w:spacing w:val="-58"/>
        </w:rPr>
        <w:t xml:space="preserve"> </w:t>
      </w:r>
      <w:r>
        <w:t>agreed</w:t>
      </w:r>
      <w:r>
        <w:rPr>
          <w:spacing w:val="-1"/>
        </w:rPr>
        <w:t xml:space="preserve"> </w:t>
      </w:r>
      <w:r>
        <w:t>procedures</w:t>
      </w:r>
      <w:r>
        <w:rPr>
          <w:spacing w:val="-2"/>
        </w:rPr>
        <w:t xml:space="preserve"> </w:t>
      </w:r>
      <w:r>
        <w:t>and</w:t>
      </w:r>
      <w:r>
        <w:rPr>
          <w:spacing w:val="-4"/>
        </w:rPr>
        <w:t xml:space="preserve"> </w:t>
      </w:r>
      <w:r>
        <w:t>are</w:t>
      </w:r>
      <w:r>
        <w:rPr>
          <w:spacing w:val="1"/>
        </w:rPr>
        <w:t xml:space="preserve"> </w:t>
      </w:r>
      <w:r>
        <w:t>based</w:t>
      </w:r>
      <w:r>
        <w:rPr>
          <w:spacing w:val="-2"/>
        </w:rPr>
        <w:t xml:space="preserve"> </w:t>
      </w:r>
      <w:r>
        <w:t>on</w:t>
      </w:r>
      <w:r>
        <w:rPr>
          <w:spacing w:val="-2"/>
        </w:rPr>
        <w:t xml:space="preserve"> </w:t>
      </w:r>
      <w:r>
        <w:t>the</w:t>
      </w:r>
      <w:r>
        <w:rPr>
          <w:spacing w:val="-2"/>
        </w:rPr>
        <w:t xml:space="preserve"> </w:t>
      </w:r>
      <w:r>
        <w:t>following activities:</w:t>
      </w:r>
    </w:p>
    <w:p w14:paraId="75D04E27" w14:textId="77777777" w:rsidR="00F63A8C" w:rsidRDefault="00F63A8C" w:rsidP="00F63A8C">
      <w:pPr>
        <w:pStyle w:val="BodyText"/>
      </w:pPr>
    </w:p>
    <w:p w14:paraId="53531F29" w14:textId="77777777" w:rsidR="00F63A8C" w:rsidRDefault="00F63A8C" w:rsidP="00F63A8C">
      <w:pPr>
        <w:pStyle w:val="BodyText"/>
        <w:spacing w:before="10"/>
        <w:rPr>
          <w:sz w:val="27"/>
        </w:rPr>
      </w:pPr>
    </w:p>
    <w:p w14:paraId="36DF3E70" w14:textId="77777777" w:rsidR="00F63A8C" w:rsidRDefault="00F63A8C" w:rsidP="00F63A8C">
      <w:pPr>
        <w:pStyle w:val="ListParagraph"/>
        <w:numPr>
          <w:ilvl w:val="1"/>
          <w:numId w:val="8"/>
        </w:numPr>
        <w:tabs>
          <w:tab w:val="left" w:pos="993"/>
          <w:tab w:val="left" w:pos="994"/>
        </w:tabs>
        <w:spacing w:line="256" w:lineRule="auto"/>
        <w:ind w:right="135"/>
      </w:pPr>
      <w:r>
        <w:t>Assessment</w:t>
      </w:r>
      <w:r>
        <w:rPr>
          <w:spacing w:val="-11"/>
        </w:rPr>
        <w:t xml:space="preserve"> </w:t>
      </w:r>
      <w:r>
        <w:t>to</w:t>
      </w:r>
      <w:r>
        <w:rPr>
          <w:spacing w:val="-9"/>
        </w:rPr>
        <w:t xml:space="preserve"> </w:t>
      </w:r>
      <w:r>
        <w:t>confirm</w:t>
      </w:r>
      <w:r>
        <w:rPr>
          <w:spacing w:val="-9"/>
        </w:rPr>
        <w:t xml:space="preserve"> </w:t>
      </w:r>
      <w:r>
        <w:t>that</w:t>
      </w:r>
      <w:r>
        <w:rPr>
          <w:spacing w:val="-8"/>
        </w:rPr>
        <w:t xml:space="preserve"> </w:t>
      </w:r>
      <w:r>
        <w:t>the</w:t>
      </w:r>
      <w:r>
        <w:rPr>
          <w:spacing w:val="-9"/>
        </w:rPr>
        <w:t xml:space="preserve"> </w:t>
      </w:r>
      <w:r>
        <w:t>information</w:t>
      </w:r>
      <w:r>
        <w:rPr>
          <w:spacing w:val="-10"/>
        </w:rPr>
        <w:t xml:space="preserve"> </w:t>
      </w:r>
      <w:r>
        <w:t>included</w:t>
      </w:r>
      <w:r>
        <w:rPr>
          <w:spacing w:val="-9"/>
        </w:rPr>
        <w:t xml:space="preserve"> </w:t>
      </w:r>
      <w:r>
        <w:t>in</w:t>
      </w:r>
      <w:r>
        <w:rPr>
          <w:spacing w:val="-9"/>
        </w:rPr>
        <w:t xml:space="preserve"> </w:t>
      </w:r>
      <w:r>
        <w:t>the</w:t>
      </w:r>
      <w:r>
        <w:rPr>
          <w:spacing w:val="-13"/>
        </w:rPr>
        <w:t xml:space="preserve"> </w:t>
      </w:r>
      <w:r>
        <w:t>monthly</w:t>
      </w:r>
      <w:r>
        <w:rPr>
          <w:spacing w:val="-8"/>
        </w:rPr>
        <w:t xml:space="preserve"> </w:t>
      </w:r>
      <w:r>
        <w:t>reports</w:t>
      </w:r>
      <w:r>
        <w:rPr>
          <w:spacing w:val="-9"/>
        </w:rPr>
        <w:t xml:space="preserve"> </w:t>
      </w:r>
      <w:r>
        <w:t>about</w:t>
      </w:r>
      <w:r>
        <w:rPr>
          <w:spacing w:val="-8"/>
        </w:rPr>
        <w:t xml:space="preserve"> </w:t>
      </w:r>
      <w:r>
        <w:t>incomes</w:t>
      </w:r>
      <w:r>
        <w:rPr>
          <w:spacing w:val="-58"/>
        </w:rPr>
        <w:t xml:space="preserve"> </w:t>
      </w:r>
      <w:r>
        <w:t>and</w:t>
      </w:r>
      <w:r>
        <w:rPr>
          <w:spacing w:val="-1"/>
        </w:rPr>
        <w:t xml:space="preserve"> </w:t>
      </w:r>
      <w:r>
        <w:t>expenses</w:t>
      </w:r>
      <w:r>
        <w:rPr>
          <w:spacing w:val="-2"/>
        </w:rPr>
        <w:t xml:space="preserve"> </w:t>
      </w:r>
      <w:r>
        <w:t>is</w:t>
      </w:r>
      <w:r>
        <w:rPr>
          <w:spacing w:val="1"/>
        </w:rPr>
        <w:t xml:space="preserve"> </w:t>
      </w:r>
      <w:r>
        <w:t>in line with</w:t>
      </w:r>
      <w:r>
        <w:rPr>
          <w:spacing w:val="-1"/>
        </w:rPr>
        <w:t xml:space="preserve"> </w:t>
      </w:r>
      <w:r>
        <w:t>supporting documents.</w:t>
      </w:r>
    </w:p>
    <w:p w14:paraId="2D6B20A9" w14:textId="77777777" w:rsidR="00F63A8C" w:rsidRDefault="00F63A8C" w:rsidP="00F63A8C">
      <w:pPr>
        <w:pStyle w:val="BodyText"/>
      </w:pPr>
    </w:p>
    <w:p w14:paraId="01D0C24C" w14:textId="77777777" w:rsidR="00F63A8C" w:rsidRDefault="00F63A8C" w:rsidP="00F63A8C">
      <w:pPr>
        <w:pStyle w:val="BodyText"/>
        <w:spacing w:before="1"/>
        <w:rPr>
          <w:sz w:val="28"/>
        </w:rPr>
      </w:pPr>
    </w:p>
    <w:p w14:paraId="40BA9B5A" w14:textId="77777777" w:rsidR="00F63A8C" w:rsidRDefault="00F63A8C" w:rsidP="00F63A8C">
      <w:pPr>
        <w:pStyle w:val="ListParagraph"/>
        <w:numPr>
          <w:ilvl w:val="1"/>
          <w:numId w:val="8"/>
        </w:numPr>
        <w:tabs>
          <w:tab w:val="left" w:pos="993"/>
          <w:tab w:val="left" w:pos="994"/>
        </w:tabs>
        <w:spacing w:line="256" w:lineRule="auto"/>
        <w:ind w:right="134"/>
      </w:pPr>
      <w:r>
        <w:t>Verification</w:t>
      </w:r>
      <w:r>
        <w:rPr>
          <w:spacing w:val="12"/>
        </w:rPr>
        <w:t xml:space="preserve"> </w:t>
      </w:r>
      <w:r>
        <w:t>of</w:t>
      </w:r>
      <w:r>
        <w:rPr>
          <w:spacing w:val="13"/>
        </w:rPr>
        <w:t xml:space="preserve"> </w:t>
      </w:r>
      <w:r>
        <w:t>the</w:t>
      </w:r>
      <w:r>
        <w:rPr>
          <w:spacing w:val="8"/>
        </w:rPr>
        <w:t xml:space="preserve"> </w:t>
      </w:r>
      <w:r>
        <w:t>supporting</w:t>
      </w:r>
      <w:r>
        <w:rPr>
          <w:spacing w:val="11"/>
        </w:rPr>
        <w:t xml:space="preserve"> </w:t>
      </w:r>
      <w:r>
        <w:t>documents</w:t>
      </w:r>
      <w:r>
        <w:rPr>
          <w:spacing w:val="9"/>
        </w:rPr>
        <w:t xml:space="preserve"> </w:t>
      </w:r>
      <w:r>
        <w:t>to</w:t>
      </w:r>
      <w:r>
        <w:rPr>
          <w:spacing w:val="10"/>
        </w:rPr>
        <w:t xml:space="preserve"> </w:t>
      </w:r>
      <w:r>
        <w:t>confirm</w:t>
      </w:r>
      <w:r>
        <w:rPr>
          <w:spacing w:val="12"/>
        </w:rPr>
        <w:t xml:space="preserve"> </w:t>
      </w:r>
      <w:r>
        <w:t>that</w:t>
      </w:r>
      <w:r>
        <w:rPr>
          <w:spacing w:val="13"/>
        </w:rPr>
        <w:t xml:space="preserve"> </w:t>
      </w:r>
      <w:r>
        <w:t>they</w:t>
      </w:r>
      <w:r>
        <w:rPr>
          <w:spacing w:val="12"/>
        </w:rPr>
        <w:t xml:space="preserve"> </w:t>
      </w:r>
      <w:r>
        <w:t>comply</w:t>
      </w:r>
      <w:r>
        <w:rPr>
          <w:spacing w:val="12"/>
        </w:rPr>
        <w:t xml:space="preserve"> </w:t>
      </w:r>
      <w:r>
        <w:t>whit</w:t>
      </w:r>
      <w:r>
        <w:rPr>
          <w:spacing w:val="9"/>
        </w:rPr>
        <w:t xml:space="preserve"> </w:t>
      </w:r>
      <w:r>
        <w:t>relevant</w:t>
      </w:r>
      <w:r>
        <w:rPr>
          <w:spacing w:val="12"/>
        </w:rPr>
        <w:t xml:space="preserve"> </w:t>
      </w:r>
      <w:r>
        <w:t>fiscal</w:t>
      </w:r>
      <w:r>
        <w:rPr>
          <w:spacing w:val="-58"/>
        </w:rPr>
        <w:t xml:space="preserve"> </w:t>
      </w:r>
      <w:r>
        <w:t>and</w:t>
      </w:r>
      <w:r>
        <w:rPr>
          <w:spacing w:val="-1"/>
        </w:rPr>
        <w:t xml:space="preserve"> </w:t>
      </w:r>
      <w:r>
        <w:t>accounting</w:t>
      </w:r>
      <w:r>
        <w:rPr>
          <w:spacing w:val="-2"/>
        </w:rPr>
        <w:t xml:space="preserve"> </w:t>
      </w:r>
      <w:r>
        <w:t>regulations.</w:t>
      </w:r>
    </w:p>
    <w:p w14:paraId="51E698F3" w14:textId="77777777" w:rsidR="00F63A8C" w:rsidRDefault="00F63A8C" w:rsidP="00F63A8C">
      <w:pPr>
        <w:pStyle w:val="BodyText"/>
      </w:pPr>
    </w:p>
    <w:p w14:paraId="1686772D" w14:textId="77777777" w:rsidR="00F63A8C" w:rsidRDefault="00F63A8C" w:rsidP="00F63A8C">
      <w:pPr>
        <w:pStyle w:val="BodyText"/>
        <w:spacing w:before="10"/>
        <w:rPr>
          <w:sz w:val="27"/>
        </w:rPr>
      </w:pPr>
    </w:p>
    <w:p w14:paraId="3F96A51B" w14:textId="77777777" w:rsidR="00F63A8C" w:rsidRDefault="00F63A8C" w:rsidP="00F63A8C">
      <w:pPr>
        <w:pStyle w:val="ListParagraph"/>
        <w:numPr>
          <w:ilvl w:val="1"/>
          <w:numId w:val="8"/>
        </w:numPr>
        <w:tabs>
          <w:tab w:val="left" w:pos="993"/>
          <w:tab w:val="left" w:pos="994"/>
        </w:tabs>
        <w:ind w:hanging="361"/>
      </w:pPr>
      <w:r>
        <w:t>Analysis</w:t>
      </w:r>
      <w:r>
        <w:rPr>
          <w:spacing w:val="-2"/>
        </w:rPr>
        <w:t xml:space="preserve"> </w:t>
      </w:r>
      <w:r>
        <w:t>of</w:t>
      </w:r>
      <w:r>
        <w:rPr>
          <w:spacing w:val="-1"/>
        </w:rPr>
        <w:t xml:space="preserve"> </w:t>
      </w:r>
      <w:r>
        <w:t>100%</w:t>
      </w:r>
      <w:r>
        <w:rPr>
          <w:spacing w:val="-2"/>
        </w:rPr>
        <w:t xml:space="preserve"> </w:t>
      </w:r>
      <w:r>
        <w:t>of</w:t>
      </w:r>
      <w:r>
        <w:rPr>
          <w:spacing w:val="-3"/>
        </w:rPr>
        <w:t xml:space="preserve"> </w:t>
      </w:r>
      <w:r>
        <w:t>the</w:t>
      </w:r>
      <w:r>
        <w:rPr>
          <w:spacing w:val="-4"/>
        </w:rPr>
        <w:t xml:space="preserve"> </w:t>
      </w:r>
      <w:r>
        <w:t>transactions</w:t>
      </w:r>
      <w:r>
        <w:rPr>
          <w:spacing w:val="-5"/>
        </w:rPr>
        <w:t xml:space="preserve"> </w:t>
      </w:r>
      <w:r>
        <w:t>recorded</w:t>
      </w:r>
      <w:r>
        <w:rPr>
          <w:spacing w:val="-2"/>
        </w:rPr>
        <w:t xml:space="preserve"> </w:t>
      </w:r>
      <w:r>
        <w:t>in</w:t>
      </w:r>
      <w:r>
        <w:rPr>
          <w:spacing w:val="-4"/>
        </w:rPr>
        <w:t xml:space="preserve"> </w:t>
      </w:r>
      <w:r>
        <w:t>the</w:t>
      </w:r>
      <w:r>
        <w:rPr>
          <w:spacing w:val="-3"/>
        </w:rPr>
        <w:t xml:space="preserve"> </w:t>
      </w:r>
      <w:r>
        <w:t>SAMARITANS’s</w:t>
      </w:r>
      <w:r>
        <w:rPr>
          <w:spacing w:val="-1"/>
        </w:rPr>
        <w:t xml:space="preserve"> </w:t>
      </w:r>
      <w:r>
        <w:t>bank</w:t>
      </w:r>
      <w:r>
        <w:rPr>
          <w:spacing w:val="-5"/>
        </w:rPr>
        <w:t xml:space="preserve"> </w:t>
      </w:r>
      <w:r>
        <w:t>statements.</w:t>
      </w:r>
    </w:p>
    <w:p w14:paraId="1148D9A6" w14:textId="77777777" w:rsidR="00F63A8C" w:rsidRDefault="00F63A8C" w:rsidP="00F63A8C">
      <w:pPr>
        <w:pStyle w:val="BodyText"/>
      </w:pPr>
    </w:p>
    <w:p w14:paraId="32D26ACE" w14:textId="77777777" w:rsidR="00F63A8C" w:rsidRDefault="00F63A8C" w:rsidP="00F63A8C">
      <w:pPr>
        <w:pStyle w:val="BodyText"/>
        <w:spacing w:before="4"/>
        <w:rPr>
          <w:sz w:val="29"/>
        </w:rPr>
      </w:pPr>
    </w:p>
    <w:p w14:paraId="4D582ED6" w14:textId="77777777" w:rsidR="00F63A8C" w:rsidRDefault="00F63A8C" w:rsidP="00F63A8C">
      <w:pPr>
        <w:pStyle w:val="ListParagraph"/>
        <w:numPr>
          <w:ilvl w:val="1"/>
          <w:numId w:val="8"/>
        </w:numPr>
        <w:tabs>
          <w:tab w:val="left" w:pos="993"/>
          <w:tab w:val="left" w:pos="994"/>
        </w:tabs>
        <w:spacing w:line="256" w:lineRule="auto"/>
        <w:ind w:right="136"/>
      </w:pPr>
      <w:r>
        <w:t>Assessment</w:t>
      </w:r>
      <w:r>
        <w:rPr>
          <w:spacing w:val="-8"/>
        </w:rPr>
        <w:t xml:space="preserve"> </w:t>
      </w:r>
      <w:r>
        <w:t>of</w:t>
      </w:r>
      <w:r>
        <w:rPr>
          <w:spacing w:val="-10"/>
        </w:rPr>
        <w:t xml:space="preserve"> </w:t>
      </w:r>
      <w:r>
        <w:t>the</w:t>
      </w:r>
      <w:r>
        <w:rPr>
          <w:spacing w:val="-8"/>
        </w:rPr>
        <w:t xml:space="preserve"> </w:t>
      </w:r>
      <w:r>
        <w:t>internal</w:t>
      </w:r>
      <w:r>
        <w:rPr>
          <w:spacing w:val="-10"/>
        </w:rPr>
        <w:t xml:space="preserve"> </w:t>
      </w:r>
      <w:r>
        <w:t>management</w:t>
      </w:r>
      <w:r>
        <w:rPr>
          <w:spacing w:val="-9"/>
        </w:rPr>
        <w:t xml:space="preserve"> </w:t>
      </w:r>
      <w:r>
        <w:t>monthly</w:t>
      </w:r>
      <w:r>
        <w:rPr>
          <w:spacing w:val="-11"/>
        </w:rPr>
        <w:t xml:space="preserve"> </w:t>
      </w:r>
      <w:r>
        <w:t>reports</w:t>
      </w:r>
      <w:r>
        <w:rPr>
          <w:spacing w:val="-10"/>
        </w:rPr>
        <w:t xml:space="preserve"> </w:t>
      </w:r>
      <w:r>
        <w:t>to</w:t>
      </w:r>
      <w:r>
        <w:rPr>
          <w:spacing w:val="-9"/>
        </w:rPr>
        <w:t xml:space="preserve"> </w:t>
      </w:r>
      <w:r>
        <w:t>confirm</w:t>
      </w:r>
      <w:r>
        <w:rPr>
          <w:spacing w:val="-9"/>
        </w:rPr>
        <w:t xml:space="preserve"> </w:t>
      </w:r>
      <w:r>
        <w:t>that</w:t>
      </w:r>
      <w:r>
        <w:rPr>
          <w:spacing w:val="-9"/>
        </w:rPr>
        <w:t xml:space="preserve"> </w:t>
      </w:r>
      <w:r>
        <w:t>such</w:t>
      </w:r>
      <w:r>
        <w:rPr>
          <w:spacing w:val="-9"/>
        </w:rPr>
        <w:t xml:space="preserve"> </w:t>
      </w:r>
      <w:r>
        <w:t>reports</w:t>
      </w:r>
      <w:r>
        <w:rPr>
          <w:spacing w:val="-10"/>
        </w:rPr>
        <w:t xml:space="preserve"> </w:t>
      </w:r>
      <w:r>
        <w:t>truly</w:t>
      </w:r>
      <w:r>
        <w:rPr>
          <w:spacing w:val="-58"/>
        </w:rPr>
        <w:t xml:space="preserve"> </w:t>
      </w:r>
      <w:r>
        <w:t>reflect</w:t>
      </w:r>
      <w:r>
        <w:rPr>
          <w:spacing w:val="-2"/>
        </w:rPr>
        <w:t xml:space="preserve"> </w:t>
      </w:r>
      <w:r>
        <w:t>the</w:t>
      </w:r>
      <w:r>
        <w:rPr>
          <w:spacing w:val="-2"/>
        </w:rPr>
        <w:t xml:space="preserve"> </w:t>
      </w:r>
      <w:r>
        <w:t>actual activities developed by</w:t>
      </w:r>
      <w:r>
        <w:rPr>
          <w:spacing w:val="-3"/>
        </w:rPr>
        <w:t xml:space="preserve"> </w:t>
      </w:r>
      <w:r>
        <w:t>SAMARITANS.</w:t>
      </w:r>
    </w:p>
    <w:p w14:paraId="4B09A4F4" w14:textId="77777777" w:rsidR="00F63A8C" w:rsidRDefault="00F63A8C" w:rsidP="00F63A8C">
      <w:pPr>
        <w:pStyle w:val="BodyText"/>
      </w:pPr>
    </w:p>
    <w:p w14:paraId="4C09FCFB" w14:textId="77777777" w:rsidR="00F63A8C" w:rsidRDefault="00F63A8C" w:rsidP="00F63A8C">
      <w:pPr>
        <w:pStyle w:val="BodyText"/>
        <w:spacing w:before="1"/>
        <w:rPr>
          <w:sz w:val="28"/>
        </w:rPr>
      </w:pPr>
    </w:p>
    <w:p w14:paraId="363B08F1" w14:textId="77777777" w:rsidR="00F63A8C" w:rsidRDefault="00F63A8C" w:rsidP="00F63A8C">
      <w:pPr>
        <w:pStyle w:val="ListParagraph"/>
        <w:numPr>
          <w:ilvl w:val="1"/>
          <w:numId w:val="8"/>
        </w:numPr>
        <w:tabs>
          <w:tab w:val="left" w:pos="993"/>
          <w:tab w:val="left" w:pos="994"/>
        </w:tabs>
        <w:spacing w:line="256" w:lineRule="auto"/>
        <w:ind w:right="136"/>
      </w:pPr>
      <w:r>
        <w:rPr>
          <w:spacing w:val="-1"/>
        </w:rPr>
        <w:t>Assessment</w:t>
      </w:r>
      <w:r>
        <w:rPr>
          <w:spacing w:val="-11"/>
        </w:rPr>
        <w:t xml:space="preserve"> </w:t>
      </w:r>
      <w:r>
        <w:rPr>
          <w:spacing w:val="-1"/>
        </w:rPr>
        <w:t>of</w:t>
      </w:r>
      <w:r>
        <w:rPr>
          <w:spacing w:val="-13"/>
        </w:rPr>
        <w:t xml:space="preserve"> </w:t>
      </w:r>
      <w:r>
        <w:t>the</w:t>
      </w:r>
      <w:r>
        <w:rPr>
          <w:spacing w:val="-12"/>
        </w:rPr>
        <w:t xml:space="preserve"> </w:t>
      </w:r>
      <w:r>
        <w:t>expenses</w:t>
      </w:r>
      <w:r>
        <w:rPr>
          <w:spacing w:val="-11"/>
        </w:rPr>
        <w:t xml:space="preserve"> </w:t>
      </w:r>
      <w:r>
        <w:t>to</w:t>
      </w:r>
      <w:r>
        <w:rPr>
          <w:spacing w:val="-14"/>
        </w:rPr>
        <w:t xml:space="preserve"> </w:t>
      </w:r>
      <w:r>
        <w:t>confirm</w:t>
      </w:r>
      <w:r>
        <w:rPr>
          <w:spacing w:val="-16"/>
        </w:rPr>
        <w:t xml:space="preserve"> </w:t>
      </w:r>
      <w:r>
        <w:t>that</w:t>
      </w:r>
      <w:r>
        <w:rPr>
          <w:spacing w:val="-13"/>
        </w:rPr>
        <w:t xml:space="preserve"> </w:t>
      </w:r>
      <w:r>
        <w:t>such</w:t>
      </w:r>
      <w:r>
        <w:rPr>
          <w:spacing w:val="-14"/>
        </w:rPr>
        <w:t xml:space="preserve"> </w:t>
      </w:r>
      <w:r>
        <w:t>expenses</w:t>
      </w:r>
      <w:r>
        <w:rPr>
          <w:spacing w:val="-11"/>
        </w:rPr>
        <w:t xml:space="preserve"> </w:t>
      </w:r>
      <w:r>
        <w:t>are</w:t>
      </w:r>
      <w:r>
        <w:rPr>
          <w:spacing w:val="-14"/>
        </w:rPr>
        <w:t xml:space="preserve"> </w:t>
      </w:r>
      <w:r>
        <w:t>reasonable</w:t>
      </w:r>
      <w:r>
        <w:rPr>
          <w:spacing w:val="-14"/>
        </w:rPr>
        <w:t xml:space="preserve"> </w:t>
      </w:r>
      <w:r>
        <w:t>and</w:t>
      </w:r>
      <w:r>
        <w:rPr>
          <w:spacing w:val="-12"/>
        </w:rPr>
        <w:t xml:space="preserve"> </w:t>
      </w:r>
      <w:r>
        <w:t>financially</w:t>
      </w:r>
      <w:r>
        <w:rPr>
          <w:spacing w:val="-58"/>
        </w:rPr>
        <w:t xml:space="preserve"> </w:t>
      </w:r>
      <w:r>
        <w:t>efficient</w:t>
      </w:r>
      <w:r>
        <w:rPr>
          <w:spacing w:val="-2"/>
        </w:rPr>
        <w:t xml:space="preserve"> </w:t>
      </w:r>
      <w:r>
        <w:t>considering</w:t>
      </w:r>
      <w:r>
        <w:rPr>
          <w:spacing w:val="-2"/>
        </w:rPr>
        <w:t xml:space="preserve"> </w:t>
      </w:r>
      <w:r>
        <w:t>the</w:t>
      </w:r>
      <w:r>
        <w:rPr>
          <w:spacing w:val="-2"/>
        </w:rPr>
        <w:t xml:space="preserve"> </w:t>
      </w:r>
      <w:r>
        <w:t>activities</w:t>
      </w:r>
      <w:r>
        <w:rPr>
          <w:spacing w:val="-1"/>
        </w:rPr>
        <w:t xml:space="preserve"> </w:t>
      </w:r>
      <w:r>
        <w:t>developed by</w:t>
      </w:r>
      <w:r>
        <w:rPr>
          <w:spacing w:val="1"/>
        </w:rPr>
        <w:t xml:space="preserve"> </w:t>
      </w:r>
      <w:r>
        <w:t>SAMARITANS.</w:t>
      </w:r>
    </w:p>
    <w:p w14:paraId="11D2E4A3" w14:textId="77777777" w:rsidR="00F63A8C" w:rsidRDefault="00F63A8C" w:rsidP="00F63A8C">
      <w:pPr>
        <w:pStyle w:val="BodyText"/>
        <w:rPr>
          <w:sz w:val="20"/>
        </w:rPr>
      </w:pPr>
    </w:p>
    <w:p w14:paraId="629A07F2" w14:textId="77777777" w:rsidR="00F63A8C" w:rsidRDefault="00F63A8C" w:rsidP="00F63A8C">
      <w:pPr>
        <w:pStyle w:val="BodyText"/>
        <w:rPr>
          <w:sz w:val="20"/>
        </w:rPr>
      </w:pPr>
    </w:p>
    <w:p w14:paraId="4A2FBABC" w14:textId="77777777" w:rsidR="00F63A8C" w:rsidRDefault="00F63A8C" w:rsidP="00F63A8C">
      <w:pPr>
        <w:pStyle w:val="BodyText"/>
        <w:rPr>
          <w:sz w:val="20"/>
        </w:rPr>
      </w:pPr>
    </w:p>
    <w:p w14:paraId="241BA6C0" w14:textId="77777777" w:rsidR="00F63A8C" w:rsidRDefault="00F63A8C" w:rsidP="00F63A8C">
      <w:pPr>
        <w:pStyle w:val="BodyText"/>
        <w:rPr>
          <w:sz w:val="20"/>
        </w:rPr>
      </w:pPr>
    </w:p>
    <w:p w14:paraId="53D8CF2B" w14:textId="77777777" w:rsidR="00F63A8C" w:rsidRDefault="00F63A8C" w:rsidP="00F63A8C">
      <w:pPr>
        <w:pStyle w:val="BodyText"/>
        <w:rPr>
          <w:sz w:val="20"/>
        </w:rPr>
      </w:pPr>
    </w:p>
    <w:p w14:paraId="3F908009" w14:textId="77777777" w:rsidR="00F63A8C" w:rsidRDefault="00F63A8C" w:rsidP="00F63A8C">
      <w:pPr>
        <w:pStyle w:val="BodyText"/>
        <w:rPr>
          <w:sz w:val="20"/>
        </w:rPr>
      </w:pPr>
    </w:p>
    <w:p w14:paraId="258CA3D3" w14:textId="77777777" w:rsidR="00F63A8C" w:rsidRDefault="00F63A8C" w:rsidP="00F63A8C">
      <w:pPr>
        <w:pStyle w:val="BodyText"/>
        <w:rPr>
          <w:sz w:val="20"/>
        </w:rPr>
      </w:pPr>
    </w:p>
    <w:p w14:paraId="1F75A53A" w14:textId="77777777" w:rsidR="00F63A8C" w:rsidRDefault="00F63A8C" w:rsidP="00F63A8C">
      <w:pPr>
        <w:pStyle w:val="BodyText"/>
        <w:rPr>
          <w:sz w:val="20"/>
        </w:rPr>
      </w:pPr>
    </w:p>
    <w:p w14:paraId="7F507829" w14:textId="77777777" w:rsidR="00F63A8C" w:rsidRDefault="00F63A8C" w:rsidP="00F63A8C">
      <w:pPr>
        <w:pStyle w:val="BodyText"/>
        <w:rPr>
          <w:sz w:val="20"/>
        </w:rPr>
      </w:pPr>
    </w:p>
    <w:p w14:paraId="4D1EB1C8" w14:textId="77777777" w:rsidR="00F63A8C" w:rsidRDefault="00F63A8C" w:rsidP="00F63A8C">
      <w:pPr>
        <w:pStyle w:val="BodyText"/>
        <w:rPr>
          <w:sz w:val="20"/>
        </w:rPr>
      </w:pPr>
    </w:p>
    <w:p w14:paraId="2D972D49" w14:textId="77777777" w:rsidR="00F63A8C" w:rsidRDefault="00F63A8C" w:rsidP="00F63A8C">
      <w:pPr>
        <w:pStyle w:val="BodyText"/>
        <w:rPr>
          <w:sz w:val="20"/>
        </w:rPr>
      </w:pPr>
    </w:p>
    <w:p w14:paraId="1BB10504" w14:textId="77777777" w:rsidR="00F63A8C" w:rsidRDefault="00F63A8C" w:rsidP="00F63A8C">
      <w:pPr>
        <w:pStyle w:val="BodyText"/>
        <w:rPr>
          <w:sz w:val="20"/>
        </w:rPr>
      </w:pPr>
    </w:p>
    <w:p w14:paraId="711A2678" w14:textId="77777777" w:rsidR="00F63A8C" w:rsidRDefault="00F63A8C" w:rsidP="00F63A8C">
      <w:pPr>
        <w:pStyle w:val="BodyText"/>
        <w:rPr>
          <w:sz w:val="20"/>
        </w:rPr>
      </w:pPr>
    </w:p>
    <w:p w14:paraId="1342B665" w14:textId="77777777" w:rsidR="00F63A8C" w:rsidRDefault="00F63A8C" w:rsidP="00F63A8C">
      <w:pPr>
        <w:pStyle w:val="BodyText"/>
        <w:rPr>
          <w:sz w:val="20"/>
        </w:rPr>
      </w:pPr>
    </w:p>
    <w:p w14:paraId="015BEA48" w14:textId="77777777" w:rsidR="00F63A8C" w:rsidRDefault="00F63A8C" w:rsidP="00F63A8C">
      <w:pPr>
        <w:pStyle w:val="BodyText"/>
        <w:rPr>
          <w:sz w:val="20"/>
        </w:rPr>
      </w:pPr>
    </w:p>
    <w:p w14:paraId="3E37785D" w14:textId="77777777" w:rsidR="00F63A8C" w:rsidRDefault="00F63A8C" w:rsidP="00F63A8C">
      <w:pPr>
        <w:pStyle w:val="BodyText"/>
        <w:rPr>
          <w:sz w:val="20"/>
        </w:rPr>
      </w:pPr>
    </w:p>
    <w:p w14:paraId="71116811" w14:textId="77777777" w:rsidR="00F63A8C" w:rsidRDefault="00F63A8C" w:rsidP="00F63A8C">
      <w:pPr>
        <w:pStyle w:val="BodyText"/>
        <w:rPr>
          <w:sz w:val="20"/>
        </w:rPr>
      </w:pPr>
    </w:p>
    <w:p w14:paraId="43D24924" w14:textId="77777777" w:rsidR="00F63A8C" w:rsidRDefault="00F63A8C" w:rsidP="00F63A8C">
      <w:pPr>
        <w:pStyle w:val="BodyText"/>
        <w:rPr>
          <w:sz w:val="20"/>
        </w:rPr>
      </w:pPr>
    </w:p>
    <w:p w14:paraId="754CB262" w14:textId="77777777" w:rsidR="00F63A8C" w:rsidRDefault="00F63A8C" w:rsidP="00F63A8C">
      <w:pPr>
        <w:pStyle w:val="BodyText"/>
        <w:rPr>
          <w:sz w:val="20"/>
        </w:rPr>
      </w:pPr>
    </w:p>
    <w:p w14:paraId="1A643E4F" w14:textId="77777777" w:rsidR="00F63A8C" w:rsidRDefault="00F63A8C" w:rsidP="00F63A8C">
      <w:pPr>
        <w:pStyle w:val="BodyText"/>
        <w:rPr>
          <w:sz w:val="20"/>
        </w:rPr>
      </w:pPr>
    </w:p>
    <w:p w14:paraId="12B714F9" w14:textId="77777777" w:rsidR="00F63A8C" w:rsidRDefault="00F63A8C" w:rsidP="00F63A8C">
      <w:pPr>
        <w:pStyle w:val="BodyText"/>
        <w:rPr>
          <w:sz w:val="20"/>
        </w:rPr>
      </w:pPr>
    </w:p>
    <w:p w14:paraId="14AC57BF" w14:textId="77777777" w:rsidR="00F63A8C" w:rsidRDefault="00F63A8C" w:rsidP="00F63A8C">
      <w:pPr>
        <w:pStyle w:val="BodyText"/>
        <w:rPr>
          <w:sz w:val="20"/>
        </w:rPr>
      </w:pPr>
    </w:p>
    <w:p w14:paraId="32AEF236" w14:textId="77777777" w:rsidR="00F63A8C" w:rsidRDefault="00F63A8C" w:rsidP="00F63A8C">
      <w:pPr>
        <w:pStyle w:val="BodyText"/>
        <w:rPr>
          <w:sz w:val="20"/>
        </w:rPr>
      </w:pPr>
    </w:p>
    <w:p w14:paraId="7C8EC174" w14:textId="77777777" w:rsidR="00F63A8C" w:rsidRDefault="00F63A8C" w:rsidP="00F63A8C">
      <w:pPr>
        <w:pStyle w:val="BodyText"/>
        <w:rPr>
          <w:sz w:val="20"/>
        </w:rPr>
      </w:pPr>
    </w:p>
    <w:p w14:paraId="0BA0760E" w14:textId="77777777" w:rsidR="00F63A8C" w:rsidRDefault="00F63A8C" w:rsidP="00F63A8C">
      <w:pPr>
        <w:pStyle w:val="BodyText"/>
        <w:rPr>
          <w:sz w:val="20"/>
        </w:rPr>
      </w:pPr>
    </w:p>
    <w:p w14:paraId="25DDB4C1" w14:textId="77777777" w:rsidR="00F63A8C" w:rsidRDefault="00F63A8C" w:rsidP="00F63A8C">
      <w:pPr>
        <w:pStyle w:val="BodyText"/>
        <w:rPr>
          <w:sz w:val="20"/>
        </w:rPr>
      </w:pPr>
    </w:p>
    <w:p w14:paraId="456C1665" w14:textId="77777777" w:rsidR="00F63A8C" w:rsidRDefault="00F63A8C" w:rsidP="00F63A8C">
      <w:pPr>
        <w:pStyle w:val="BodyText"/>
        <w:spacing w:before="7"/>
        <w:rPr>
          <w:sz w:val="26"/>
        </w:rPr>
      </w:pPr>
    </w:p>
    <w:p w14:paraId="5EA40911" w14:textId="77777777" w:rsidR="00F63A8C" w:rsidRDefault="00F63A8C" w:rsidP="00F63A8C">
      <w:pPr>
        <w:spacing w:before="95"/>
        <w:ind w:left="4377" w:right="4242"/>
        <w:jc w:val="center"/>
        <w:rPr>
          <w:rFonts w:ascii="Arial" w:hAnsi="Arial"/>
          <w:i/>
          <w:sz w:val="18"/>
        </w:rPr>
      </w:pPr>
      <w:proofErr w:type="spellStart"/>
      <w:r>
        <w:rPr>
          <w:rFonts w:ascii="Arial" w:hAnsi="Arial"/>
          <w:i/>
          <w:sz w:val="18"/>
        </w:rPr>
        <w:t>Página</w:t>
      </w:r>
      <w:proofErr w:type="spellEnd"/>
      <w:r>
        <w:rPr>
          <w:rFonts w:ascii="Arial" w:hAnsi="Arial"/>
          <w:i/>
          <w:spacing w:val="-2"/>
          <w:sz w:val="18"/>
        </w:rPr>
        <w:t xml:space="preserve"> </w:t>
      </w:r>
      <w:r>
        <w:rPr>
          <w:rFonts w:ascii="Arial" w:hAnsi="Arial"/>
          <w:i/>
          <w:sz w:val="18"/>
        </w:rPr>
        <w:t>6 de</w:t>
      </w:r>
      <w:r>
        <w:rPr>
          <w:rFonts w:ascii="Arial" w:hAnsi="Arial"/>
          <w:i/>
          <w:spacing w:val="1"/>
          <w:sz w:val="18"/>
        </w:rPr>
        <w:t xml:space="preserve"> </w:t>
      </w:r>
      <w:r>
        <w:rPr>
          <w:rFonts w:ascii="Arial" w:hAnsi="Arial"/>
          <w:i/>
          <w:sz w:val="18"/>
        </w:rPr>
        <w:t>7</w:t>
      </w:r>
    </w:p>
    <w:p w14:paraId="55FCABFD" w14:textId="77777777" w:rsidR="00F63A8C" w:rsidRDefault="00F63A8C" w:rsidP="00F63A8C">
      <w:pPr>
        <w:pStyle w:val="BodyText"/>
        <w:spacing w:before="10"/>
        <w:rPr>
          <w:rFonts w:ascii="Arial"/>
          <w:i/>
          <w:sz w:val="17"/>
        </w:rPr>
      </w:pPr>
    </w:p>
    <w:p w14:paraId="595EE871" w14:textId="77777777" w:rsidR="00F63A8C" w:rsidRDefault="00F63A8C" w:rsidP="00F63A8C">
      <w:pPr>
        <w:ind w:left="272"/>
        <w:rPr>
          <w:rFonts w:ascii="Arial MT" w:hAnsi="Arial MT"/>
          <w:sz w:val="20"/>
        </w:rPr>
      </w:pPr>
      <w:proofErr w:type="spellStart"/>
      <w:r>
        <w:rPr>
          <w:rFonts w:ascii="Arial MT" w:hAnsi="Arial MT"/>
          <w:sz w:val="20"/>
        </w:rPr>
        <w:t>Polígono</w:t>
      </w:r>
      <w:proofErr w:type="spellEnd"/>
      <w:r>
        <w:rPr>
          <w:rFonts w:ascii="Arial MT" w:hAnsi="Arial MT"/>
          <w:spacing w:val="-4"/>
          <w:sz w:val="20"/>
        </w:rPr>
        <w:t xml:space="preserve"> </w:t>
      </w:r>
      <w:r>
        <w:rPr>
          <w:rFonts w:ascii="Arial MT" w:hAnsi="Arial MT"/>
          <w:sz w:val="20"/>
        </w:rPr>
        <w:t>Industrial</w:t>
      </w:r>
      <w:r>
        <w:rPr>
          <w:rFonts w:ascii="Arial MT" w:hAnsi="Arial MT"/>
          <w:spacing w:val="-2"/>
          <w:sz w:val="20"/>
        </w:rPr>
        <w:t xml:space="preserve"> </w:t>
      </w:r>
      <w:r>
        <w:rPr>
          <w:rFonts w:ascii="Arial MT" w:hAnsi="Arial MT"/>
          <w:sz w:val="20"/>
        </w:rPr>
        <w:t>Los</w:t>
      </w:r>
      <w:r>
        <w:rPr>
          <w:rFonts w:ascii="Arial MT" w:hAnsi="Arial MT"/>
          <w:spacing w:val="-3"/>
          <w:sz w:val="20"/>
        </w:rPr>
        <w:t xml:space="preserve"> </w:t>
      </w:r>
      <w:proofErr w:type="spellStart"/>
      <w:r>
        <w:rPr>
          <w:rFonts w:ascii="Arial MT" w:hAnsi="Arial MT"/>
          <w:sz w:val="20"/>
        </w:rPr>
        <w:t>Torraos</w:t>
      </w:r>
      <w:proofErr w:type="spellEnd"/>
      <w:r>
        <w:rPr>
          <w:rFonts w:ascii="Arial MT" w:hAnsi="Arial MT"/>
          <w:sz w:val="20"/>
        </w:rPr>
        <w:t>,</w:t>
      </w:r>
      <w:r>
        <w:rPr>
          <w:rFonts w:ascii="Arial MT" w:hAnsi="Arial MT"/>
          <w:spacing w:val="-3"/>
          <w:sz w:val="20"/>
        </w:rPr>
        <w:t xml:space="preserve"> </w:t>
      </w:r>
      <w:r>
        <w:rPr>
          <w:rFonts w:ascii="Arial MT" w:hAnsi="Arial MT"/>
          <w:sz w:val="20"/>
        </w:rPr>
        <w:t xml:space="preserve">Avenida </w:t>
      </w:r>
      <w:proofErr w:type="spellStart"/>
      <w:r>
        <w:rPr>
          <w:rFonts w:ascii="Arial MT" w:hAnsi="Arial MT"/>
          <w:sz w:val="20"/>
        </w:rPr>
        <w:t>España</w:t>
      </w:r>
      <w:proofErr w:type="spellEnd"/>
      <w:r>
        <w:rPr>
          <w:rFonts w:ascii="Arial MT" w:hAnsi="Arial MT"/>
          <w:sz w:val="20"/>
        </w:rPr>
        <w:t>,</w:t>
      </w:r>
      <w:r>
        <w:rPr>
          <w:rFonts w:ascii="Arial MT" w:hAnsi="Arial MT"/>
          <w:spacing w:val="-3"/>
          <w:sz w:val="20"/>
        </w:rPr>
        <w:t xml:space="preserve"> </w:t>
      </w:r>
      <w:r>
        <w:rPr>
          <w:rFonts w:ascii="Arial MT" w:hAnsi="Arial MT"/>
          <w:sz w:val="20"/>
        </w:rPr>
        <w:t>4,</w:t>
      </w:r>
      <w:r>
        <w:rPr>
          <w:rFonts w:ascii="Arial MT" w:hAnsi="Arial MT"/>
          <w:spacing w:val="-2"/>
          <w:sz w:val="20"/>
        </w:rPr>
        <w:t xml:space="preserve"> </w:t>
      </w:r>
      <w:r>
        <w:rPr>
          <w:rFonts w:ascii="Arial MT" w:hAnsi="Arial MT"/>
          <w:sz w:val="20"/>
        </w:rPr>
        <w:t>30563,</w:t>
      </w:r>
      <w:r>
        <w:rPr>
          <w:rFonts w:ascii="Arial MT" w:hAnsi="Arial MT"/>
          <w:spacing w:val="-1"/>
          <w:sz w:val="20"/>
        </w:rPr>
        <w:t xml:space="preserve"> </w:t>
      </w:r>
      <w:proofErr w:type="spellStart"/>
      <w:r>
        <w:rPr>
          <w:rFonts w:ascii="Arial MT" w:hAnsi="Arial MT"/>
          <w:sz w:val="20"/>
        </w:rPr>
        <w:t>Ceutí</w:t>
      </w:r>
      <w:proofErr w:type="spellEnd"/>
      <w:r>
        <w:rPr>
          <w:rFonts w:ascii="Arial MT" w:hAnsi="Arial MT"/>
          <w:sz w:val="20"/>
        </w:rPr>
        <w:t>,</w:t>
      </w:r>
      <w:r>
        <w:rPr>
          <w:rFonts w:ascii="Arial MT" w:hAnsi="Arial MT"/>
          <w:spacing w:val="-2"/>
          <w:sz w:val="20"/>
        </w:rPr>
        <w:t xml:space="preserve"> </w:t>
      </w:r>
      <w:r>
        <w:rPr>
          <w:rFonts w:ascii="Arial MT" w:hAnsi="Arial MT"/>
          <w:sz w:val="20"/>
        </w:rPr>
        <w:t>Murcia</w:t>
      </w:r>
      <w:r>
        <w:rPr>
          <w:rFonts w:ascii="Arial MT" w:hAnsi="Arial MT"/>
          <w:spacing w:val="1"/>
          <w:sz w:val="20"/>
        </w:rPr>
        <w:t xml:space="preserve"> </w:t>
      </w:r>
      <w:r>
        <w:rPr>
          <w:rFonts w:ascii="Arial MT" w:hAnsi="Arial MT"/>
          <w:sz w:val="20"/>
        </w:rPr>
        <w:t>–</w:t>
      </w:r>
      <w:r>
        <w:rPr>
          <w:rFonts w:ascii="Arial MT" w:hAnsi="Arial MT"/>
          <w:spacing w:val="-4"/>
          <w:sz w:val="20"/>
        </w:rPr>
        <w:t xml:space="preserve"> </w:t>
      </w:r>
      <w:hyperlink r:id="rId12">
        <w:r>
          <w:rPr>
            <w:rFonts w:ascii="Arial MT" w:hAnsi="Arial MT"/>
            <w:sz w:val="20"/>
          </w:rPr>
          <w:t>anabelen@audicidad.com</w:t>
        </w:r>
      </w:hyperlink>
    </w:p>
    <w:p w14:paraId="29082798" w14:textId="77777777" w:rsidR="00F63A8C" w:rsidRDefault="00F63A8C" w:rsidP="00F63A8C">
      <w:pPr>
        <w:rPr>
          <w:rFonts w:ascii="Arial MT" w:hAnsi="Arial MT"/>
          <w:sz w:val="20"/>
        </w:rPr>
        <w:sectPr w:rsidR="00F63A8C">
          <w:pgSz w:w="11910" w:h="16840"/>
          <w:pgMar w:top="420" w:right="1280" w:bottom="0" w:left="860" w:header="720" w:footer="720" w:gutter="0"/>
          <w:cols w:space="720"/>
        </w:sectPr>
      </w:pPr>
    </w:p>
    <w:p w14:paraId="38E3C551" w14:textId="77777777" w:rsidR="00F63A8C" w:rsidRDefault="00F63A8C" w:rsidP="00F63A8C">
      <w:pPr>
        <w:pStyle w:val="BodyText"/>
        <w:spacing w:before="4"/>
        <w:rPr>
          <w:sz w:val="15"/>
        </w:rPr>
      </w:pPr>
    </w:p>
    <w:p w14:paraId="151578C3" w14:textId="77777777" w:rsidR="00F63A8C" w:rsidRDefault="00F63A8C" w:rsidP="00F63A8C">
      <w:pPr>
        <w:pStyle w:val="Heading2"/>
      </w:pPr>
      <w:r>
        <w:rPr>
          <w:noProof/>
        </w:rPr>
        <w:drawing>
          <wp:anchor distT="0" distB="0" distL="0" distR="0" simplePos="0" relativeHeight="487593984" behindDoc="0" locked="0" layoutInCell="1" allowOverlap="1" wp14:anchorId="18C3A6ED" wp14:editId="24E77FCE">
            <wp:simplePos x="0" y="0"/>
            <wp:positionH relativeFrom="page">
              <wp:posOffset>620504</wp:posOffset>
            </wp:positionH>
            <wp:positionV relativeFrom="paragraph">
              <wp:posOffset>-116270</wp:posOffset>
            </wp:positionV>
            <wp:extent cx="2276891" cy="631727"/>
            <wp:effectExtent l="0" t="0" r="0" b="0"/>
            <wp:wrapNone/>
            <wp:docPr id="13"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descr="A picture containing text, clipart&#10;&#10;Description automatically generated"/>
                    <pic:cNvPicPr/>
                  </pic:nvPicPr>
                  <pic:blipFill>
                    <a:blip r:embed="rId11" cstate="print"/>
                    <a:stretch>
                      <a:fillRect/>
                    </a:stretch>
                  </pic:blipFill>
                  <pic:spPr>
                    <a:xfrm>
                      <a:off x="0" y="0"/>
                      <a:ext cx="2276891" cy="631727"/>
                    </a:xfrm>
                    <a:prstGeom prst="rect">
                      <a:avLst/>
                    </a:prstGeom>
                  </pic:spPr>
                </pic:pic>
              </a:graphicData>
            </a:graphic>
          </wp:anchor>
        </w:drawing>
      </w:r>
      <w:r>
        <w:t>Ana</w:t>
      </w:r>
      <w:r>
        <w:rPr>
          <w:spacing w:val="-7"/>
        </w:rPr>
        <w:t xml:space="preserve"> </w:t>
      </w:r>
      <w:proofErr w:type="spellStart"/>
      <w:r>
        <w:t>Belén</w:t>
      </w:r>
      <w:proofErr w:type="spellEnd"/>
      <w:r>
        <w:rPr>
          <w:spacing w:val="-5"/>
        </w:rPr>
        <w:t xml:space="preserve"> </w:t>
      </w:r>
      <w:proofErr w:type="spellStart"/>
      <w:r>
        <w:t>Ortuño</w:t>
      </w:r>
      <w:proofErr w:type="spellEnd"/>
      <w:r>
        <w:rPr>
          <w:spacing w:val="-5"/>
        </w:rPr>
        <w:t xml:space="preserve"> </w:t>
      </w:r>
      <w:r>
        <w:t>Caballero</w:t>
      </w:r>
    </w:p>
    <w:p w14:paraId="73C69D7D" w14:textId="77777777" w:rsidR="00F63A8C" w:rsidRDefault="00F63A8C" w:rsidP="00F63A8C">
      <w:pPr>
        <w:pStyle w:val="Heading4"/>
        <w:ind w:right="429"/>
        <w:jc w:val="right"/>
      </w:pPr>
      <w:r>
        <w:rPr>
          <w:color w:val="D54B24"/>
        </w:rPr>
        <w:t>COLEGIADO</w:t>
      </w:r>
      <w:r>
        <w:rPr>
          <w:color w:val="D54B24"/>
          <w:spacing w:val="-10"/>
        </w:rPr>
        <w:t xml:space="preserve"> </w:t>
      </w:r>
      <w:r>
        <w:rPr>
          <w:color w:val="D54B24"/>
        </w:rPr>
        <w:t>1194</w:t>
      </w:r>
    </w:p>
    <w:p w14:paraId="2594BDA5" w14:textId="77777777" w:rsidR="00F63A8C" w:rsidRDefault="00F63A8C" w:rsidP="00F63A8C">
      <w:pPr>
        <w:pStyle w:val="BodyText"/>
        <w:rPr>
          <w:rFonts w:ascii="Arial"/>
          <w:b/>
          <w:sz w:val="20"/>
        </w:rPr>
      </w:pPr>
    </w:p>
    <w:p w14:paraId="563C38E2" w14:textId="77777777" w:rsidR="00F63A8C" w:rsidRDefault="00F63A8C" w:rsidP="00F63A8C">
      <w:pPr>
        <w:pStyle w:val="BodyText"/>
        <w:rPr>
          <w:rFonts w:ascii="Arial"/>
          <w:b/>
          <w:sz w:val="20"/>
        </w:rPr>
      </w:pPr>
    </w:p>
    <w:p w14:paraId="5F5F1D0D" w14:textId="77777777" w:rsidR="00F63A8C" w:rsidRDefault="00F63A8C" w:rsidP="00F63A8C">
      <w:pPr>
        <w:pStyle w:val="BodyText"/>
        <w:spacing w:before="7"/>
        <w:rPr>
          <w:rFonts w:ascii="Arial"/>
          <w:b/>
          <w:sz w:val="23"/>
        </w:rPr>
      </w:pPr>
    </w:p>
    <w:p w14:paraId="5EEA6B97" w14:textId="77777777" w:rsidR="00F63A8C" w:rsidRDefault="00F63A8C" w:rsidP="00F63A8C">
      <w:pPr>
        <w:pStyle w:val="ListParagraph"/>
        <w:numPr>
          <w:ilvl w:val="0"/>
          <w:numId w:val="8"/>
        </w:numPr>
        <w:tabs>
          <w:tab w:val="left" w:pos="557"/>
        </w:tabs>
        <w:ind w:left="556" w:hanging="285"/>
        <w:rPr>
          <w:rFonts w:ascii="Arial"/>
          <w:b/>
        </w:rPr>
      </w:pPr>
      <w:r>
        <w:rPr>
          <w:rFonts w:ascii="Arial"/>
          <w:b/>
        </w:rPr>
        <w:t>CONCLUSIONS.</w:t>
      </w:r>
    </w:p>
    <w:p w14:paraId="622E60F6" w14:textId="77777777" w:rsidR="00F63A8C" w:rsidRDefault="00F63A8C" w:rsidP="00F63A8C">
      <w:pPr>
        <w:pStyle w:val="BodyText"/>
        <w:rPr>
          <w:rFonts w:ascii="Arial"/>
          <w:b/>
        </w:rPr>
      </w:pPr>
    </w:p>
    <w:p w14:paraId="284AA6CB" w14:textId="77777777" w:rsidR="00F63A8C" w:rsidRDefault="00F63A8C" w:rsidP="00F63A8C">
      <w:pPr>
        <w:pStyle w:val="BodyText"/>
        <w:spacing w:before="160" w:line="256" w:lineRule="auto"/>
        <w:ind w:left="272" w:right="133"/>
        <w:jc w:val="both"/>
      </w:pPr>
      <w:r>
        <w:t>The conclusion of the works is that there is no evidence of non-compliances with the applicable</w:t>
      </w:r>
      <w:r>
        <w:rPr>
          <w:spacing w:val="1"/>
        </w:rPr>
        <w:t xml:space="preserve"> </w:t>
      </w:r>
      <w:r>
        <w:t>accounting or fiscal regulations and all the transactions in the bank statements are correctly</w:t>
      </w:r>
      <w:r>
        <w:rPr>
          <w:spacing w:val="1"/>
        </w:rPr>
        <w:t xml:space="preserve"> </w:t>
      </w:r>
      <w:r>
        <w:t>supported</w:t>
      </w:r>
      <w:r>
        <w:rPr>
          <w:spacing w:val="-3"/>
        </w:rPr>
        <w:t xml:space="preserve"> </w:t>
      </w:r>
      <w:r>
        <w:t>by</w:t>
      </w:r>
      <w:r>
        <w:rPr>
          <w:spacing w:val="-3"/>
        </w:rPr>
        <w:t xml:space="preserve"> </w:t>
      </w:r>
      <w:r>
        <w:t>relevant</w:t>
      </w:r>
      <w:r>
        <w:rPr>
          <w:spacing w:val="-1"/>
        </w:rPr>
        <w:t xml:space="preserve"> </w:t>
      </w:r>
      <w:r>
        <w:t>documents according</w:t>
      </w:r>
      <w:r>
        <w:rPr>
          <w:spacing w:val="-3"/>
        </w:rPr>
        <w:t xml:space="preserve"> </w:t>
      </w:r>
      <w:r>
        <w:t>to</w:t>
      </w:r>
      <w:r>
        <w:rPr>
          <w:spacing w:val="-3"/>
        </w:rPr>
        <w:t xml:space="preserve"> </w:t>
      </w:r>
      <w:r>
        <w:t>the</w:t>
      </w:r>
      <w:r>
        <w:rPr>
          <w:spacing w:val="-1"/>
        </w:rPr>
        <w:t xml:space="preserve"> </w:t>
      </w:r>
      <w:r>
        <w:t>nature</w:t>
      </w:r>
      <w:r>
        <w:rPr>
          <w:spacing w:val="-1"/>
        </w:rPr>
        <w:t xml:space="preserve"> </w:t>
      </w:r>
      <w:r>
        <w:t>of</w:t>
      </w:r>
      <w:r>
        <w:rPr>
          <w:spacing w:val="-1"/>
        </w:rPr>
        <w:t xml:space="preserve"> </w:t>
      </w:r>
      <w:r>
        <w:t>the</w:t>
      </w:r>
      <w:r>
        <w:rPr>
          <w:spacing w:val="-1"/>
        </w:rPr>
        <w:t xml:space="preserve"> </w:t>
      </w:r>
      <w:r>
        <w:t>specific incomes</w:t>
      </w:r>
      <w:r>
        <w:rPr>
          <w:spacing w:val="-3"/>
        </w:rPr>
        <w:t xml:space="preserve"> </w:t>
      </w:r>
      <w:r>
        <w:t>or</w:t>
      </w:r>
      <w:r>
        <w:rPr>
          <w:spacing w:val="-2"/>
        </w:rPr>
        <w:t xml:space="preserve"> </w:t>
      </w:r>
      <w:r>
        <w:t>expenses.</w:t>
      </w:r>
    </w:p>
    <w:p w14:paraId="52ED8306" w14:textId="77777777" w:rsidR="00F63A8C" w:rsidRDefault="00F63A8C" w:rsidP="00F63A8C">
      <w:pPr>
        <w:pStyle w:val="BodyText"/>
      </w:pPr>
    </w:p>
    <w:p w14:paraId="7CC86FBE" w14:textId="77777777" w:rsidR="00F63A8C" w:rsidRDefault="00F63A8C" w:rsidP="00F63A8C">
      <w:pPr>
        <w:pStyle w:val="BodyText"/>
        <w:spacing w:before="140"/>
        <w:ind w:left="272" w:right="132"/>
        <w:jc w:val="both"/>
      </w:pPr>
      <w:r>
        <w:t>Given that this report is not within the Audit of Accounts activities described by law 22/2015 this</w:t>
      </w:r>
      <w:r>
        <w:rPr>
          <w:spacing w:val="1"/>
        </w:rPr>
        <w:t xml:space="preserve"> </w:t>
      </w:r>
      <w:r>
        <w:t>report</w:t>
      </w:r>
      <w:r>
        <w:rPr>
          <w:spacing w:val="1"/>
        </w:rPr>
        <w:t xml:space="preserve"> </w:t>
      </w:r>
      <w:r>
        <w:t>does</w:t>
      </w:r>
      <w:r>
        <w:rPr>
          <w:spacing w:val="-3"/>
        </w:rPr>
        <w:t xml:space="preserve"> </w:t>
      </w:r>
      <w:r>
        <w:t>not</w:t>
      </w:r>
      <w:r>
        <w:rPr>
          <w:spacing w:val="-1"/>
        </w:rPr>
        <w:t xml:space="preserve"> </w:t>
      </w:r>
      <w:r>
        <w:t>provide</w:t>
      </w:r>
      <w:r>
        <w:rPr>
          <w:spacing w:val="-1"/>
        </w:rPr>
        <w:t xml:space="preserve"> </w:t>
      </w:r>
      <w:r>
        <w:t>an</w:t>
      </w:r>
      <w:r>
        <w:rPr>
          <w:spacing w:val="-1"/>
        </w:rPr>
        <w:t xml:space="preserve"> </w:t>
      </w:r>
      <w:r>
        <w:t>opinion</w:t>
      </w:r>
      <w:r>
        <w:rPr>
          <w:spacing w:val="2"/>
        </w:rPr>
        <w:t xml:space="preserve"> </w:t>
      </w:r>
      <w:r>
        <w:t>under</w:t>
      </w:r>
      <w:r>
        <w:rPr>
          <w:spacing w:val="-2"/>
        </w:rPr>
        <w:t xml:space="preserve"> </w:t>
      </w:r>
      <w:r>
        <w:t>the</w:t>
      </w:r>
      <w:r>
        <w:rPr>
          <w:spacing w:val="-2"/>
        </w:rPr>
        <w:t xml:space="preserve"> </w:t>
      </w:r>
      <w:r>
        <w:t>auditing</w:t>
      </w:r>
      <w:r>
        <w:rPr>
          <w:spacing w:val="-1"/>
        </w:rPr>
        <w:t xml:space="preserve"> </w:t>
      </w:r>
      <w:r>
        <w:t>terms</w:t>
      </w:r>
      <w:r>
        <w:rPr>
          <w:spacing w:val="-2"/>
        </w:rPr>
        <w:t xml:space="preserve"> </w:t>
      </w:r>
      <w:r>
        <w:t>and</w:t>
      </w:r>
      <w:r>
        <w:rPr>
          <w:spacing w:val="-1"/>
        </w:rPr>
        <w:t xml:space="preserve"> </w:t>
      </w:r>
      <w:r>
        <w:t>conditions</w:t>
      </w:r>
      <w:r>
        <w:rPr>
          <w:spacing w:val="-5"/>
        </w:rPr>
        <w:t xml:space="preserve"> </w:t>
      </w:r>
      <w:r>
        <w:t>stated</w:t>
      </w:r>
      <w:r>
        <w:rPr>
          <w:spacing w:val="-2"/>
        </w:rPr>
        <w:t xml:space="preserve"> </w:t>
      </w:r>
      <w:r>
        <w:t>in</w:t>
      </w:r>
      <w:r>
        <w:rPr>
          <w:spacing w:val="2"/>
        </w:rPr>
        <w:t xml:space="preserve"> </w:t>
      </w:r>
      <w:r>
        <w:t>such</w:t>
      </w:r>
      <w:r>
        <w:rPr>
          <w:spacing w:val="-2"/>
        </w:rPr>
        <w:t xml:space="preserve"> </w:t>
      </w:r>
      <w:r>
        <w:t>a</w:t>
      </w:r>
      <w:r>
        <w:rPr>
          <w:spacing w:val="-1"/>
        </w:rPr>
        <w:t xml:space="preserve"> </w:t>
      </w:r>
      <w:r>
        <w:t>law.</w:t>
      </w:r>
    </w:p>
    <w:p w14:paraId="3073C1D0" w14:textId="77777777" w:rsidR="00F63A8C" w:rsidRDefault="00F63A8C" w:rsidP="00F63A8C">
      <w:pPr>
        <w:pStyle w:val="BodyText"/>
      </w:pPr>
    </w:p>
    <w:p w14:paraId="63DF10B7" w14:textId="77777777" w:rsidR="00F63A8C" w:rsidRDefault="00F63A8C" w:rsidP="00F63A8C">
      <w:pPr>
        <w:pStyle w:val="BodyText"/>
        <w:spacing w:before="207" w:line="304" w:lineRule="auto"/>
        <w:ind w:left="272" w:right="132"/>
        <w:jc w:val="both"/>
      </w:pPr>
      <w:r>
        <w:t>This report consists of 7No pages, 12 pages of appendix resulting in 19 pages in total. The only</w:t>
      </w:r>
      <w:r>
        <w:rPr>
          <w:spacing w:val="1"/>
        </w:rPr>
        <w:t xml:space="preserve"> </w:t>
      </w:r>
      <w:r>
        <w:t>purpose of this report is for it to be used by SAMARITANS internally in order to comply with the</w:t>
      </w:r>
      <w:r>
        <w:rPr>
          <w:spacing w:val="1"/>
        </w:rPr>
        <w:t xml:space="preserve"> </w:t>
      </w:r>
      <w:r>
        <w:t>annual</w:t>
      </w:r>
      <w:r>
        <w:rPr>
          <w:spacing w:val="-3"/>
        </w:rPr>
        <w:t xml:space="preserve"> </w:t>
      </w:r>
      <w:r>
        <w:t>assessment of</w:t>
      </w:r>
      <w:r>
        <w:rPr>
          <w:spacing w:val="-3"/>
        </w:rPr>
        <w:t xml:space="preserve"> </w:t>
      </w:r>
      <w:r>
        <w:t>the</w:t>
      </w:r>
      <w:r>
        <w:rPr>
          <w:spacing w:val="-2"/>
        </w:rPr>
        <w:t xml:space="preserve"> </w:t>
      </w:r>
      <w:r>
        <w:t>activities</w:t>
      </w:r>
      <w:r>
        <w:rPr>
          <w:spacing w:val="-1"/>
        </w:rPr>
        <w:t xml:space="preserve"> </w:t>
      </w:r>
      <w:r>
        <w:t>developed</w:t>
      </w:r>
      <w:r>
        <w:rPr>
          <w:spacing w:val="-2"/>
        </w:rPr>
        <w:t xml:space="preserve"> </w:t>
      </w:r>
      <w:r>
        <w:t>by</w:t>
      </w:r>
      <w:r>
        <w:rPr>
          <w:spacing w:val="-5"/>
        </w:rPr>
        <w:t xml:space="preserve"> </w:t>
      </w:r>
      <w:r>
        <w:t>the</w:t>
      </w:r>
      <w:r>
        <w:rPr>
          <w:spacing w:val="-4"/>
        </w:rPr>
        <w:t xml:space="preserve"> </w:t>
      </w:r>
      <w:r>
        <w:t>association</w:t>
      </w:r>
      <w:r>
        <w:rPr>
          <w:spacing w:val="-4"/>
        </w:rPr>
        <w:t xml:space="preserve"> </w:t>
      </w:r>
      <w:r>
        <w:t>according</w:t>
      </w:r>
      <w:r>
        <w:rPr>
          <w:spacing w:val="-2"/>
        </w:rPr>
        <w:t xml:space="preserve"> </w:t>
      </w:r>
      <w:r>
        <w:t>to</w:t>
      </w:r>
      <w:r>
        <w:rPr>
          <w:spacing w:val="-4"/>
        </w:rPr>
        <w:t xml:space="preserve"> </w:t>
      </w:r>
      <w:r>
        <w:t>internal</w:t>
      </w:r>
      <w:r>
        <w:rPr>
          <w:spacing w:val="-5"/>
        </w:rPr>
        <w:t xml:space="preserve"> </w:t>
      </w:r>
      <w:r>
        <w:t>protocols.</w:t>
      </w:r>
      <w:r>
        <w:rPr>
          <w:spacing w:val="-58"/>
        </w:rPr>
        <w:t xml:space="preserve"> </w:t>
      </w:r>
      <w:r>
        <w:t>Any</w:t>
      </w:r>
      <w:r>
        <w:rPr>
          <w:spacing w:val="-1"/>
        </w:rPr>
        <w:t xml:space="preserve"> </w:t>
      </w:r>
      <w:r>
        <w:t>other use</w:t>
      </w:r>
      <w:r>
        <w:rPr>
          <w:spacing w:val="-2"/>
        </w:rPr>
        <w:t xml:space="preserve"> </w:t>
      </w:r>
      <w:r>
        <w:t>of</w:t>
      </w:r>
      <w:r>
        <w:rPr>
          <w:spacing w:val="-2"/>
        </w:rPr>
        <w:t xml:space="preserve"> </w:t>
      </w:r>
      <w:r>
        <w:t>this</w:t>
      </w:r>
      <w:r>
        <w:rPr>
          <w:spacing w:val="-3"/>
        </w:rPr>
        <w:t xml:space="preserve"> </w:t>
      </w:r>
      <w:r>
        <w:t>report is</w:t>
      </w:r>
      <w:r>
        <w:rPr>
          <w:spacing w:val="2"/>
        </w:rPr>
        <w:t xml:space="preserve"> </w:t>
      </w:r>
      <w:r>
        <w:t>subject</w:t>
      </w:r>
      <w:r>
        <w:rPr>
          <w:spacing w:val="-2"/>
        </w:rPr>
        <w:t xml:space="preserve"> </w:t>
      </w:r>
      <w:r>
        <w:t>to</w:t>
      </w:r>
      <w:r>
        <w:rPr>
          <w:spacing w:val="-2"/>
        </w:rPr>
        <w:t xml:space="preserve"> </w:t>
      </w:r>
      <w:r>
        <w:t>previous</w:t>
      </w:r>
      <w:r>
        <w:rPr>
          <w:spacing w:val="-3"/>
        </w:rPr>
        <w:t xml:space="preserve"> </w:t>
      </w:r>
      <w:r>
        <w:t>written</w:t>
      </w:r>
      <w:r>
        <w:rPr>
          <w:spacing w:val="-3"/>
        </w:rPr>
        <w:t xml:space="preserve"> </w:t>
      </w:r>
      <w:r>
        <w:t>consent.</w:t>
      </w:r>
      <w:r>
        <w:rPr>
          <w:spacing w:val="2"/>
        </w:rPr>
        <w:t xml:space="preserve"> </w:t>
      </w:r>
      <w:proofErr w:type="spellStart"/>
      <w:r>
        <w:t>Ceutí</w:t>
      </w:r>
      <w:proofErr w:type="spellEnd"/>
      <w:r>
        <w:t>,</w:t>
      </w:r>
      <w:r>
        <w:rPr>
          <w:spacing w:val="1"/>
        </w:rPr>
        <w:t xml:space="preserve"> </w:t>
      </w:r>
      <w:r>
        <w:t>26</w:t>
      </w:r>
      <w:r>
        <w:rPr>
          <w:vertAlign w:val="superscript"/>
        </w:rPr>
        <w:t>th</w:t>
      </w:r>
      <w:r>
        <w:rPr>
          <w:spacing w:val="-1"/>
        </w:rPr>
        <w:t xml:space="preserve"> </w:t>
      </w:r>
      <w:r>
        <w:t>of</w:t>
      </w:r>
      <w:r>
        <w:rPr>
          <w:spacing w:val="-1"/>
        </w:rPr>
        <w:t xml:space="preserve"> </w:t>
      </w:r>
      <w:r>
        <w:t>May</w:t>
      </w:r>
      <w:r>
        <w:rPr>
          <w:spacing w:val="-1"/>
        </w:rPr>
        <w:t xml:space="preserve"> </w:t>
      </w:r>
      <w:r>
        <w:t>2022.</w:t>
      </w:r>
    </w:p>
    <w:p w14:paraId="7F91399B" w14:textId="77777777" w:rsidR="00F63A8C" w:rsidRDefault="00F63A8C" w:rsidP="00F63A8C">
      <w:pPr>
        <w:pStyle w:val="BodyText"/>
        <w:rPr>
          <w:sz w:val="20"/>
        </w:rPr>
      </w:pPr>
    </w:p>
    <w:p w14:paraId="015BFC8D" w14:textId="77777777" w:rsidR="00F63A8C" w:rsidRDefault="00F63A8C" w:rsidP="00F63A8C">
      <w:pPr>
        <w:pStyle w:val="BodyText"/>
        <w:rPr>
          <w:sz w:val="20"/>
        </w:rPr>
      </w:pPr>
    </w:p>
    <w:p w14:paraId="40F46FD6" w14:textId="77777777" w:rsidR="00F63A8C" w:rsidRDefault="00F63A8C" w:rsidP="00F63A8C">
      <w:pPr>
        <w:pStyle w:val="BodyText"/>
        <w:rPr>
          <w:sz w:val="20"/>
        </w:rPr>
      </w:pPr>
    </w:p>
    <w:p w14:paraId="7C732A93" w14:textId="77777777" w:rsidR="00F63A8C" w:rsidRDefault="00F63A8C" w:rsidP="00F63A8C">
      <w:pPr>
        <w:pStyle w:val="BodyText"/>
        <w:rPr>
          <w:sz w:val="20"/>
        </w:rPr>
      </w:pPr>
    </w:p>
    <w:p w14:paraId="693539CB" w14:textId="77777777" w:rsidR="00F63A8C" w:rsidRDefault="00F63A8C" w:rsidP="00F63A8C">
      <w:pPr>
        <w:pStyle w:val="BodyText"/>
        <w:rPr>
          <w:sz w:val="20"/>
        </w:rPr>
      </w:pPr>
    </w:p>
    <w:p w14:paraId="39F70C45" w14:textId="77777777" w:rsidR="00F63A8C" w:rsidRDefault="00F63A8C" w:rsidP="00F63A8C">
      <w:pPr>
        <w:pStyle w:val="BodyText"/>
        <w:rPr>
          <w:sz w:val="20"/>
        </w:rPr>
      </w:pPr>
    </w:p>
    <w:p w14:paraId="559E7FA4" w14:textId="77777777" w:rsidR="00F63A8C" w:rsidRDefault="00F63A8C" w:rsidP="00F63A8C">
      <w:pPr>
        <w:pStyle w:val="BodyText"/>
        <w:rPr>
          <w:sz w:val="20"/>
        </w:rPr>
      </w:pPr>
    </w:p>
    <w:p w14:paraId="3C93A8D8" w14:textId="77777777" w:rsidR="00F63A8C" w:rsidRDefault="00F63A8C" w:rsidP="00F63A8C">
      <w:pPr>
        <w:pStyle w:val="BodyText"/>
        <w:rPr>
          <w:sz w:val="20"/>
        </w:rPr>
      </w:pPr>
    </w:p>
    <w:p w14:paraId="07C14063" w14:textId="77777777" w:rsidR="00F63A8C" w:rsidRDefault="00F63A8C" w:rsidP="00F63A8C">
      <w:pPr>
        <w:pStyle w:val="BodyText"/>
        <w:rPr>
          <w:sz w:val="20"/>
        </w:rPr>
      </w:pPr>
    </w:p>
    <w:p w14:paraId="1BCFC83F" w14:textId="77777777" w:rsidR="00F63A8C" w:rsidRDefault="00F63A8C" w:rsidP="00F63A8C">
      <w:pPr>
        <w:pStyle w:val="BodyText"/>
        <w:rPr>
          <w:sz w:val="20"/>
        </w:rPr>
      </w:pPr>
    </w:p>
    <w:p w14:paraId="0D41C7CC" w14:textId="77777777" w:rsidR="00F63A8C" w:rsidRDefault="00F63A8C" w:rsidP="00F63A8C">
      <w:pPr>
        <w:pStyle w:val="BodyText"/>
        <w:rPr>
          <w:sz w:val="20"/>
        </w:rPr>
      </w:pPr>
    </w:p>
    <w:p w14:paraId="2F9A8559" w14:textId="77777777" w:rsidR="00F63A8C" w:rsidRDefault="00F63A8C" w:rsidP="00F63A8C">
      <w:pPr>
        <w:pStyle w:val="BodyText"/>
        <w:rPr>
          <w:sz w:val="20"/>
        </w:rPr>
      </w:pPr>
    </w:p>
    <w:p w14:paraId="55FA6F90" w14:textId="77777777" w:rsidR="00F63A8C" w:rsidRDefault="00F63A8C" w:rsidP="00F63A8C">
      <w:pPr>
        <w:pStyle w:val="BodyText"/>
        <w:rPr>
          <w:sz w:val="20"/>
        </w:rPr>
      </w:pPr>
    </w:p>
    <w:p w14:paraId="0396C50D" w14:textId="77777777" w:rsidR="00F63A8C" w:rsidRDefault="00F63A8C" w:rsidP="00F63A8C">
      <w:pPr>
        <w:pStyle w:val="BodyText"/>
        <w:rPr>
          <w:sz w:val="20"/>
        </w:rPr>
      </w:pPr>
    </w:p>
    <w:p w14:paraId="4A12401D" w14:textId="77777777" w:rsidR="00F63A8C" w:rsidRDefault="00F63A8C" w:rsidP="00F63A8C">
      <w:pPr>
        <w:pStyle w:val="BodyText"/>
        <w:rPr>
          <w:sz w:val="20"/>
        </w:rPr>
      </w:pPr>
    </w:p>
    <w:p w14:paraId="393281CF" w14:textId="77777777" w:rsidR="00F63A8C" w:rsidRDefault="00F63A8C" w:rsidP="00F63A8C">
      <w:pPr>
        <w:pStyle w:val="BodyText"/>
        <w:rPr>
          <w:sz w:val="20"/>
        </w:rPr>
      </w:pPr>
    </w:p>
    <w:p w14:paraId="61AAC3E7" w14:textId="77777777" w:rsidR="00F63A8C" w:rsidRDefault="00F63A8C" w:rsidP="00F63A8C">
      <w:pPr>
        <w:pStyle w:val="BodyText"/>
        <w:spacing w:before="3"/>
      </w:pPr>
    </w:p>
    <w:p w14:paraId="6F2A6FB9" w14:textId="77777777" w:rsidR="00F63A8C" w:rsidRDefault="00F63A8C" w:rsidP="00F63A8C">
      <w:pPr>
        <w:sectPr w:rsidR="00F63A8C">
          <w:pgSz w:w="11910" w:h="16840"/>
          <w:pgMar w:top="420" w:right="1280" w:bottom="0" w:left="860" w:header="720" w:footer="720" w:gutter="0"/>
          <w:cols w:space="720"/>
        </w:sectPr>
      </w:pPr>
    </w:p>
    <w:p w14:paraId="4A0D013F" w14:textId="77777777" w:rsidR="00F63A8C" w:rsidRDefault="00F63A8C" w:rsidP="00F63A8C">
      <w:pPr>
        <w:pStyle w:val="Heading1"/>
        <w:spacing w:before="235" w:line="249" w:lineRule="auto"/>
        <w:ind w:left="435"/>
      </w:pPr>
      <w:r>
        <w:rPr>
          <w:w w:val="95"/>
        </w:rPr>
        <w:t>48424745Q</w:t>
      </w:r>
      <w:r>
        <w:rPr>
          <w:spacing w:val="-109"/>
          <w:w w:val="95"/>
        </w:rPr>
        <w:t xml:space="preserve"> </w:t>
      </w:r>
      <w:r>
        <w:rPr>
          <w:w w:val="95"/>
        </w:rPr>
        <w:t>ANA</w:t>
      </w:r>
      <w:r>
        <w:rPr>
          <w:spacing w:val="38"/>
          <w:w w:val="95"/>
        </w:rPr>
        <w:t xml:space="preserve"> </w:t>
      </w:r>
      <w:r>
        <w:rPr>
          <w:w w:val="95"/>
        </w:rPr>
        <w:t>BELÉN</w:t>
      </w:r>
    </w:p>
    <w:p w14:paraId="6FF59D3C" w14:textId="77777777" w:rsidR="00F63A8C" w:rsidRDefault="00F63A8C" w:rsidP="00F63A8C">
      <w:pPr>
        <w:spacing w:before="110" w:line="254" w:lineRule="auto"/>
        <w:ind w:left="82" w:right="5398"/>
        <w:rPr>
          <w:rFonts w:ascii="Trebuchet MS" w:hAnsi="Trebuchet MS"/>
          <w:sz w:val="25"/>
        </w:rPr>
      </w:pPr>
      <w:r>
        <w:br w:type="column"/>
      </w:r>
      <w:proofErr w:type="spellStart"/>
      <w:r>
        <w:rPr>
          <w:rFonts w:ascii="Trebuchet MS" w:hAnsi="Trebuchet MS"/>
          <w:sz w:val="25"/>
        </w:rPr>
        <w:t>Firmado</w:t>
      </w:r>
      <w:proofErr w:type="spellEnd"/>
      <w:r>
        <w:rPr>
          <w:rFonts w:ascii="Trebuchet MS" w:hAnsi="Trebuchet MS"/>
          <w:spacing w:val="1"/>
          <w:sz w:val="25"/>
        </w:rPr>
        <w:t xml:space="preserve"> </w:t>
      </w:r>
      <w:proofErr w:type="spellStart"/>
      <w:r>
        <w:rPr>
          <w:rFonts w:ascii="Trebuchet MS" w:hAnsi="Trebuchet MS"/>
          <w:w w:val="95"/>
          <w:sz w:val="25"/>
        </w:rPr>
        <w:t>digitalmente</w:t>
      </w:r>
      <w:proofErr w:type="spellEnd"/>
      <w:r>
        <w:rPr>
          <w:rFonts w:ascii="Trebuchet MS" w:hAnsi="Trebuchet MS"/>
          <w:w w:val="95"/>
          <w:sz w:val="25"/>
        </w:rPr>
        <w:t xml:space="preserve"> </w:t>
      </w:r>
      <w:proofErr w:type="spellStart"/>
      <w:r>
        <w:rPr>
          <w:rFonts w:ascii="Trebuchet MS" w:hAnsi="Trebuchet MS"/>
          <w:w w:val="95"/>
          <w:sz w:val="25"/>
        </w:rPr>
        <w:t>por</w:t>
      </w:r>
      <w:proofErr w:type="spellEnd"/>
      <w:r>
        <w:rPr>
          <w:rFonts w:ascii="Trebuchet MS" w:hAnsi="Trebuchet MS"/>
          <w:spacing w:val="1"/>
          <w:w w:val="95"/>
          <w:sz w:val="25"/>
        </w:rPr>
        <w:t xml:space="preserve"> </w:t>
      </w:r>
      <w:r>
        <w:rPr>
          <w:rFonts w:ascii="Trebuchet MS" w:hAnsi="Trebuchet MS"/>
          <w:sz w:val="25"/>
        </w:rPr>
        <w:t>48424745Q ANA</w:t>
      </w:r>
      <w:r>
        <w:rPr>
          <w:rFonts w:ascii="Trebuchet MS" w:hAnsi="Trebuchet MS"/>
          <w:spacing w:val="1"/>
          <w:sz w:val="25"/>
        </w:rPr>
        <w:t xml:space="preserve"> </w:t>
      </w:r>
      <w:r>
        <w:rPr>
          <w:rFonts w:ascii="Trebuchet MS" w:hAnsi="Trebuchet MS"/>
          <w:w w:val="95"/>
          <w:sz w:val="25"/>
        </w:rPr>
        <w:t>BELÉN ORTUÑO</w:t>
      </w:r>
      <w:r>
        <w:rPr>
          <w:rFonts w:ascii="Trebuchet MS" w:hAnsi="Trebuchet MS"/>
          <w:spacing w:val="1"/>
          <w:w w:val="95"/>
          <w:sz w:val="25"/>
        </w:rPr>
        <w:t xml:space="preserve"> </w:t>
      </w:r>
      <w:r>
        <w:rPr>
          <w:rFonts w:ascii="Trebuchet MS" w:hAnsi="Trebuchet MS"/>
          <w:w w:val="95"/>
          <w:sz w:val="25"/>
        </w:rPr>
        <w:t>(R: B05515945)</w:t>
      </w:r>
      <w:r>
        <w:rPr>
          <w:rFonts w:ascii="Trebuchet MS" w:hAnsi="Trebuchet MS"/>
          <w:spacing w:val="1"/>
          <w:w w:val="95"/>
          <w:sz w:val="25"/>
        </w:rPr>
        <w:t xml:space="preserve"> </w:t>
      </w:r>
      <w:proofErr w:type="spellStart"/>
      <w:r>
        <w:rPr>
          <w:rFonts w:ascii="Trebuchet MS" w:hAnsi="Trebuchet MS"/>
          <w:w w:val="90"/>
          <w:sz w:val="25"/>
        </w:rPr>
        <w:t>Fecha</w:t>
      </w:r>
      <w:proofErr w:type="spellEnd"/>
      <w:r>
        <w:rPr>
          <w:rFonts w:ascii="Trebuchet MS" w:hAnsi="Trebuchet MS"/>
          <w:w w:val="90"/>
          <w:sz w:val="25"/>
        </w:rPr>
        <w:t>:</w:t>
      </w:r>
      <w:r>
        <w:rPr>
          <w:rFonts w:ascii="Trebuchet MS" w:hAnsi="Trebuchet MS"/>
          <w:spacing w:val="20"/>
          <w:w w:val="90"/>
          <w:sz w:val="25"/>
        </w:rPr>
        <w:t xml:space="preserve"> </w:t>
      </w:r>
      <w:r>
        <w:rPr>
          <w:rFonts w:ascii="Trebuchet MS" w:hAnsi="Trebuchet MS"/>
          <w:w w:val="90"/>
          <w:sz w:val="25"/>
        </w:rPr>
        <w:t>2022.05.26</w:t>
      </w:r>
    </w:p>
    <w:p w14:paraId="3C9DEE59" w14:textId="7B2EB044" w:rsidR="00F63A8C" w:rsidRDefault="00F63A8C" w:rsidP="00F63A8C">
      <w:pPr>
        <w:spacing w:before="4"/>
        <w:ind w:left="82"/>
        <w:rPr>
          <w:rFonts w:ascii="Trebuchet MS"/>
          <w:sz w:val="25"/>
        </w:rPr>
      </w:pPr>
      <w:r>
        <w:rPr>
          <w:rFonts w:ascii="Calibri"/>
          <w:noProof/>
        </w:rPr>
        <mc:AlternateContent>
          <mc:Choice Requires="wps">
            <w:drawing>
              <wp:anchor distT="0" distB="0" distL="114300" distR="114300" simplePos="0" relativeHeight="487598080" behindDoc="1" locked="0" layoutInCell="1" allowOverlap="1" wp14:anchorId="69B81E11" wp14:editId="06D02BD8">
                <wp:simplePos x="0" y="0"/>
                <wp:positionH relativeFrom="page">
                  <wp:posOffset>1332865</wp:posOffset>
                </wp:positionH>
                <wp:positionV relativeFrom="paragraph">
                  <wp:posOffset>-1203960</wp:posOffset>
                </wp:positionV>
                <wp:extent cx="1493520" cy="1473200"/>
                <wp:effectExtent l="8890" t="1905" r="2540" b="127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3520" cy="1473200"/>
                        </a:xfrm>
                        <a:custGeom>
                          <a:avLst/>
                          <a:gdLst>
                            <a:gd name="T0" fmla="+- 0 2245 2099"/>
                            <a:gd name="T1" fmla="*/ T0 w 2352"/>
                            <a:gd name="T2" fmla="+- 0 144 -1896"/>
                            <a:gd name="T3" fmla="*/ 144 h 2320"/>
                            <a:gd name="T4" fmla="+- 0 2099 2099"/>
                            <a:gd name="T5" fmla="*/ T4 w 2352"/>
                            <a:gd name="T6" fmla="+- 0 404 -1896"/>
                            <a:gd name="T7" fmla="*/ 404 h 2320"/>
                            <a:gd name="T8" fmla="+- 0 2166 2099"/>
                            <a:gd name="T9" fmla="*/ T8 w 2352"/>
                            <a:gd name="T10" fmla="+- 0 344 -1896"/>
                            <a:gd name="T11" fmla="*/ 344 h 2320"/>
                            <a:gd name="T12" fmla="+- 0 2365 2099"/>
                            <a:gd name="T13" fmla="*/ T12 w 2352"/>
                            <a:gd name="T14" fmla="+- 0 84 -1896"/>
                            <a:gd name="T15" fmla="*/ 84 h 2320"/>
                            <a:gd name="T16" fmla="+- 0 3105 2099"/>
                            <a:gd name="T17" fmla="*/ T16 w 2352"/>
                            <a:gd name="T18" fmla="+- 0 -1896 -1896"/>
                            <a:gd name="T19" fmla="*/ -1896 h 2320"/>
                            <a:gd name="T20" fmla="+- 0 3024 2099"/>
                            <a:gd name="T21" fmla="*/ T20 w 2352"/>
                            <a:gd name="T22" fmla="+- 0 -1656 -1896"/>
                            <a:gd name="T23" fmla="*/ -1656 h 2320"/>
                            <a:gd name="T24" fmla="+- 0 3048 2099"/>
                            <a:gd name="T25" fmla="*/ T24 w 2352"/>
                            <a:gd name="T26" fmla="+- 0 -1416 -1896"/>
                            <a:gd name="T27" fmla="*/ -1416 h 2320"/>
                            <a:gd name="T28" fmla="+- 0 3105 2099"/>
                            <a:gd name="T29" fmla="*/ T28 w 2352"/>
                            <a:gd name="T30" fmla="+- 0 -1156 -1896"/>
                            <a:gd name="T31" fmla="*/ -1156 h 2320"/>
                            <a:gd name="T32" fmla="+- 0 3064 2099"/>
                            <a:gd name="T33" fmla="*/ T32 w 2352"/>
                            <a:gd name="T34" fmla="+- 0 -1016 -1896"/>
                            <a:gd name="T35" fmla="*/ -1016 h 2320"/>
                            <a:gd name="T36" fmla="+- 0 2955 2099"/>
                            <a:gd name="T37" fmla="*/ T36 w 2352"/>
                            <a:gd name="T38" fmla="+- 0 -756 -1896"/>
                            <a:gd name="T39" fmla="*/ -756 h 2320"/>
                            <a:gd name="T40" fmla="+- 0 2796 2099"/>
                            <a:gd name="T41" fmla="*/ T40 w 2352"/>
                            <a:gd name="T42" fmla="+- 0 -416 -1896"/>
                            <a:gd name="T43" fmla="*/ -416 h 2320"/>
                            <a:gd name="T44" fmla="+- 0 2609 2099"/>
                            <a:gd name="T45" fmla="*/ T44 w 2352"/>
                            <a:gd name="T46" fmla="+- 0 -56 -1896"/>
                            <a:gd name="T47" fmla="*/ -56 h 2320"/>
                            <a:gd name="T48" fmla="+- 0 2318 2099"/>
                            <a:gd name="T49" fmla="*/ T48 w 2352"/>
                            <a:gd name="T50" fmla="+- 0 344 -1896"/>
                            <a:gd name="T51" fmla="*/ 344 h 2320"/>
                            <a:gd name="T52" fmla="+- 0 2311 2099"/>
                            <a:gd name="T53" fmla="*/ T52 w 2352"/>
                            <a:gd name="T54" fmla="+- 0 424 -1896"/>
                            <a:gd name="T55" fmla="*/ 424 h 2320"/>
                            <a:gd name="T56" fmla="+- 0 2503 2099"/>
                            <a:gd name="T57" fmla="*/ T56 w 2352"/>
                            <a:gd name="T58" fmla="+- 0 224 -1896"/>
                            <a:gd name="T59" fmla="*/ 224 h 2320"/>
                            <a:gd name="T60" fmla="+- 0 2753 2099"/>
                            <a:gd name="T61" fmla="*/ T60 w 2352"/>
                            <a:gd name="T62" fmla="+- 0 -156 -1896"/>
                            <a:gd name="T63" fmla="*/ -156 h 2320"/>
                            <a:gd name="T64" fmla="+- 0 2966 2099"/>
                            <a:gd name="T65" fmla="*/ T64 w 2352"/>
                            <a:gd name="T66" fmla="+- 0 -556 -1896"/>
                            <a:gd name="T67" fmla="*/ -556 h 2320"/>
                            <a:gd name="T68" fmla="+- 0 3087 2099"/>
                            <a:gd name="T69" fmla="*/ T68 w 2352"/>
                            <a:gd name="T70" fmla="+- 0 -836 -1896"/>
                            <a:gd name="T71" fmla="*/ -836 h 2320"/>
                            <a:gd name="T72" fmla="+- 0 3148 2099"/>
                            <a:gd name="T73" fmla="*/ T72 w 2352"/>
                            <a:gd name="T74" fmla="+- 0 -1036 -1896"/>
                            <a:gd name="T75" fmla="*/ -1036 h 2320"/>
                            <a:gd name="T76" fmla="+- 0 3192 2099"/>
                            <a:gd name="T77" fmla="*/ T76 w 2352"/>
                            <a:gd name="T78" fmla="+- 0 -1256 -1896"/>
                            <a:gd name="T79" fmla="*/ -1256 h 2320"/>
                            <a:gd name="T80" fmla="+- 0 3108 2099"/>
                            <a:gd name="T81" fmla="*/ T80 w 2352"/>
                            <a:gd name="T82" fmla="+- 0 -1456 -1896"/>
                            <a:gd name="T83" fmla="*/ -1456 h 2320"/>
                            <a:gd name="T84" fmla="+- 0 3089 2099"/>
                            <a:gd name="T85" fmla="*/ T84 w 2352"/>
                            <a:gd name="T86" fmla="+- 0 -1716 -1896"/>
                            <a:gd name="T87" fmla="*/ -1716 h 2320"/>
                            <a:gd name="T88" fmla="+- 0 4369 2099"/>
                            <a:gd name="T89" fmla="*/ T88 w 2352"/>
                            <a:gd name="T90" fmla="+- 0 -156 -1896"/>
                            <a:gd name="T91" fmla="*/ -156 h 2320"/>
                            <a:gd name="T92" fmla="+- 0 4338 2099"/>
                            <a:gd name="T93" fmla="*/ T92 w 2352"/>
                            <a:gd name="T94" fmla="+- 0 -96 -1896"/>
                            <a:gd name="T95" fmla="*/ -96 h 2320"/>
                            <a:gd name="T96" fmla="+- 0 4434 2099"/>
                            <a:gd name="T97" fmla="*/ T96 w 2352"/>
                            <a:gd name="T98" fmla="+- 0 -76 -1896"/>
                            <a:gd name="T99" fmla="*/ -76 h 2320"/>
                            <a:gd name="T100" fmla="+- 0 4349 2099"/>
                            <a:gd name="T101" fmla="*/ T100 w 2352"/>
                            <a:gd name="T102" fmla="+- 0 -136 -1896"/>
                            <a:gd name="T103" fmla="*/ -136 h 2320"/>
                            <a:gd name="T104" fmla="+- 0 4408 2099"/>
                            <a:gd name="T105" fmla="*/ T104 w 2352"/>
                            <a:gd name="T106" fmla="+- 0 -156 -1896"/>
                            <a:gd name="T107" fmla="*/ -156 h 2320"/>
                            <a:gd name="T108" fmla="+- 0 4381 2099"/>
                            <a:gd name="T109" fmla="*/ T108 w 2352"/>
                            <a:gd name="T110" fmla="+- 0 -76 -1896"/>
                            <a:gd name="T111" fmla="*/ -76 h 2320"/>
                            <a:gd name="T112" fmla="+- 0 4381 2099"/>
                            <a:gd name="T113" fmla="*/ T112 w 2352"/>
                            <a:gd name="T114" fmla="+- 0 -116 -1896"/>
                            <a:gd name="T115" fmla="*/ -116 h 2320"/>
                            <a:gd name="T116" fmla="+- 0 4415 2099"/>
                            <a:gd name="T117" fmla="*/ T116 w 2352"/>
                            <a:gd name="T118" fmla="+- 0 -96 -1896"/>
                            <a:gd name="T119" fmla="*/ -96 h 2320"/>
                            <a:gd name="T120" fmla="+- 0 4415 2099"/>
                            <a:gd name="T121" fmla="*/ T120 w 2352"/>
                            <a:gd name="T122" fmla="+- 0 -96 -1896"/>
                            <a:gd name="T123" fmla="*/ -96 h 2320"/>
                            <a:gd name="T124" fmla="+- 0 4433 2099"/>
                            <a:gd name="T125" fmla="*/ T124 w 2352"/>
                            <a:gd name="T126" fmla="+- 0 -136 -1896"/>
                            <a:gd name="T127" fmla="*/ -136 h 2320"/>
                            <a:gd name="T128" fmla="+- 0 4434 2099"/>
                            <a:gd name="T129" fmla="*/ T128 w 2352"/>
                            <a:gd name="T130" fmla="+- 0 -76 -1896"/>
                            <a:gd name="T131" fmla="*/ -76 h 2320"/>
                            <a:gd name="T132" fmla="+- 0 4434 2099"/>
                            <a:gd name="T133" fmla="*/ T132 w 2352"/>
                            <a:gd name="T134" fmla="+- 0 -156 -1896"/>
                            <a:gd name="T135" fmla="*/ -156 h 2320"/>
                            <a:gd name="T136" fmla="+- 0 4417 2099"/>
                            <a:gd name="T137" fmla="*/ T136 w 2352"/>
                            <a:gd name="T138" fmla="+- 0 -116 -1896"/>
                            <a:gd name="T139" fmla="*/ -116 h 2320"/>
                            <a:gd name="T140" fmla="+- 0 4369 2099"/>
                            <a:gd name="T141" fmla="*/ T140 w 2352"/>
                            <a:gd name="T142" fmla="+- 0 -150 -1896"/>
                            <a:gd name="T143" fmla="*/ -150 h 2320"/>
                            <a:gd name="T144" fmla="+- 0 3198 2099"/>
                            <a:gd name="T145" fmla="*/ T144 w 2352"/>
                            <a:gd name="T146" fmla="+- 0 -916 -1896"/>
                            <a:gd name="T147" fmla="*/ -916 h 2320"/>
                            <a:gd name="T148" fmla="+- 0 3463 2099"/>
                            <a:gd name="T149" fmla="*/ T148 w 2352"/>
                            <a:gd name="T150" fmla="+- 0 -556 -1896"/>
                            <a:gd name="T151" fmla="*/ -556 h 2320"/>
                            <a:gd name="T152" fmla="+- 0 3639 2099"/>
                            <a:gd name="T153" fmla="*/ T152 w 2352"/>
                            <a:gd name="T154" fmla="+- 0 -416 -1896"/>
                            <a:gd name="T155" fmla="*/ -416 h 2320"/>
                            <a:gd name="T156" fmla="+- 0 2899 2099"/>
                            <a:gd name="T157" fmla="*/ T156 w 2352"/>
                            <a:gd name="T158" fmla="+- 0 -216 -1896"/>
                            <a:gd name="T159" fmla="*/ -216 h 2320"/>
                            <a:gd name="T160" fmla="+- 0 2977 2099"/>
                            <a:gd name="T161" fmla="*/ T160 w 2352"/>
                            <a:gd name="T162" fmla="+- 0 -216 -1896"/>
                            <a:gd name="T163" fmla="*/ -216 h 2320"/>
                            <a:gd name="T164" fmla="+- 0 3915 2099"/>
                            <a:gd name="T165" fmla="*/ T164 w 2352"/>
                            <a:gd name="T166" fmla="+- 0 -356 -1896"/>
                            <a:gd name="T167" fmla="*/ -356 h 2320"/>
                            <a:gd name="T168" fmla="+- 0 4340 2099"/>
                            <a:gd name="T169" fmla="*/ T168 w 2352"/>
                            <a:gd name="T170" fmla="+- 0 -416 -1896"/>
                            <a:gd name="T171" fmla="*/ -416 h 2320"/>
                            <a:gd name="T172" fmla="+- 0 3653 2099"/>
                            <a:gd name="T173" fmla="*/ T172 w 2352"/>
                            <a:gd name="T174" fmla="+- 0 -496 -1896"/>
                            <a:gd name="T175" fmla="*/ -496 h 2320"/>
                            <a:gd name="T176" fmla="+- 0 3441 2099"/>
                            <a:gd name="T177" fmla="*/ T176 w 2352"/>
                            <a:gd name="T178" fmla="+- 0 -676 -1896"/>
                            <a:gd name="T179" fmla="*/ -676 h 2320"/>
                            <a:gd name="T180" fmla="+- 0 3270 2099"/>
                            <a:gd name="T181" fmla="*/ T180 w 2352"/>
                            <a:gd name="T182" fmla="+- 0 -956 -1896"/>
                            <a:gd name="T183" fmla="*/ -956 h 2320"/>
                            <a:gd name="T184" fmla="+- 0 4369 2099"/>
                            <a:gd name="T185" fmla="*/ T184 w 2352"/>
                            <a:gd name="T186" fmla="+- 0 -156 -1896"/>
                            <a:gd name="T187" fmla="*/ -156 h 2320"/>
                            <a:gd name="T188" fmla="+- 0 3728 2099"/>
                            <a:gd name="T189" fmla="*/ T188 w 2352"/>
                            <a:gd name="T190" fmla="+- 0 -356 -1896"/>
                            <a:gd name="T191" fmla="*/ -356 h 2320"/>
                            <a:gd name="T192" fmla="+- 0 4040 2099"/>
                            <a:gd name="T193" fmla="*/ T192 w 2352"/>
                            <a:gd name="T194" fmla="+- 0 -236 -1896"/>
                            <a:gd name="T195" fmla="*/ -236 h 2320"/>
                            <a:gd name="T196" fmla="+- 0 4414 2099"/>
                            <a:gd name="T197" fmla="*/ T196 w 2352"/>
                            <a:gd name="T198" fmla="+- 0 -216 -1896"/>
                            <a:gd name="T199" fmla="*/ -216 h 2320"/>
                            <a:gd name="T200" fmla="+- 0 4053 2099"/>
                            <a:gd name="T201" fmla="*/ T200 w 2352"/>
                            <a:gd name="T202" fmla="+- 0 -296 -1896"/>
                            <a:gd name="T203" fmla="*/ -296 h 2320"/>
                            <a:gd name="T204" fmla="+- 0 4331 2099"/>
                            <a:gd name="T205" fmla="*/ T204 w 2352"/>
                            <a:gd name="T206" fmla="+- 0 -356 -1896"/>
                            <a:gd name="T207" fmla="*/ -356 h 2320"/>
                            <a:gd name="T208" fmla="+- 0 4442 2099"/>
                            <a:gd name="T209" fmla="*/ T208 w 2352"/>
                            <a:gd name="T210" fmla="+- 0 -276 -1896"/>
                            <a:gd name="T211" fmla="*/ -276 h 2320"/>
                            <a:gd name="T212" fmla="+- 0 4438 2099"/>
                            <a:gd name="T213" fmla="*/ T212 w 2352"/>
                            <a:gd name="T214" fmla="+- 0 -356 -1896"/>
                            <a:gd name="T215" fmla="*/ -356 h 2320"/>
                            <a:gd name="T216" fmla="+- 0 3842 2099"/>
                            <a:gd name="T217" fmla="*/ T216 w 2352"/>
                            <a:gd name="T218" fmla="+- 0 -436 -1896"/>
                            <a:gd name="T219" fmla="*/ -436 h 2320"/>
                            <a:gd name="T220" fmla="+- 0 3210 2099"/>
                            <a:gd name="T221" fmla="*/ T220 w 2352"/>
                            <a:gd name="T222" fmla="+- 0 -1656 -1896"/>
                            <a:gd name="T223" fmla="*/ -1656 h 2320"/>
                            <a:gd name="T224" fmla="+- 0 3148 2099"/>
                            <a:gd name="T225" fmla="*/ T224 w 2352"/>
                            <a:gd name="T226" fmla="+- 0 -1296 -1896"/>
                            <a:gd name="T227" fmla="*/ -1296 h 2320"/>
                            <a:gd name="T228" fmla="+- 0 3211 2099"/>
                            <a:gd name="T229" fmla="*/ T228 w 2352"/>
                            <a:gd name="T230" fmla="+- 0 -1476 -1896"/>
                            <a:gd name="T231" fmla="*/ -1476 h 2320"/>
                            <a:gd name="T232" fmla="+- 0 3166 2099"/>
                            <a:gd name="T233" fmla="*/ T232 w 2352"/>
                            <a:gd name="T234" fmla="+- 0 -1896 -1896"/>
                            <a:gd name="T235" fmla="*/ -1896 h 2320"/>
                            <a:gd name="T236" fmla="+- 0 3209 2099"/>
                            <a:gd name="T237" fmla="*/ T236 w 2352"/>
                            <a:gd name="T238" fmla="+- 0 -1796 -1896"/>
                            <a:gd name="T239" fmla="*/ -1796 h 2320"/>
                            <a:gd name="T240" fmla="+- 0 3166 2099"/>
                            <a:gd name="T241" fmla="*/ T240 w 2352"/>
                            <a:gd name="T242" fmla="+- 0 -1896 -1896"/>
                            <a:gd name="T243" fmla="*/ -1896 h 2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352" h="2320">
                              <a:moveTo>
                                <a:pt x="424" y="1840"/>
                              </a:moveTo>
                              <a:lnTo>
                                <a:pt x="312" y="1900"/>
                              </a:lnTo>
                              <a:lnTo>
                                <a:pt x="220" y="1960"/>
                              </a:lnTo>
                              <a:lnTo>
                                <a:pt x="146" y="2040"/>
                              </a:lnTo>
                              <a:lnTo>
                                <a:pt x="89" y="2100"/>
                              </a:lnTo>
                              <a:lnTo>
                                <a:pt x="20" y="2200"/>
                              </a:lnTo>
                              <a:lnTo>
                                <a:pt x="5" y="2260"/>
                              </a:lnTo>
                              <a:lnTo>
                                <a:pt x="0" y="2300"/>
                              </a:lnTo>
                              <a:lnTo>
                                <a:pt x="15" y="2320"/>
                              </a:lnTo>
                              <a:lnTo>
                                <a:pt x="46" y="2320"/>
                              </a:lnTo>
                              <a:lnTo>
                                <a:pt x="49" y="2280"/>
                              </a:lnTo>
                              <a:lnTo>
                                <a:pt x="67" y="2240"/>
                              </a:lnTo>
                              <a:lnTo>
                                <a:pt x="99" y="2180"/>
                              </a:lnTo>
                              <a:lnTo>
                                <a:pt x="143" y="2120"/>
                              </a:lnTo>
                              <a:lnTo>
                                <a:pt x="200" y="2040"/>
                              </a:lnTo>
                              <a:lnTo>
                                <a:pt x="266" y="1980"/>
                              </a:lnTo>
                              <a:lnTo>
                                <a:pt x="341" y="1900"/>
                              </a:lnTo>
                              <a:lnTo>
                                <a:pt x="424" y="1840"/>
                              </a:lnTo>
                              <a:close/>
                              <a:moveTo>
                                <a:pt x="1040" y="0"/>
                              </a:moveTo>
                              <a:lnTo>
                                <a:pt x="1006" y="0"/>
                              </a:lnTo>
                              <a:lnTo>
                                <a:pt x="959" y="20"/>
                              </a:lnTo>
                              <a:lnTo>
                                <a:pt x="935" y="100"/>
                              </a:lnTo>
                              <a:lnTo>
                                <a:pt x="926" y="180"/>
                              </a:lnTo>
                              <a:lnTo>
                                <a:pt x="925" y="240"/>
                              </a:lnTo>
                              <a:lnTo>
                                <a:pt x="926" y="300"/>
                              </a:lnTo>
                              <a:lnTo>
                                <a:pt x="931" y="340"/>
                              </a:lnTo>
                              <a:lnTo>
                                <a:pt x="939" y="400"/>
                              </a:lnTo>
                              <a:lnTo>
                                <a:pt x="949" y="480"/>
                              </a:lnTo>
                              <a:lnTo>
                                <a:pt x="960" y="540"/>
                              </a:lnTo>
                              <a:lnTo>
                                <a:pt x="974" y="600"/>
                              </a:lnTo>
                              <a:lnTo>
                                <a:pt x="989" y="660"/>
                              </a:lnTo>
                              <a:lnTo>
                                <a:pt x="1006" y="740"/>
                              </a:lnTo>
                              <a:lnTo>
                                <a:pt x="1003" y="760"/>
                              </a:lnTo>
                              <a:lnTo>
                                <a:pt x="995" y="780"/>
                              </a:lnTo>
                              <a:lnTo>
                                <a:pt x="983" y="820"/>
                              </a:lnTo>
                              <a:lnTo>
                                <a:pt x="965" y="880"/>
                              </a:lnTo>
                              <a:lnTo>
                                <a:pt x="943" y="940"/>
                              </a:lnTo>
                              <a:lnTo>
                                <a:pt x="918" y="1000"/>
                              </a:lnTo>
                              <a:lnTo>
                                <a:pt x="888" y="1080"/>
                              </a:lnTo>
                              <a:lnTo>
                                <a:pt x="856" y="1140"/>
                              </a:lnTo>
                              <a:lnTo>
                                <a:pt x="820" y="1220"/>
                              </a:lnTo>
                              <a:lnTo>
                                <a:pt x="781" y="1320"/>
                              </a:lnTo>
                              <a:lnTo>
                                <a:pt x="740" y="1400"/>
                              </a:lnTo>
                              <a:lnTo>
                                <a:pt x="697" y="1480"/>
                              </a:lnTo>
                              <a:lnTo>
                                <a:pt x="653" y="1580"/>
                              </a:lnTo>
                              <a:lnTo>
                                <a:pt x="606" y="1660"/>
                              </a:lnTo>
                              <a:lnTo>
                                <a:pt x="559" y="1760"/>
                              </a:lnTo>
                              <a:lnTo>
                                <a:pt x="510" y="1840"/>
                              </a:lnTo>
                              <a:lnTo>
                                <a:pt x="412" y="2000"/>
                              </a:lnTo>
                              <a:lnTo>
                                <a:pt x="314" y="2120"/>
                              </a:lnTo>
                              <a:lnTo>
                                <a:pt x="266" y="2180"/>
                              </a:lnTo>
                              <a:lnTo>
                                <a:pt x="219" y="2240"/>
                              </a:lnTo>
                              <a:lnTo>
                                <a:pt x="173" y="2280"/>
                              </a:lnTo>
                              <a:lnTo>
                                <a:pt x="128" y="2300"/>
                              </a:lnTo>
                              <a:lnTo>
                                <a:pt x="86" y="2320"/>
                              </a:lnTo>
                              <a:lnTo>
                                <a:pt x="212" y="2320"/>
                              </a:lnTo>
                              <a:lnTo>
                                <a:pt x="255" y="2280"/>
                              </a:lnTo>
                              <a:lnTo>
                                <a:pt x="301" y="2240"/>
                              </a:lnTo>
                              <a:lnTo>
                                <a:pt x="351" y="2180"/>
                              </a:lnTo>
                              <a:lnTo>
                                <a:pt x="404" y="2120"/>
                              </a:lnTo>
                              <a:lnTo>
                                <a:pt x="461" y="2040"/>
                              </a:lnTo>
                              <a:lnTo>
                                <a:pt x="522" y="1960"/>
                              </a:lnTo>
                              <a:lnTo>
                                <a:pt x="586" y="1860"/>
                              </a:lnTo>
                              <a:lnTo>
                                <a:pt x="654" y="1740"/>
                              </a:lnTo>
                              <a:lnTo>
                                <a:pt x="718" y="1620"/>
                              </a:lnTo>
                              <a:lnTo>
                                <a:pt x="774" y="1520"/>
                              </a:lnTo>
                              <a:lnTo>
                                <a:pt x="824" y="1420"/>
                              </a:lnTo>
                              <a:lnTo>
                                <a:pt x="867" y="1340"/>
                              </a:lnTo>
                              <a:lnTo>
                                <a:pt x="905" y="1260"/>
                              </a:lnTo>
                              <a:lnTo>
                                <a:pt x="937" y="1180"/>
                              </a:lnTo>
                              <a:lnTo>
                                <a:pt x="964" y="1120"/>
                              </a:lnTo>
                              <a:lnTo>
                                <a:pt x="988" y="1060"/>
                              </a:lnTo>
                              <a:lnTo>
                                <a:pt x="1007" y="1000"/>
                              </a:lnTo>
                              <a:lnTo>
                                <a:pt x="1024" y="960"/>
                              </a:lnTo>
                              <a:lnTo>
                                <a:pt x="1037" y="900"/>
                              </a:lnTo>
                              <a:lnTo>
                                <a:pt x="1049" y="860"/>
                              </a:lnTo>
                              <a:lnTo>
                                <a:pt x="1130" y="860"/>
                              </a:lnTo>
                              <a:lnTo>
                                <a:pt x="1107" y="800"/>
                              </a:lnTo>
                              <a:lnTo>
                                <a:pt x="1080" y="720"/>
                              </a:lnTo>
                              <a:lnTo>
                                <a:pt x="1093" y="640"/>
                              </a:lnTo>
                              <a:lnTo>
                                <a:pt x="1097" y="600"/>
                              </a:lnTo>
                              <a:lnTo>
                                <a:pt x="1049" y="600"/>
                              </a:lnTo>
                              <a:lnTo>
                                <a:pt x="1026" y="520"/>
                              </a:lnTo>
                              <a:lnTo>
                                <a:pt x="1009" y="440"/>
                              </a:lnTo>
                              <a:lnTo>
                                <a:pt x="998" y="360"/>
                              </a:lnTo>
                              <a:lnTo>
                                <a:pt x="991" y="280"/>
                              </a:lnTo>
                              <a:lnTo>
                                <a:pt x="989" y="220"/>
                              </a:lnTo>
                              <a:lnTo>
                                <a:pt x="990" y="180"/>
                              </a:lnTo>
                              <a:lnTo>
                                <a:pt x="996" y="120"/>
                              </a:lnTo>
                              <a:lnTo>
                                <a:pt x="1010" y="60"/>
                              </a:lnTo>
                              <a:lnTo>
                                <a:pt x="1040" y="0"/>
                              </a:lnTo>
                              <a:close/>
                              <a:moveTo>
                                <a:pt x="2270" y="1740"/>
                              </a:moveTo>
                              <a:lnTo>
                                <a:pt x="2251" y="1740"/>
                              </a:lnTo>
                              <a:lnTo>
                                <a:pt x="2239" y="1760"/>
                              </a:lnTo>
                              <a:lnTo>
                                <a:pt x="2234" y="1780"/>
                              </a:lnTo>
                              <a:lnTo>
                                <a:pt x="2239" y="1800"/>
                              </a:lnTo>
                              <a:lnTo>
                                <a:pt x="2251" y="1820"/>
                              </a:lnTo>
                              <a:lnTo>
                                <a:pt x="2270" y="1840"/>
                              </a:lnTo>
                              <a:lnTo>
                                <a:pt x="2316" y="1840"/>
                              </a:lnTo>
                              <a:lnTo>
                                <a:pt x="2335" y="1820"/>
                              </a:lnTo>
                              <a:lnTo>
                                <a:pt x="2260" y="1820"/>
                              </a:lnTo>
                              <a:lnTo>
                                <a:pt x="2250" y="1800"/>
                              </a:lnTo>
                              <a:lnTo>
                                <a:pt x="2246" y="1780"/>
                              </a:lnTo>
                              <a:lnTo>
                                <a:pt x="2250" y="1760"/>
                              </a:lnTo>
                              <a:lnTo>
                                <a:pt x="2260" y="1760"/>
                              </a:lnTo>
                              <a:lnTo>
                                <a:pt x="2270" y="1746"/>
                              </a:lnTo>
                              <a:lnTo>
                                <a:pt x="2270" y="1740"/>
                              </a:lnTo>
                              <a:close/>
                              <a:moveTo>
                                <a:pt x="2309" y="1740"/>
                              </a:moveTo>
                              <a:lnTo>
                                <a:pt x="2275" y="1740"/>
                              </a:lnTo>
                              <a:lnTo>
                                <a:pt x="2270" y="1746"/>
                              </a:lnTo>
                              <a:lnTo>
                                <a:pt x="2270" y="1820"/>
                              </a:lnTo>
                              <a:lnTo>
                                <a:pt x="2282" y="1820"/>
                              </a:lnTo>
                              <a:lnTo>
                                <a:pt x="2282" y="1800"/>
                              </a:lnTo>
                              <a:lnTo>
                                <a:pt x="2316" y="1800"/>
                              </a:lnTo>
                              <a:lnTo>
                                <a:pt x="2311" y="1780"/>
                              </a:lnTo>
                              <a:lnTo>
                                <a:pt x="2282" y="1780"/>
                              </a:lnTo>
                              <a:lnTo>
                                <a:pt x="2282" y="1760"/>
                              </a:lnTo>
                              <a:lnTo>
                                <a:pt x="2316" y="1760"/>
                              </a:lnTo>
                              <a:lnTo>
                                <a:pt x="2309" y="1740"/>
                              </a:lnTo>
                              <a:close/>
                              <a:moveTo>
                                <a:pt x="2316" y="1800"/>
                              </a:moveTo>
                              <a:lnTo>
                                <a:pt x="2304" y="1800"/>
                              </a:lnTo>
                              <a:lnTo>
                                <a:pt x="2306" y="1820"/>
                              </a:lnTo>
                              <a:lnTo>
                                <a:pt x="2318" y="1820"/>
                              </a:lnTo>
                              <a:lnTo>
                                <a:pt x="2316" y="1800"/>
                              </a:lnTo>
                              <a:close/>
                              <a:moveTo>
                                <a:pt x="2335" y="1740"/>
                              </a:moveTo>
                              <a:lnTo>
                                <a:pt x="2311" y="1740"/>
                              </a:lnTo>
                              <a:lnTo>
                                <a:pt x="2325" y="1760"/>
                              </a:lnTo>
                              <a:lnTo>
                                <a:pt x="2334" y="1760"/>
                              </a:lnTo>
                              <a:lnTo>
                                <a:pt x="2337" y="1780"/>
                              </a:lnTo>
                              <a:lnTo>
                                <a:pt x="2334" y="1800"/>
                              </a:lnTo>
                              <a:lnTo>
                                <a:pt x="2325" y="1820"/>
                              </a:lnTo>
                              <a:lnTo>
                                <a:pt x="2335" y="1820"/>
                              </a:lnTo>
                              <a:lnTo>
                                <a:pt x="2347" y="1800"/>
                              </a:lnTo>
                              <a:lnTo>
                                <a:pt x="2352" y="1780"/>
                              </a:lnTo>
                              <a:lnTo>
                                <a:pt x="2347" y="1760"/>
                              </a:lnTo>
                              <a:lnTo>
                                <a:pt x="2335" y="1740"/>
                              </a:lnTo>
                              <a:close/>
                              <a:moveTo>
                                <a:pt x="2316" y="1760"/>
                              </a:moveTo>
                              <a:lnTo>
                                <a:pt x="2304" y="1760"/>
                              </a:lnTo>
                              <a:lnTo>
                                <a:pt x="2304" y="1780"/>
                              </a:lnTo>
                              <a:lnTo>
                                <a:pt x="2318" y="1780"/>
                              </a:lnTo>
                              <a:lnTo>
                                <a:pt x="2316" y="1760"/>
                              </a:lnTo>
                              <a:close/>
                              <a:moveTo>
                                <a:pt x="2275" y="1740"/>
                              </a:moveTo>
                              <a:lnTo>
                                <a:pt x="2270" y="1740"/>
                              </a:lnTo>
                              <a:lnTo>
                                <a:pt x="2270" y="1746"/>
                              </a:lnTo>
                              <a:lnTo>
                                <a:pt x="2275" y="1740"/>
                              </a:lnTo>
                              <a:close/>
                              <a:moveTo>
                                <a:pt x="1130" y="860"/>
                              </a:moveTo>
                              <a:lnTo>
                                <a:pt x="1049" y="860"/>
                              </a:lnTo>
                              <a:lnTo>
                                <a:pt x="1099" y="980"/>
                              </a:lnTo>
                              <a:lnTo>
                                <a:pt x="1152" y="1080"/>
                              </a:lnTo>
                              <a:lnTo>
                                <a:pt x="1259" y="1240"/>
                              </a:lnTo>
                              <a:lnTo>
                                <a:pt x="1312" y="1300"/>
                              </a:lnTo>
                              <a:lnTo>
                                <a:pt x="1364" y="1340"/>
                              </a:lnTo>
                              <a:lnTo>
                                <a:pt x="1414" y="1400"/>
                              </a:lnTo>
                              <a:lnTo>
                                <a:pt x="1460" y="1420"/>
                              </a:lnTo>
                              <a:lnTo>
                                <a:pt x="1503" y="1460"/>
                              </a:lnTo>
                              <a:lnTo>
                                <a:pt x="1540" y="1480"/>
                              </a:lnTo>
                              <a:lnTo>
                                <a:pt x="1470" y="1500"/>
                              </a:lnTo>
                              <a:lnTo>
                                <a:pt x="1398" y="1500"/>
                              </a:lnTo>
                              <a:lnTo>
                                <a:pt x="875" y="1640"/>
                              </a:lnTo>
                              <a:lnTo>
                                <a:pt x="800" y="1680"/>
                              </a:lnTo>
                              <a:lnTo>
                                <a:pt x="726" y="1700"/>
                              </a:lnTo>
                              <a:lnTo>
                                <a:pt x="654" y="1740"/>
                              </a:lnTo>
                              <a:lnTo>
                                <a:pt x="726" y="1720"/>
                              </a:lnTo>
                              <a:lnTo>
                                <a:pt x="878" y="1680"/>
                              </a:lnTo>
                              <a:lnTo>
                                <a:pt x="1377" y="1560"/>
                              </a:lnTo>
                              <a:lnTo>
                                <a:pt x="1462" y="1560"/>
                              </a:lnTo>
                              <a:lnTo>
                                <a:pt x="1546" y="1540"/>
                              </a:lnTo>
                              <a:lnTo>
                                <a:pt x="1816" y="1540"/>
                              </a:lnTo>
                              <a:lnTo>
                                <a:pt x="1770" y="1520"/>
                              </a:lnTo>
                              <a:lnTo>
                                <a:pt x="2320" y="1520"/>
                              </a:lnTo>
                              <a:lnTo>
                                <a:pt x="2301" y="1500"/>
                              </a:lnTo>
                              <a:lnTo>
                                <a:pt x="2241" y="1480"/>
                              </a:lnTo>
                              <a:lnTo>
                                <a:pt x="2161" y="1460"/>
                              </a:lnTo>
                              <a:lnTo>
                                <a:pt x="1664" y="1460"/>
                              </a:lnTo>
                              <a:lnTo>
                                <a:pt x="1609" y="1420"/>
                              </a:lnTo>
                              <a:lnTo>
                                <a:pt x="1554" y="1400"/>
                              </a:lnTo>
                              <a:lnTo>
                                <a:pt x="1500" y="1360"/>
                              </a:lnTo>
                              <a:lnTo>
                                <a:pt x="1449" y="1320"/>
                              </a:lnTo>
                              <a:lnTo>
                                <a:pt x="1394" y="1280"/>
                              </a:lnTo>
                              <a:lnTo>
                                <a:pt x="1342" y="1220"/>
                              </a:lnTo>
                              <a:lnTo>
                                <a:pt x="1294" y="1160"/>
                              </a:lnTo>
                              <a:lnTo>
                                <a:pt x="1250" y="1080"/>
                              </a:lnTo>
                              <a:lnTo>
                                <a:pt x="1209" y="1020"/>
                              </a:lnTo>
                              <a:lnTo>
                                <a:pt x="1171" y="940"/>
                              </a:lnTo>
                              <a:lnTo>
                                <a:pt x="1137" y="880"/>
                              </a:lnTo>
                              <a:lnTo>
                                <a:pt x="1130" y="860"/>
                              </a:lnTo>
                              <a:close/>
                              <a:moveTo>
                                <a:pt x="2292" y="1720"/>
                              </a:moveTo>
                              <a:lnTo>
                                <a:pt x="2270" y="1740"/>
                              </a:lnTo>
                              <a:lnTo>
                                <a:pt x="2316" y="1740"/>
                              </a:lnTo>
                              <a:lnTo>
                                <a:pt x="2292" y="1720"/>
                              </a:lnTo>
                              <a:close/>
                              <a:moveTo>
                                <a:pt x="1816" y="1540"/>
                              </a:moveTo>
                              <a:lnTo>
                                <a:pt x="1629" y="1540"/>
                              </a:lnTo>
                              <a:lnTo>
                                <a:pt x="1707" y="1580"/>
                              </a:lnTo>
                              <a:lnTo>
                                <a:pt x="1786" y="1600"/>
                              </a:lnTo>
                              <a:lnTo>
                                <a:pt x="1864" y="1640"/>
                              </a:lnTo>
                              <a:lnTo>
                                <a:pt x="1941" y="1660"/>
                              </a:lnTo>
                              <a:lnTo>
                                <a:pt x="2015" y="1680"/>
                              </a:lnTo>
                              <a:lnTo>
                                <a:pt x="2084" y="1700"/>
                              </a:lnTo>
                              <a:lnTo>
                                <a:pt x="2290" y="1700"/>
                              </a:lnTo>
                              <a:lnTo>
                                <a:pt x="2315" y="1680"/>
                              </a:lnTo>
                              <a:lnTo>
                                <a:pt x="2328" y="1660"/>
                              </a:lnTo>
                              <a:lnTo>
                                <a:pt x="2122" y="1660"/>
                              </a:lnTo>
                              <a:lnTo>
                                <a:pt x="2041" y="1620"/>
                              </a:lnTo>
                              <a:lnTo>
                                <a:pt x="1954" y="1600"/>
                              </a:lnTo>
                              <a:lnTo>
                                <a:pt x="1816" y="1540"/>
                              </a:lnTo>
                              <a:close/>
                              <a:moveTo>
                                <a:pt x="2320" y="1520"/>
                              </a:moveTo>
                              <a:lnTo>
                                <a:pt x="2160" y="1520"/>
                              </a:lnTo>
                              <a:lnTo>
                                <a:pt x="2232" y="1540"/>
                              </a:lnTo>
                              <a:lnTo>
                                <a:pt x="2288" y="1560"/>
                              </a:lnTo>
                              <a:lnTo>
                                <a:pt x="2325" y="1580"/>
                              </a:lnTo>
                              <a:lnTo>
                                <a:pt x="2337" y="1620"/>
                              </a:lnTo>
                              <a:lnTo>
                                <a:pt x="2343" y="1620"/>
                              </a:lnTo>
                              <a:lnTo>
                                <a:pt x="2347" y="1600"/>
                              </a:lnTo>
                              <a:lnTo>
                                <a:pt x="2350" y="1600"/>
                              </a:lnTo>
                              <a:lnTo>
                                <a:pt x="2352" y="1580"/>
                              </a:lnTo>
                              <a:lnTo>
                                <a:pt x="2339" y="1540"/>
                              </a:lnTo>
                              <a:lnTo>
                                <a:pt x="2320" y="1520"/>
                              </a:lnTo>
                              <a:close/>
                              <a:moveTo>
                                <a:pt x="2064" y="1440"/>
                              </a:moveTo>
                              <a:lnTo>
                                <a:pt x="1818" y="1440"/>
                              </a:lnTo>
                              <a:lnTo>
                                <a:pt x="1743" y="1460"/>
                              </a:lnTo>
                              <a:lnTo>
                                <a:pt x="2161" y="1460"/>
                              </a:lnTo>
                              <a:lnTo>
                                <a:pt x="2064" y="1440"/>
                              </a:lnTo>
                              <a:close/>
                              <a:moveTo>
                                <a:pt x="1121" y="200"/>
                              </a:moveTo>
                              <a:lnTo>
                                <a:pt x="1111" y="240"/>
                              </a:lnTo>
                              <a:lnTo>
                                <a:pt x="1099" y="320"/>
                              </a:lnTo>
                              <a:lnTo>
                                <a:pt x="1086" y="400"/>
                              </a:lnTo>
                              <a:lnTo>
                                <a:pt x="1070" y="500"/>
                              </a:lnTo>
                              <a:lnTo>
                                <a:pt x="1049" y="600"/>
                              </a:lnTo>
                              <a:lnTo>
                                <a:pt x="1097" y="600"/>
                              </a:lnTo>
                              <a:lnTo>
                                <a:pt x="1102" y="560"/>
                              </a:lnTo>
                              <a:lnTo>
                                <a:pt x="1108" y="500"/>
                              </a:lnTo>
                              <a:lnTo>
                                <a:pt x="1112" y="420"/>
                              </a:lnTo>
                              <a:lnTo>
                                <a:pt x="1116" y="340"/>
                              </a:lnTo>
                              <a:lnTo>
                                <a:pt x="1118" y="260"/>
                              </a:lnTo>
                              <a:lnTo>
                                <a:pt x="1121" y="200"/>
                              </a:lnTo>
                              <a:close/>
                              <a:moveTo>
                                <a:pt x="1067" y="0"/>
                              </a:moveTo>
                              <a:lnTo>
                                <a:pt x="1040" y="0"/>
                              </a:lnTo>
                              <a:lnTo>
                                <a:pt x="1065" y="20"/>
                              </a:lnTo>
                              <a:lnTo>
                                <a:pt x="1090" y="60"/>
                              </a:lnTo>
                              <a:lnTo>
                                <a:pt x="1110" y="100"/>
                              </a:lnTo>
                              <a:lnTo>
                                <a:pt x="1121" y="140"/>
                              </a:lnTo>
                              <a:lnTo>
                                <a:pt x="1130" y="60"/>
                              </a:lnTo>
                              <a:lnTo>
                                <a:pt x="1110" y="20"/>
                              </a:lnTo>
                              <a:lnTo>
                                <a:pt x="1067" y="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59DC" id="Freeform: Shape 12" o:spid="_x0000_s1026" style="position:absolute;margin-left:104.95pt;margin-top:-94.8pt;width:117.6pt;height:116pt;z-index:-157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5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" path="m424,1840r-112,60l220,1960r-74,80l89,2100,20,2200,5,2260,,2300r15,20l46,2320r3,-40l67,2240r32,-60l143,2120r57,-80l266,1980r75,-80l424,1840xm1040,r-34,l959,20r-24,80l926,180r-1,60l926,300r5,40l939,400r10,80l960,540r14,60l989,660r17,80l1003,760r-8,20l983,820r-18,60l943,940r-25,60l888,1080r-32,60l820,1220r-39,100l740,1400r-43,80l653,1580r-47,80l559,1760r-49,80l412,2000r-98,120l266,2180r-47,60l173,2280r-45,20l86,2320r126,l255,2280r46,-40l351,2180r53,-60l461,2040r61,-80l586,1860r68,-120l718,1620r56,-100l824,1420r43,-80l905,1260r32,-80l964,1120r24,-60l1007,1000r17,-40l1037,900r12,-40l1130,860r-23,-60l1080,720r13,-80l1097,600r-48,l1026,520r-17,-80l998,360r-7,-80l989,220r1,-40l996,120r14,-60l1040,xm2270,1740r-19,l2239,1760r-5,20l2239,1800r12,20l2270,1840r46,l2335,1820r-75,l2250,1800r-4,-20l2250,1760r10,l2270,1746r,-6xm2309,1740r-34,l2270,1746r,74l2282,1820r,-20l2316,1800r-5,-20l2282,1780r,-20l2316,1760r-7,-20xm2316,1800r-12,l2306,1820r12,l2316,1800xm2335,1740r-24,l2325,1760r9,l2337,1780r-3,20l2325,1820r10,l2347,1800r5,-20l2347,1760r-12,-20xm2316,1760r-12,l2304,1780r14,l2316,1760xm2275,1740r-5,l2270,1746r5,-6xm1130,860r-81,l1099,980r53,100l1259,1240r53,60l1364,1340r50,60l1460,1420r43,40l1540,1480r-70,20l1398,1500,875,1640r-75,40l726,1700r-72,40l726,1720r152,-40l1377,1560r85,l1546,1540r270,l1770,1520r550,l2301,1500r-60,-20l2161,1460r-497,l1609,1420r-55,-20l1500,1360r-51,-40l1394,1280r-52,-60l1294,1160r-44,-80l1209,1020r-38,-80l1137,880r-7,-20xm2292,1720r-22,20l2316,1740r-24,-20xm1816,1540r-187,l1707,1580r79,20l1864,1640r77,20l2015,1680r69,20l2290,1700r25,-20l2328,1660r-206,l2041,1620r-87,-20l1816,1540xm2320,1520r-160,l2232,1540r56,20l2325,1580r12,40l2343,1620r4,-20l2350,1600r2,-20l2339,1540r-19,-20xm2064,1440r-246,l1743,1460r418,l2064,1440xm1121,200r-10,40l1099,320r-13,80l1070,500r-21,100l1097,600r5,-40l1108,500r4,-80l1116,340r2,-80l1121,200xm1067,r-27,l1065,20r25,40l1110,100r11,40l1130,60,1110,20,1067,xe" fillcolor="#ffd8d8" stroked="f">
                <v:path arrowok="t" o:connecttype="custom" o:connectlocs="92710,91440;0,256540;42545,218440;168910,53340;638810,-1203960;587375,-1051560;602615,-899160;638810,-734060;612775,-645160;543560,-480060;442595,-264160;323850,-35560;139065,218440;134620,269240;256540,142240;415290,-99060;550545,-353060;627380,-530860;666115,-657860;694055,-797560;640715,-924560;628650,-1089660;1441450,-99060;1421765,-60960;1482725,-48260;1428750,-86360;1466215,-99060;1449070,-48260;1449070,-73660;1470660,-60960;1470660,-60960;1482090,-86360;1482725,-48260;1482725,-99060;1471930,-73660;1441450,-95250;697865,-581660;866140,-353060;977900,-264160;508000,-137160;557530,-137160;1153160,-226060;1423035,-264160;986790,-314960;852170,-429260;743585,-607060;1441450,-99060;1034415,-226060;1232535,-149860;1470025,-137160;1240790,-187960;1417320,-226060;1487805,-175260;1485265,-226060;1106805,-276860;705485,-1051560;666115,-822960;706120,-937260;677545,-1203960;704850,-1140460;677545,-1203960" o:connectangles="0,0,0,0,0,0,0,0,0,0,0,0,0,0,0,0,0,0,0,0,0,0,0,0,0,0,0,0,0,0,0,0,0,0,0,0,0,0,0,0,0,0,0,0,0,0,0,0,0,0,0,0,0,0,0,0,0,0,0,0,0"/>
                <w10:wrap anchorx="page"/>
              </v:shape>
            </w:pict>
          </mc:Fallback>
        </mc:AlternateContent>
      </w:r>
      <w:r>
        <w:rPr>
          <w:rFonts w:ascii="Calibri"/>
          <w:noProof/>
        </w:rPr>
        <mc:AlternateContent>
          <mc:Choice Requires="wps">
            <w:drawing>
              <wp:anchor distT="0" distB="0" distL="114300" distR="114300" simplePos="0" relativeHeight="487596032" behindDoc="0" locked="0" layoutInCell="1" allowOverlap="1" wp14:anchorId="576661F8" wp14:editId="226BF3C0">
                <wp:simplePos x="0" y="0"/>
                <wp:positionH relativeFrom="page">
                  <wp:posOffset>822325</wp:posOffset>
                </wp:positionH>
                <wp:positionV relativeFrom="paragraph">
                  <wp:posOffset>-498475</wp:posOffset>
                </wp:positionV>
                <wp:extent cx="1240155" cy="300990"/>
                <wp:effectExtent l="3175" t="2540" r="444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B82A" w14:textId="77777777" w:rsidR="00F63A8C" w:rsidRDefault="00F63A8C" w:rsidP="00F63A8C">
                            <w:pPr>
                              <w:spacing w:before="8"/>
                              <w:rPr>
                                <w:rFonts w:ascii="Trebuchet MS" w:hAnsi="Trebuchet MS"/>
                                <w:sz w:val="39"/>
                              </w:rPr>
                            </w:pPr>
                            <w:r>
                              <w:rPr>
                                <w:rFonts w:ascii="Trebuchet MS" w:hAnsi="Trebuchet MS"/>
                                <w:w w:val="90"/>
                                <w:sz w:val="39"/>
                              </w:rPr>
                              <w:t>ORTUÑO</w:t>
                            </w:r>
                            <w:r>
                              <w:rPr>
                                <w:rFonts w:ascii="Trebuchet MS" w:hAnsi="Trebuchet MS"/>
                                <w:spacing w:val="21"/>
                                <w:w w:val="90"/>
                                <w:sz w:val="39"/>
                              </w:rPr>
                              <w:t xml:space="preserve"> </w:t>
                            </w:r>
                            <w:r>
                              <w:rPr>
                                <w:rFonts w:ascii="Trebuchet MS" w:hAnsi="Trebuchet MS"/>
                                <w:w w:val="90"/>
                                <w:sz w:val="39"/>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661F8" id="_x0000_t202" coordsize="21600,21600" o:spt="202" path="m,l,21600r21600,l21600,xe">
                <v:stroke joinstyle="miter"/>
                <v:path gradientshapeok="t" o:connecttype="rect"/>
              </v:shapetype>
              <v:shape id="Text Box 10" o:spid="_x0000_s1026" type="#_x0000_t202" style="position:absolute;left:0;text-align:left;margin-left:64.75pt;margin-top:-39.25pt;width:97.65pt;height:23.7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" filled="f" stroked="f">
                <v:textbox inset="0,0,0,0">
                  <w:txbxContent>
                    <w:p w14:paraId="72A8B82A" w14:textId="77777777" w:rsidR="00F63A8C" w:rsidRDefault="00F63A8C" w:rsidP="00F63A8C">
                      <w:pPr>
                        <w:spacing w:before="8"/>
                        <w:rPr>
                          <w:rFonts w:ascii="Trebuchet MS" w:hAnsi="Trebuchet MS"/>
                          <w:sz w:val="39"/>
                        </w:rPr>
                      </w:pPr>
                      <w:r>
                        <w:rPr>
                          <w:rFonts w:ascii="Trebuchet MS" w:hAnsi="Trebuchet MS"/>
                          <w:w w:val="90"/>
                          <w:sz w:val="39"/>
                        </w:rPr>
                        <w:t>ORTUÑO</w:t>
                      </w:r>
                      <w:r>
                        <w:rPr>
                          <w:rFonts w:ascii="Trebuchet MS" w:hAnsi="Trebuchet MS"/>
                          <w:spacing w:val="21"/>
                          <w:w w:val="90"/>
                          <w:sz w:val="39"/>
                        </w:rPr>
                        <w:t xml:space="preserve"> </w:t>
                      </w:r>
                      <w:r>
                        <w:rPr>
                          <w:rFonts w:ascii="Trebuchet MS" w:hAnsi="Trebuchet MS"/>
                          <w:w w:val="90"/>
                          <w:sz w:val="39"/>
                        </w:rPr>
                        <w:t>(R:</w:t>
                      </w:r>
                    </w:p>
                  </w:txbxContent>
                </v:textbox>
                <w10:wrap anchorx="page"/>
              </v:shape>
            </w:pict>
          </mc:Fallback>
        </mc:AlternateContent>
      </w:r>
      <w:r>
        <w:rPr>
          <w:rFonts w:ascii="Calibri"/>
          <w:noProof/>
        </w:rPr>
        <mc:AlternateContent>
          <mc:Choice Requires="wps">
            <w:drawing>
              <wp:anchor distT="0" distB="0" distL="114300" distR="114300" simplePos="0" relativeHeight="487597056" behindDoc="0" locked="0" layoutInCell="1" allowOverlap="1" wp14:anchorId="0DC9413C" wp14:editId="78465D70">
                <wp:simplePos x="0" y="0"/>
                <wp:positionH relativeFrom="page">
                  <wp:posOffset>822325</wp:posOffset>
                </wp:positionH>
                <wp:positionV relativeFrom="paragraph">
                  <wp:posOffset>-198755</wp:posOffset>
                </wp:positionV>
                <wp:extent cx="1233170" cy="300990"/>
                <wp:effectExtent l="3175"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6E07C" w14:textId="77777777" w:rsidR="00F63A8C" w:rsidRDefault="00F63A8C" w:rsidP="00F63A8C">
                            <w:pPr>
                              <w:spacing w:before="8"/>
                              <w:rPr>
                                <w:rFonts w:ascii="Trebuchet MS"/>
                                <w:sz w:val="39"/>
                              </w:rPr>
                            </w:pPr>
                            <w:r>
                              <w:rPr>
                                <w:rFonts w:ascii="Trebuchet MS"/>
                                <w:w w:val="95"/>
                                <w:sz w:val="39"/>
                              </w:rPr>
                              <w:t>B05515945)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9413C" id="Text Box 9" o:spid="_x0000_s1027" type="#_x0000_t202" style="position:absolute;left:0;text-align:left;margin-left:64.75pt;margin-top:-15.65pt;width:97.1pt;height:23.7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" filled="f" stroked="f">
                <v:textbox inset="0,0,0,0">
                  <w:txbxContent>
                    <w:p w14:paraId="2906E07C" w14:textId="77777777" w:rsidR="00F63A8C" w:rsidRDefault="00F63A8C" w:rsidP="00F63A8C">
                      <w:pPr>
                        <w:spacing w:before="8"/>
                        <w:rPr>
                          <w:rFonts w:ascii="Trebuchet MS"/>
                          <w:sz w:val="39"/>
                        </w:rPr>
                      </w:pPr>
                      <w:r>
                        <w:rPr>
                          <w:rFonts w:ascii="Trebuchet MS"/>
                          <w:w w:val="95"/>
                          <w:sz w:val="39"/>
                        </w:rPr>
                        <w:t>B05515945)</w:t>
                      </w:r>
                    </w:p>
                  </w:txbxContent>
                </v:textbox>
                <w10:wrap anchorx="page"/>
              </v:shape>
            </w:pict>
          </mc:Fallback>
        </mc:AlternateContent>
      </w:r>
      <w:r>
        <w:rPr>
          <w:rFonts w:ascii="Trebuchet MS"/>
          <w:w w:val="95"/>
          <w:sz w:val="25"/>
        </w:rPr>
        <w:t>09:30:59</w:t>
      </w:r>
      <w:r>
        <w:rPr>
          <w:rFonts w:ascii="Trebuchet MS"/>
          <w:spacing w:val="4"/>
          <w:w w:val="95"/>
          <w:sz w:val="25"/>
        </w:rPr>
        <w:t xml:space="preserve"> </w:t>
      </w:r>
      <w:r>
        <w:rPr>
          <w:rFonts w:ascii="Trebuchet MS"/>
          <w:w w:val="95"/>
          <w:sz w:val="25"/>
        </w:rPr>
        <w:t>+02'00'</w:t>
      </w:r>
    </w:p>
    <w:p w14:paraId="11CDA760" w14:textId="77777777" w:rsidR="00F63A8C" w:rsidRDefault="00F63A8C" w:rsidP="00F63A8C">
      <w:pPr>
        <w:rPr>
          <w:rFonts w:ascii="Trebuchet MS"/>
          <w:sz w:val="25"/>
        </w:rPr>
        <w:sectPr w:rsidR="00F63A8C">
          <w:type w:val="continuous"/>
          <w:pgSz w:w="11910" w:h="16840"/>
          <w:pgMar w:top="420" w:right="1280" w:bottom="0" w:left="860" w:header="720" w:footer="720" w:gutter="0"/>
          <w:cols w:num="2" w:space="720" w:equalWidth="0">
            <w:col w:w="2323" w:space="40"/>
            <w:col w:w="7407"/>
          </w:cols>
        </w:sectPr>
      </w:pPr>
    </w:p>
    <w:p w14:paraId="199AB597" w14:textId="12FCD010" w:rsidR="00F63A8C" w:rsidRDefault="00F63A8C" w:rsidP="00F63A8C">
      <w:pPr>
        <w:pStyle w:val="BodyText"/>
        <w:rPr>
          <w:rFonts w:ascii="Trebuchet MS"/>
          <w:sz w:val="20"/>
        </w:rPr>
      </w:pPr>
      <w:r>
        <w:rPr>
          <w:rFonts w:ascii="Arial MT"/>
          <w:noProof/>
          <w:sz w:val="22"/>
        </w:rPr>
        <mc:AlternateContent>
          <mc:Choice Requires="wpg">
            <w:drawing>
              <wp:anchor distT="0" distB="0" distL="114300" distR="114300" simplePos="0" relativeHeight="487595008" behindDoc="0" locked="0" layoutInCell="1" allowOverlap="1" wp14:anchorId="7CD861FA" wp14:editId="12AD0746">
                <wp:simplePos x="0" y="0"/>
                <wp:positionH relativeFrom="page">
                  <wp:posOffset>398780</wp:posOffset>
                </wp:positionH>
                <wp:positionV relativeFrom="page">
                  <wp:posOffset>10528300</wp:posOffset>
                </wp:positionV>
                <wp:extent cx="7153275" cy="168910"/>
                <wp:effectExtent l="8255" t="3175" r="127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168910"/>
                          <a:chOff x="628" y="16580"/>
                          <a:chExt cx="11265" cy="266"/>
                        </a:xfrm>
                      </wpg:grpSpPr>
                      <wps:wsp>
                        <wps:cNvPr id="7" name="Rectangle 5"/>
                        <wps:cNvSpPr>
                          <a:spLocks noChangeArrowheads="1"/>
                        </wps:cNvSpPr>
                        <wps:spPr bwMode="auto">
                          <a:xfrm>
                            <a:off x="635" y="16587"/>
                            <a:ext cx="11250" cy="251"/>
                          </a:xfrm>
                          <a:prstGeom prst="rect">
                            <a:avLst/>
                          </a:prstGeom>
                          <a:solidFill>
                            <a:srgbClr val="D54B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635" y="16587"/>
                            <a:ext cx="11250" cy="251"/>
                          </a:xfrm>
                          <a:custGeom>
                            <a:avLst/>
                            <a:gdLst>
                              <a:gd name="T0" fmla="+- 0 11885 635"/>
                              <a:gd name="T1" fmla="*/ T0 w 11250"/>
                              <a:gd name="T2" fmla="+- 0 16838 16588"/>
                              <a:gd name="T3" fmla="*/ 16838 h 251"/>
                              <a:gd name="T4" fmla="+- 0 11885 635"/>
                              <a:gd name="T5" fmla="*/ T4 w 11250"/>
                              <a:gd name="T6" fmla="+- 0 16588 16588"/>
                              <a:gd name="T7" fmla="*/ 16588 h 251"/>
                              <a:gd name="T8" fmla="+- 0 635 635"/>
                              <a:gd name="T9" fmla="*/ T8 w 11250"/>
                              <a:gd name="T10" fmla="+- 0 16588 16588"/>
                              <a:gd name="T11" fmla="*/ 16588 h 251"/>
                              <a:gd name="T12" fmla="+- 0 635 635"/>
                              <a:gd name="T13" fmla="*/ T12 w 11250"/>
                              <a:gd name="T14" fmla="+- 0 16838 16588"/>
                              <a:gd name="T15" fmla="*/ 16838 h 251"/>
                            </a:gdLst>
                            <a:ahLst/>
                            <a:cxnLst>
                              <a:cxn ang="0">
                                <a:pos x="T1" y="T3"/>
                              </a:cxn>
                              <a:cxn ang="0">
                                <a:pos x="T5" y="T7"/>
                              </a:cxn>
                              <a:cxn ang="0">
                                <a:pos x="T9" y="T11"/>
                              </a:cxn>
                              <a:cxn ang="0">
                                <a:pos x="T13" y="T15"/>
                              </a:cxn>
                            </a:cxnLst>
                            <a:rect l="0" t="0" r="r" b="b"/>
                            <a:pathLst>
                              <a:path w="11250" h="251">
                                <a:moveTo>
                                  <a:pt x="11250" y="250"/>
                                </a:moveTo>
                                <a:lnTo>
                                  <a:pt x="11250" y="0"/>
                                </a:lnTo>
                                <a:lnTo>
                                  <a:pt x="0" y="0"/>
                                </a:lnTo>
                                <a:lnTo>
                                  <a:pt x="0" y="250"/>
                                </a:lnTo>
                              </a:path>
                            </a:pathLst>
                          </a:custGeom>
                          <a:noFill/>
                          <a:ln w="9525">
                            <a:solidFill>
                              <a:srgbClr val="D54B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C6935" id="Group 6" o:spid="_x0000_s1026" style="position:absolute;margin-left:31.4pt;margin-top:829pt;width:563.25pt;height:13.3pt;z-index:487595008;mso-position-horizontal-relative:page;mso-position-vertical-relative:page" coordorigin="628,16580" coordsize="1126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">
                <v:rect id="Rectangle 5" o:spid="_x0000_s1027" style="position:absolute;left:635;top:16587;width:1125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" fillcolor="#d54b24" stroked="f"/>
                <v:shape id="Freeform 6" o:spid="_x0000_s1028" style="position:absolute;left:635;top:16587;width:11250;height:251;visibility:visible;mso-wrap-style:square;v-text-anchor:top" coordsize="1125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" path="m11250,250r,-250l,,,250e" filled="f" strokecolor="#d54b24">
                  <v:path arrowok="t" o:connecttype="custom" o:connectlocs="11250,16838;11250,16588;0,16588;0,16838" o:connectangles="0,0,0,0"/>
                </v:shape>
                <w10:wrap anchorx="page" anchory="page"/>
              </v:group>
            </w:pict>
          </mc:Fallback>
        </mc:AlternateContent>
      </w:r>
    </w:p>
    <w:p w14:paraId="5F351FAB" w14:textId="77777777" w:rsidR="00F63A8C" w:rsidRDefault="00F63A8C" w:rsidP="00F63A8C">
      <w:pPr>
        <w:pStyle w:val="BodyText"/>
        <w:spacing w:before="3"/>
        <w:rPr>
          <w:rFonts w:ascii="Trebuchet MS"/>
          <w:sz w:val="20"/>
        </w:rPr>
      </w:pPr>
    </w:p>
    <w:p w14:paraId="140CDDB5" w14:textId="79D38600" w:rsidR="00F63A8C" w:rsidRDefault="00F63A8C" w:rsidP="00F63A8C">
      <w:pPr>
        <w:pStyle w:val="BodyText"/>
        <w:spacing w:line="28" w:lineRule="exact"/>
        <w:ind w:left="244"/>
        <w:rPr>
          <w:rFonts w:ascii="Trebuchet MS"/>
          <w:sz w:val="2"/>
        </w:rPr>
      </w:pPr>
      <w:r>
        <w:rPr>
          <w:rFonts w:ascii="Trebuchet MS"/>
          <w:noProof/>
          <w:sz w:val="2"/>
        </w:rPr>
        <mc:AlternateContent>
          <mc:Choice Requires="wpg">
            <w:drawing>
              <wp:inline distT="0" distB="0" distL="0" distR="0" wp14:anchorId="1433A318" wp14:editId="4028D72C">
                <wp:extent cx="5978525" cy="18415"/>
                <wp:effectExtent l="0" t="0" r="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18415"/>
                          <a:chOff x="0" y="0"/>
                          <a:chExt cx="9415" cy="29"/>
                        </a:xfrm>
                      </wpg:grpSpPr>
                      <wps:wsp>
                        <wps:cNvPr id="5" name="Rectangle 3"/>
                        <wps:cNvSpPr>
                          <a:spLocks noChangeArrowheads="1"/>
                        </wps:cNvSpPr>
                        <wps:spPr bwMode="auto">
                          <a:xfrm>
                            <a:off x="0" y="0"/>
                            <a:ext cx="94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0741F3" id="Group 4" o:spid="_x0000_s1026" style="width:470.75pt;height:1.45pt;mso-position-horizontal-relative:char;mso-position-vertical-relative:line" coordsize="9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">
                <v:rect id="Rectangle 3" o:spid="_x0000_s1027" style="position:absolute;width:94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4CA22286" w14:textId="77777777" w:rsidR="00F63A8C" w:rsidRDefault="00F63A8C" w:rsidP="00F63A8C">
      <w:pPr>
        <w:spacing w:before="161" w:line="434" w:lineRule="auto"/>
        <w:ind w:left="272" w:right="6120"/>
        <w:rPr>
          <w:rFonts w:ascii="Arial" w:hAnsi="Arial"/>
          <w:b/>
          <w:sz w:val="18"/>
        </w:rPr>
      </w:pPr>
      <w:r>
        <w:rPr>
          <w:rFonts w:ascii="Arial MT" w:hAnsi="Arial MT"/>
          <w:sz w:val="20"/>
        </w:rPr>
        <w:t xml:space="preserve">Ana </w:t>
      </w:r>
      <w:proofErr w:type="spellStart"/>
      <w:r>
        <w:rPr>
          <w:rFonts w:ascii="Arial MT" w:hAnsi="Arial MT"/>
          <w:sz w:val="20"/>
        </w:rPr>
        <w:t>Belén</w:t>
      </w:r>
      <w:proofErr w:type="spellEnd"/>
      <w:r>
        <w:rPr>
          <w:rFonts w:ascii="Arial MT" w:hAnsi="Arial MT"/>
          <w:sz w:val="20"/>
        </w:rPr>
        <w:t xml:space="preserve"> </w:t>
      </w:r>
      <w:proofErr w:type="spellStart"/>
      <w:r>
        <w:rPr>
          <w:rFonts w:ascii="Arial MT" w:hAnsi="Arial MT"/>
          <w:sz w:val="20"/>
        </w:rPr>
        <w:t>Ortuño</w:t>
      </w:r>
      <w:proofErr w:type="spellEnd"/>
      <w:r>
        <w:rPr>
          <w:rFonts w:ascii="Arial MT" w:hAnsi="Arial MT"/>
          <w:sz w:val="20"/>
        </w:rPr>
        <w:t xml:space="preserve"> Caballero</w:t>
      </w:r>
      <w:r>
        <w:rPr>
          <w:rFonts w:ascii="Arial MT" w:hAnsi="Arial MT"/>
          <w:spacing w:val="1"/>
          <w:sz w:val="20"/>
        </w:rPr>
        <w:t xml:space="preserve"> </w:t>
      </w:r>
      <w:proofErr w:type="spellStart"/>
      <w:r>
        <w:rPr>
          <w:rFonts w:ascii="Arial MT" w:hAnsi="Arial MT"/>
          <w:sz w:val="18"/>
        </w:rPr>
        <w:t>Economista</w:t>
      </w:r>
      <w:proofErr w:type="spellEnd"/>
      <w:r>
        <w:rPr>
          <w:rFonts w:ascii="Arial MT" w:hAnsi="Arial MT"/>
          <w:sz w:val="18"/>
        </w:rPr>
        <w:t xml:space="preserve"> </w:t>
      </w:r>
      <w:proofErr w:type="spellStart"/>
      <w:r>
        <w:rPr>
          <w:rFonts w:ascii="Arial MT" w:hAnsi="Arial MT"/>
          <w:sz w:val="18"/>
        </w:rPr>
        <w:t>Colegiado</w:t>
      </w:r>
      <w:proofErr w:type="spellEnd"/>
      <w:r>
        <w:rPr>
          <w:rFonts w:ascii="Arial MT" w:hAnsi="Arial MT"/>
          <w:sz w:val="18"/>
        </w:rPr>
        <w:t xml:space="preserve"> nº 1194 CE Murcia</w:t>
      </w:r>
      <w:r>
        <w:rPr>
          <w:rFonts w:ascii="Arial MT" w:hAnsi="Arial MT"/>
          <w:spacing w:val="-47"/>
          <w:sz w:val="18"/>
        </w:rPr>
        <w:t xml:space="preserve"> </w:t>
      </w:r>
      <w:r>
        <w:rPr>
          <w:rFonts w:ascii="Arial" w:hAnsi="Arial"/>
          <w:b/>
          <w:sz w:val="18"/>
        </w:rPr>
        <w:t>AUDICIDAD</w:t>
      </w:r>
      <w:r>
        <w:rPr>
          <w:rFonts w:ascii="Arial" w:hAnsi="Arial"/>
          <w:b/>
          <w:spacing w:val="-1"/>
          <w:sz w:val="18"/>
        </w:rPr>
        <w:t xml:space="preserve"> </w:t>
      </w:r>
      <w:r>
        <w:rPr>
          <w:rFonts w:ascii="Arial" w:hAnsi="Arial"/>
          <w:b/>
          <w:sz w:val="18"/>
        </w:rPr>
        <w:t>GLOBAL, S.L.P.</w:t>
      </w:r>
    </w:p>
    <w:p w14:paraId="03134A3F" w14:textId="77777777" w:rsidR="00F63A8C" w:rsidRDefault="00F63A8C" w:rsidP="00F63A8C">
      <w:pPr>
        <w:pStyle w:val="BodyText"/>
        <w:rPr>
          <w:rFonts w:ascii="Arial"/>
          <w:b/>
          <w:sz w:val="20"/>
        </w:rPr>
      </w:pPr>
    </w:p>
    <w:p w14:paraId="16140504" w14:textId="77777777" w:rsidR="00F63A8C" w:rsidRDefault="00F63A8C" w:rsidP="00F63A8C">
      <w:pPr>
        <w:pStyle w:val="BodyText"/>
        <w:rPr>
          <w:rFonts w:ascii="Arial"/>
          <w:b/>
          <w:sz w:val="20"/>
        </w:rPr>
      </w:pPr>
    </w:p>
    <w:p w14:paraId="191131CA" w14:textId="77777777" w:rsidR="00F63A8C" w:rsidRDefault="00F63A8C" w:rsidP="00F63A8C">
      <w:pPr>
        <w:pStyle w:val="BodyText"/>
        <w:rPr>
          <w:rFonts w:ascii="Arial"/>
          <w:b/>
          <w:sz w:val="20"/>
        </w:rPr>
      </w:pPr>
    </w:p>
    <w:p w14:paraId="43AFD9DD" w14:textId="77777777" w:rsidR="00F63A8C" w:rsidRDefault="00F63A8C" w:rsidP="00F63A8C">
      <w:pPr>
        <w:pStyle w:val="BodyText"/>
        <w:spacing w:before="6"/>
        <w:rPr>
          <w:rFonts w:ascii="Arial"/>
          <w:b/>
          <w:sz w:val="23"/>
        </w:rPr>
      </w:pPr>
    </w:p>
    <w:p w14:paraId="4C45D810" w14:textId="77777777" w:rsidR="00F63A8C" w:rsidRDefault="00F63A8C" w:rsidP="00F63A8C">
      <w:pPr>
        <w:ind w:left="4377" w:right="4242"/>
        <w:jc w:val="center"/>
        <w:rPr>
          <w:rFonts w:ascii="Arial" w:hAnsi="Arial"/>
          <w:i/>
          <w:sz w:val="18"/>
        </w:rPr>
      </w:pPr>
      <w:proofErr w:type="spellStart"/>
      <w:r>
        <w:rPr>
          <w:rFonts w:ascii="Arial" w:hAnsi="Arial"/>
          <w:i/>
          <w:sz w:val="18"/>
        </w:rPr>
        <w:t>Página</w:t>
      </w:r>
      <w:proofErr w:type="spellEnd"/>
      <w:r>
        <w:rPr>
          <w:rFonts w:ascii="Arial" w:hAnsi="Arial"/>
          <w:i/>
          <w:spacing w:val="-2"/>
          <w:sz w:val="18"/>
        </w:rPr>
        <w:t xml:space="preserve"> </w:t>
      </w:r>
      <w:r>
        <w:rPr>
          <w:rFonts w:ascii="Arial" w:hAnsi="Arial"/>
          <w:i/>
          <w:sz w:val="18"/>
        </w:rPr>
        <w:t>7 de</w:t>
      </w:r>
      <w:r>
        <w:rPr>
          <w:rFonts w:ascii="Arial" w:hAnsi="Arial"/>
          <w:i/>
          <w:spacing w:val="1"/>
          <w:sz w:val="18"/>
        </w:rPr>
        <w:t xml:space="preserve"> </w:t>
      </w:r>
      <w:r>
        <w:rPr>
          <w:rFonts w:ascii="Arial" w:hAnsi="Arial"/>
          <w:i/>
          <w:sz w:val="18"/>
        </w:rPr>
        <w:t>7</w:t>
      </w:r>
    </w:p>
    <w:p w14:paraId="2E7EC36B" w14:textId="77777777" w:rsidR="00F63A8C" w:rsidRDefault="00F63A8C" w:rsidP="00F63A8C">
      <w:pPr>
        <w:pStyle w:val="BodyText"/>
        <w:spacing w:before="10"/>
        <w:rPr>
          <w:rFonts w:ascii="Arial"/>
          <w:i/>
          <w:sz w:val="17"/>
        </w:rPr>
      </w:pPr>
    </w:p>
    <w:p w14:paraId="501B9F09" w14:textId="77777777" w:rsidR="00F63A8C" w:rsidRDefault="00F63A8C" w:rsidP="00F63A8C">
      <w:pPr>
        <w:spacing w:before="1"/>
        <w:ind w:left="272"/>
        <w:rPr>
          <w:rFonts w:ascii="Arial MT" w:hAnsi="Arial MT"/>
          <w:sz w:val="20"/>
        </w:rPr>
      </w:pPr>
      <w:proofErr w:type="spellStart"/>
      <w:r>
        <w:rPr>
          <w:rFonts w:ascii="Arial MT" w:hAnsi="Arial MT"/>
          <w:sz w:val="20"/>
        </w:rPr>
        <w:t>Polígono</w:t>
      </w:r>
      <w:proofErr w:type="spellEnd"/>
      <w:r>
        <w:rPr>
          <w:rFonts w:ascii="Arial MT" w:hAnsi="Arial MT"/>
          <w:spacing w:val="-4"/>
          <w:sz w:val="20"/>
        </w:rPr>
        <w:t xml:space="preserve"> </w:t>
      </w:r>
      <w:r>
        <w:rPr>
          <w:rFonts w:ascii="Arial MT" w:hAnsi="Arial MT"/>
          <w:sz w:val="20"/>
        </w:rPr>
        <w:t>Industrial</w:t>
      </w:r>
      <w:r>
        <w:rPr>
          <w:rFonts w:ascii="Arial MT" w:hAnsi="Arial MT"/>
          <w:spacing w:val="-2"/>
          <w:sz w:val="20"/>
        </w:rPr>
        <w:t xml:space="preserve"> </w:t>
      </w:r>
      <w:r>
        <w:rPr>
          <w:rFonts w:ascii="Arial MT" w:hAnsi="Arial MT"/>
          <w:sz w:val="20"/>
        </w:rPr>
        <w:t>Los</w:t>
      </w:r>
      <w:r>
        <w:rPr>
          <w:rFonts w:ascii="Arial MT" w:hAnsi="Arial MT"/>
          <w:spacing w:val="-3"/>
          <w:sz w:val="20"/>
        </w:rPr>
        <w:t xml:space="preserve"> </w:t>
      </w:r>
      <w:proofErr w:type="spellStart"/>
      <w:r>
        <w:rPr>
          <w:rFonts w:ascii="Arial MT" w:hAnsi="Arial MT"/>
          <w:sz w:val="20"/>
        </w:rPr>
        <w:t>Torraos</w:t>
      </w:r>
      <w:proofErr w:type="spellEnd"/>
      <w:r>
        <w:rPr>
          <w:rFonts w:ascii="Arial MT" w:hAnsi="Arial MT"/>
          <w:sz w:val="20"/>
        </w:rPr>
        <w:t>,</w:t>
      </w:r>
      <w:r>
        <w:rPr>
          <w:rFonts w:ascii="Arial MT" w:hAnsi="Arial MT"/>
          <w:spacing w:val="-3"/>
          <w:sz w:val="20"/>
        </w:rPr>
        <w:t xml:space="preserve"> </w:t>
      </w:r>
      <w:r>
        <w:rPr>
          <w:rFonts w:ascii="Arial MT" w:hAnsi="Arial MT"/>
          <w:sz w:val="20"/>
        </w:rPr>
        <w:t xml:space="preserve">Avenida </w:t>
      </w:r>
      <w:proofErr w:type="spellStart"/>
      <w:r>
        <w:rPr>
          <w:rFonts w:ascii="Arial MT" w:hAnsi="Arial MT"/>
          <w:sz w:val="20"/>
        </w:rPr>
        <w:t>España</w:t>
      </w:r>
      <w:proofErr w:type="spellEnd"/>
      <w:r>
        <w:rPr>
          <w:rFonts w:ascii="Arial MT" w:hAnsi="Arial MT"/>
          <w:sz w:val="20"/>
        </w:rPr>
        <w:t>,</w:t>
      </w:r>
      <w:r>
        <w:rPr>
          <w:rFonts w:ascii="Arial MT" w:hAnsi="Arial MT"/>
          <w:spacing w:val="-3"/>
          <w:sz w:val="20"/>
        </w:rPr>
        <w:t xml:space="preserve"> </w:t>
      </w:r>
      <w:r>
        <w:rPr>
          <w:rFonts w:ascii="Arial MT" w:hAnsi="Arial MT"/>
          <w:sz w:val="20"/>
        </w:rPr>
        <w:t>4,</w:t>
      </w:r>
      <w:r>
        <w:rPr>
          <w:rFonts w:ascii="Arial MT" w:hAnsi="Arial MT"/>
          <w:spacing w:val="-2"/>
          <w:sz w:val="20"/>
        </w:rPr>
        <w:t xml:space="preserve"> </w:t>
      </w:r>
      <w:r>
        <w:rPr>
          <w:rFonts w:ascii="Arial MT" w:hAnsi="Arial MT"/>
          <w:sz w:val="20"/>
        </w:rPr>
        <w:t>30563,</w:t>
      </w:r>
      <w:r>
        <w:rPr>
          <w:rFonts w:ascii="Arial MT" w:hAnsi="Arial MT"/>
          <w:spacing w:val="-1"/>
          <w:sz w:val="20"/>
        </w:rPr>
        <w:t xml:space="preserve"> </w:t>
      </w:r>
      <w:proofErr w:type="spellStart"/>
      <w:r>
        <w:rPr>
          <w:rFonts w:ascii="Arial MT" w:hAnsi="Arial MT"/>
          <w:sz w:val="20"/>
        </w:rPr>
        <w:t>Ceutí</w:t>
      </w:r>
      <w:proofErr w:type="spellEnd"/>
      <w:r>
        <w:rPr>
          <w:rFonts w:ascii="Arial MT" w:hAnsi="Arial MT"/>
          <w:sz w:val="20"/>
        </w:rPr>
        <w:t>,</w:t>
      </w:r>
      <w:r>
        <w:rPr>
          <w:rFonts w:ascii="Arial MT" w:hAnsi="Arial MT"/>
          <w:spacing w:val="-2"/>
          <w:sz w:val="20"/>
        </w:rPr>
        <w:t xml:space="preserve"> </w:t>
      </w:r>
      <w:r>
        <w:rPr>
          <w:rFonts w:ascii="Arial MT" w:hAnsi="Arial MT"/>
          <w:sz w:val="20"/>
        </w:rPr>
        <w:t>Murcia</w:t>
      </w:r>
      <w:r>
        <w:rPr>
          <w:rFonts w:ascii="Arial MT" w:hAnsi="Arial MT"/>
          <w:spacing w:val="1"/>
          <w:sz w:val="20"/>
        </w:rPr>
        <w:t xml:space="preserve"> </w:t>
      </w:r>
      <w:r>
        <w:rPr>
          <w:rFonts w:ascii="Arial MT" w:hAnsi="Arial MT"/>
          <w:sz w:val="20"/>
        </w:rPr>
        <w:t>–</w:t>
      </w:r>
      <w:r>
        <w:rPr>
          <w:rFonts w:ascii="Arial MT" w:hAnsi="Arial MT"/>
          <w:spacing w:val="-4"/>
          <w:sz w:val="20"/>
        </w:rPr>
        <w:t xml:space="preserve"> </w:t>
      </w:r>
      <w:hyperlink r:id="rId13">
        <w:r>
          <w:rPr>
            <w:rFonts w:ascii="Arial MT" w:hAnsi="Arial MT"/>
            <w:sz w:val="20"/>
          </w:rPr>
          <w:t>anabelen@audicidad.com</w:t>
        </w:r>
      </w:hyperlink>
    </w:p>
    <w:p w14:paraId="4EB0FAD4" w14:textId="77777777" w:rsidR="00F63A8C" w:rsidRDefault="00F63A8C" w:rsidP="00F63A8C">
      <w:pPr>
        <w:rPr>
          <w:rFonts w:ascii="Arial MT" w:hAnsi="Arial MT"/>
          <w:sz w:val="20"/>
        </w:rPr>
        <w:sectPr w:rsidR="00F63A8C">
          <w:type w:val="continuous"/>
          <w:pgSz w:w="11910" w:h="16840"/>
          <w:pgMar w:top="420" w:right="1280" w:bottom="0" w:left="860" w:header="720" w:footer="720" w:gutter="0"/>
          <w:cols w:space="720"/>
        </w:sectPr>
      </w:pPr>
    </w:p>
    <w:p w14:paraId="37FE27F3" w14:textId="77777777" w:rsidR="000C5217" w:rsidRPr="00611244" w:rsidRDefault="00653314">
      <w:pPr>
        <w:pStyle w:val="Heading1"/>
        <w:spacing w:before="167"/>
        <w:ind w:right="536"/>
        <w:jc w:val="center"/>
        <w:rPr>
          <w:rFonts w:asciiTheme="majorHAnsi" w:hAnsiTheme="majorHAnsi"/>
        </w:rPr>
      </w:pPr>
      <w:r w:rsidRPr="00611244">
        <w:rPr>
          <w:rFonts w:asciiTheme="majorHAnsi" w:hAnsiTheme="majorHAnsi"/>
          <w:spacing w:val="-1"/>
        </w:rPr>
        <w:lastRenderedPageBreak/>
        <w:t>SECRETARY’S</w:t>
      </w:r>
      <w:r w:rsidRPr="00611244">
        <w:rPr>
          <w:rFonts w:asciiTheme="majorHAnsi" w:hAnsiTheme="majorHAnsi"/>
          <w:spacing w:val="-17"/>
        </w:rPr>
        <w:t xml:space="preserve"> </w:t>
      </w:r>
      <w:r w:rsidRPr="00611244">
        <w:rPr>
          <w:rFonts w:asciiTheme="majorHAnsi" w:hAnsiTheme="majorHAnsi"/>
        </w:rPr>
        <w:t>REPORT</w:t>
      </w:r>
    </w:p>
    <w:p w14:paraId="2C4F73FD" w14:textId="77777777" w:rsidR="000C5217" w:rsidRDefault="000C5217">
      <w:pPr>
        <w:pStyle w:val="BodyText"/>
        <w:spacing w:before="2"/>
        <w:rPr>
          <w:b/>
          <w:sz w:val="29"/>
        </w:rPr>
      </w:pPr>
    </w:p>
    <w:p w14:paraId="7F217B29" w14:textId="6B7202C8" w:rsidR="000C5217" w:rsidRPr="00611244" w:rsidRDefault="00653314" w:rsidP="00847200">
      <w:pPr>
        <w:pStyle w:val="BodyText"/>
        <w:spacing w:before="1"/>
        <w:ind w:left="153" w:right="13"/>
        <w:rPr>
          <w:rFonts w:asciiTheme="majorHAnsi" w:hAnsiTheme="majorHAnsi"/>
        </w:rPr>
      </w:pPr>
      <w:r w:rsidRPr="00611244">
        <w:rPr>
          <w:rFonts w:asciiTheme="majorHAnsi" w:hAnsiTheme="majorHAnsi"/>
        </w:rPr>
        <w:t>This year has seen a positive outcome despite the obstacle the Covid pandemic has delivered. The</w:t>
      </w:r>
      <w:r w:rsidRPr="00611244">
        <w:rPr>
          <w:rFonts w:asciiTheme="majorHAnsi" w:hAnsiTheme="majorHAnsi"/>
          <w:spacing w:val="1"/>
        </w:rPr>
        <w:t xml:space="preserve"> </w:t>
      </w:r>
      <w:r w:rsidRPr="00611244">
        <w:rPr>
          <w:rFonts w:asciiTheme="majorHAnsi" w:hAnsiTheme="majorHAnsi"/>
        </w:rPr>
        <w:t>training of new volunteers can commence now that the online learning package has been received.</w:t>
      </w:r>
      <w:r w:rsidRPr="00611244">
        <w:rPr>
          <w:rFonts w:asciiTheme="majorHAnsi" w:hAnsiTheme="majorHAnsi"/>
          <w:spacing w:val="1"/>
        </w:rPr>
        <w:t xml:space="preserve"> </w:t>
      </w:r>
      <w:r w:rsidRPr="00611244">
        <w:rPr>
          <w:rFonts w:asciiTheme="majorHAnsi" w:hAnsiTheme="majorHAnsi"/>
        </w:rPr>
        <w:t>Fundraising</w:t>
      </w:r>
      <w:r w:rsidRPr="00611244">
        <w:rPr>
          <w:rFonts w:asciiTheme="majorHAnsi" w:hAnsiTheme="majorHAnsi"/>
          <w:spacing w:val="-6"/>
        </w:rPr>
        <w:t xml:space="preserve"> </w:t>
      </w:r>
      <w:r w:rsidRPr="00611244">
        <w:rPr>
          <w:rFonts w:asciiTheme="majorHAnsi" w:hAnsiTheme="majorHAnsi"/>
        </w:rPr>
        <w:t>and</w:t>
      </w:r>
      <w:r w:rsidRPr="00611244">
        <w:rPr>
          <w:rFonts w:asciiTheme="majorHAnsi" w:hAnsiTheme="majorHAnsi"/>
          <w:spacing w:val="-10"/>
        </w:rPr>
        <w:t xml:space="preserve"> </w:t>
      </w:r>
      <w:r w:rsidRPr="00611244">
        <w:rPr>
          <w:rFonts w:asciiTheme="majorHAnsi" w:hAnsiTheme="majorHAnsi"/>
        </w:rPr>
        <w:t>other</w:t>
      </w:r>
      <w:r w:rsidRPr="00611244">
        <w:rPr>
          <w:rFonts w:asciiTheme="majorHAnsi" w:hAnsiTheme="majorHAnsi"/>
          <w:spacing w:val="-9"/>
        </w:rPr>
        <w:t xml:space="preserve"> </w:t>
      </w:r>
      <w:r w:rsidRPr="00611244">
        <w:rPr>
          <w:rFonts w:asciiTheme="majorHAnsi" w:hAnsiTheme="majorHAnsi"/>
        </w:rPr>
        <w:t>events</w:t>
      </w:r>
      <w:r w:rsidRPr="00611244">
        <w:rPr>
          <w:rFonts w:asciiTheme="majorHAnsi" w:hAnsiTheme="majorHAnsi"/>
          <w:spacing w:val="-7"/>
        </w:rPr>
        <w:t xml:space="preserve"> </w:t>
      </w:r>
      <w:r w:rsidRPr="00611244">
        <w:rPr>
          <w:rFonts w:asciiTheme="majorHAnsi" w:hAnsiTheme="majorHAnsi"/>
        </w:rPr>
        <w:t>have</w:t>
      </w:r>
      <w:r w:rsidRPr="00611244">
        <w:rPr>
          <w:rFonts w:asciiTheme="majorHAnsi" w:hAnsiTheme="majorHAnsi"/>
          <w:spacing w:val="-11"/>
        </w:rPr>
        <w:t xml:space="preserve"> </w:t>
      </w:r>
      <w:r w:rsidRPr="00611244">
        <w:rPr>
          <w:rFonts w:asciiTheme="majorHAnsi" w:hAnsiTheme="majorHAnsi"/>
        </w:rPr>
        <w:t>resumed</w:t>
      </w:r>
      <w:r w:rsidRPr="00611244">
        <w:rPr>
          <w:rFonts w:asciiTheme="majorHAnsi" w:hAnsiTheme="majorHAnsi"/>
          <w:spacing w:val="-6"/>
        </w:rPr>
        <w:t xml:space="preserve"> </w:t>
      </w:r>
      <w:r w:rsidRPr="00611244">
        <w:rPr>
          <w:rFonts w:asciiTheme="majorHAnsi" w:hAnsiTheme="majorHAnsi"/>
        </w:rPr>
        <w:t>and</w:t>
      </w:r>
      <w:r w:rsidRPr="00611244">
        <w:rPr>
          <w:rFonts w:asciiTheme="majorHAnsi" w:hAnsiTheme="majorHAnsi"/>
          <w:spacing w:val="-11"/>
        </w:rPr>
        <w:t xml:space="preserve"> </w:t>
      </w:r>
      <w:r w:rsidRPr="00611244">
        <w:rPr>
          <w:rFonts w:asciiTheme="majorHAnsi" w:hAnsiTheme="majorHAnsi"/>
        </w:rPr>
        <w:t>the</w:t>
      </w:r>
      <w:r w:rsidRPr="00611244">
        <w:rPr>
          <w:rFonts w:asciiTheme="majorHAnsi" w:hAnsiTheme="majorHAnsi"/>
          <w:spacing w:val="-7"/>
        </w:rPr>
        <w:t xml:space="preserve"> </w:t>
      </w:r>
      <w:r w:rsidR="00F96757">
        <w:rPr>
          <w:rFonts w:asciiTheme="majorHAnsi" w:hAnsiTheme="majorHAnsi"/>
        </w:rPr>
        <w:t>S</w:t>
      </w:r>
      <w:r w:rsidRPr="00611244">
        <w:rPr>
          <w:rFonts w:asciiTheme="majorHAnsi" w:hAnsiTheme="majorHAnsi"/>
        </w:rPr>
        <w:t>hop</w:t>
      </w:r>
      <w:r w:rsidRPr="00611244">
        <w:rPr>
          <w:rFonts w:asciiTheme="majorHAnsi" w:hAnsiTheme="majorHAnsi"/>
          <w:spacing w:val="-6"/>
        </w:rPr>
        <w:t xml:space="preserve"> </w:t>
      </w:r>
      <w:r w:rsidRPr="00611244">
        <w:rPr>
          <w:rFonts w:asciiTheme="majorHAnsi" w:hAnsiTheme="majorHAnsi"/>
        </w:rPr>
        <w:t>at</w:t>
      </w:r>
      <w:r w:rsidRPr="00611244">
        <w:rPr>
          <w:rFonts w:asciiTheme="majorHAnsi" w:hAnsiTheme="majorHAnsi"/>
          <w:spacing w:val="-9"/>
        </w:rPr>
        <w:t xml:space="preserve"> </w:t>
      </w:r>
      <w:r w:rsidRPr="00611244">
        <w:rPr>
          <w:rFonts w:asciiTheme="majorHAnsi" w:hAnsiTheme="majorHAnsi"/>
        </w:rPr>
        <w:t>Punta</w:t>
      </w:r>
      <w:r w:rsidRPr="00611244">
        <w:rPr>
          <w:rFonts w:asciiTheme="majorHAnsi" w:hAnsiTheme="majorHAnsi"/>
          <w:spacing w:val="-11"/>
        </w:rPr>
        <w:t xml:space="preserve"> </w:t>
      </w:r>
      <w:r w:rsidRPr="00611244">
        <w:rPr>
          <w:rFonts w:asciiTheme="majorHAnsi" w:hAnsiTheme="majorHAnsi"/>
        </w:rPr>
        <w:t>Marina</w:t>
      </w:r>
      <w:r w:rsidRPr="00611244">
        <w:rPr>
          <w:rFonts w:asciiTheme="majorHAnsi" w:hAnsiTheme="majorHAnsi"/>
          <w:spacing w:val="-6"/>
        </w:rPr>
        <w:t xml:space="preserve"> </w:t>
      </w:r>
      <w:r w:rsidRPr="00611244">
        <w:rPr>
          <w:rFonts w:asciiTheme="majorHAnsi" w:hAnsiTheme="majorHAnsi"/>
        </w:rPr>
        <w:t>had</w:t>
      </w:r>
      <w:r w:rsidRPr="00611244">
        <w:rPr>
          <w:rFonts w:asciiTheme="majorHAnsi" w:hAnsiTheme="majorHAnsi"/>
          <w:spacing w:val="-9"/>
        </w:rPr>
        <w:t xml:space="preserve"> </w:t>
      </w:r>
      <w:r w:rsidRPr="00611244">
        <w:rPr>
          <w:rFonts w:asciiTheme="majorHAnsi" w:hAnsiTheme="majorHAnsi"/>
        </w:rPr>
        <w:t>a</w:t>
      </w:r>
      <w:r w:rsidRPr="00611244">
        <w:rPr>
          <w:rFonts w:asciiTheme="majorHAnsi" w:hAnsiTheme="majorHAnsi"/>
          <w:spacing w:val="-7"/>
        </w:rPr>
        <w:t xml:space="preserve"> </w:t>
      </w:r>
      <w:r w:rsidRPr="00611244">
        <w:rPr>
          <w:rFonts w:asciiTheme="majorHAnsi" w:hAnsiTheme="majorHAnsi"/>
        </w:rPr>
        <w:t>very</w:t>
      </w:r>
      <w:r w:rsidRPr="00611244">
        <w:rPr>
          <w:rFonts w:asciiTheme="majorHAnsi" w:hAnsiTheme="majorHAnsi"/>
          <w:spacing w:val="-11"/>
        </w:rPr>
        <w:t xml:space="preserve"> </w:t>
      </w:r>
      <w:r w:rsidRPr="00611244">
        <w:rPr>
          <w:rFonts w:asciiTheme="majorHAnsi" w:hAnsiTheme="majorHAnsi"/>
        </w:rPr>
        <w:t>successful</w:t>
      </w:r>
      <w:r w:rsidRPr="00611244">
        <w:rPr>
          <w:rFonts w:asciiTheme="majorHAnsi" w:hAnsiTheme="majorHAnsi"/>
          <w:spacing w:val="-5"/>
        </w:rPr>
        <w:t xml:space="preserve"> </w:t>
      </w:r>
      <w:r w:rsidRPr="00611244">
        <w:rPr>
          <w:rFonts w:asciiTheme="majorHAnsi" w:hAnsiTheme="majorHAnsi"/>
        </w:rPr>
        <w:t>year.</w:t>
      </w:r>
      <w:r w:rsidRPr="00611244">
        <w:rPr>
          <w:rFonts w:asciiTheme="majorHAnsi" w:hAnsiTheme="majorHAnsi"/>
          <w:spacing w:val="-57"/>
        </w:rPr>
        <w:t xml:space="preserve"> </w:t>
      </w:r>
      <w:r w:rsidR="008221BD">
        <w:rPr>
          <w:rFonts w:asciiTheme="majorHAnsi" w:hAnsiTheme="majorHAnsi"/>
          <w:spacing w:val="-57"/>
        </w:rPr>
        <w:t xml:space="preserve">  </w:t>
      </w:r>
      <w:r w:rsidR="008221BD">
        <w:rPr>
          <w:rFonts w:asciiTheme="majorHAnsi" w:hAnsiTheme="majorHAnsi"/>
        </w:rPr>
        <w:t xml:space="preserve"> W</w:t>
      </w:r>
      <w:r w:rsidRPr="00611244">
        <w:rPr>
          <w:rFonts w:asciiTheme="majorHAnsi" w:hAnsiTheme="majorHAnsi"/>
        </w:rPr>
        <w:t>e have continued</w:t>
      </w:r>
      <w:r w:rsidRPr="00611244">
        <w:rPr>
          <w:rFonts w:asciiTheme="majorHAnsi" w:hAnsiTheme="majorHAnsi"/>
          <w:spacing w:val="2"/>
        </w:rPr>
        <w:t xml:space="preserve"> </w:t>
      </w:r>
      <w:r w:rsidRPr="00611244">
        <w:rPr>
          <w:rFonts w:asciiTheme="majorHAnsi" w:hAnsiTheme="majorHAnsi"/>
        </w:rPr>
        <w:t>to</w:t>
      </w:r>
      <w:r w:rsidRPr="00611244">
        <w:rPr>
          <w:rFonts w:asciiTheme="majorHAnsi" w:hAnsiTheme="majorHAnsi"/>
          <w:spacing w:val="1"/>
        </w:rPr>
        <w:t xml:space="preserve"> </w:t>
      </w:r>
      <w:r w:rsidRPr="00611244">
        <w:rPr>
          <w:rFonts w:asciiTheme="majorHAnsi" w:hAnsiTheme="majorHAnsi"/>
        </w:rPr>
        <w:t>provide a</w:t>
      </w:r>
      <w:r w:rsidRPr="00611244">
        <w:rPr>
          <w:rFonts w:asciiTheme="majorHAnsi" w:hAnsiTheme="majorHAnsi"/>
          <w:spacing w:val="1"/>
        </w:rPr>
        <w:t xml:space="preserve"> </w:t>
      </w:r>
      <w:r w:rsidRPr="00611244">
        <w:rPr>
          <w:rFonts w:asciiTheme="majorHAnsi" w:hAnsiTheme="majorHAnsi"/>
        </w:rPr>
        <w:t>service</w:t>
      </w:r>
      <w:r w:rsidRPr="00611244">
        <w:rPr>
          <w:rFonts w:asciiTheme="majorHAnsi" w:hAnsiTheme="majorHAnsi"/>
          <w:spacing w:val="-1"/>
        </w:rPr>
        <w:t xml:space="preserve"> </w:t>
      </w:r>
      <w:r w:rsidRPr="00611244">
        <w:rPr>
          <w:rFonts w:asciiTheme="majorHAnsi" w:hAnsiTheme="majorHAnsi"/>
        </w:rPr>
        <w:t>to</w:t>
      </w:r>
      <w:r w:rsidRPr="00611244">
        <w:rPr>
          <w:rFonts w:asciiTheme="majorHAnsi" w:hAnsiTheme="majorHAnsi"/>
          <w:spacing w:val="-4"/>
        </w:rPr>
        <w:t xml:space="preserve"> </w:t>
      </w:r>
      <w:r w:rsidRPr="00611244">
        <w:rPr>
          <w:rFonts w:asciiTheme="majorHAnsi" w:hAnsiTheme="majorHAnsi"/>
        </w:rPr>
        <w:t>the</w:t>
      </w:r>
      <w:r w:rsidRPr="00611244">
        <w:rPr>
          <w:rFonts w:asciiTheme="majorHAnsi" w:hAnsiTheme="majorHAnsi"/>
          <w:spacing w:val="1"/>
        </w:rPr>
        <w:t xml:space="preserve"> </w:t>
      </w:r>
      <w:r w:rsidRPr="00611244">
        <w:rPr>
          <w:rFonts w:asciiTheme="majorHAnsi" w:hAnsiTheme="majorHAnsi"/>
        </w:rPr>
        <w:t>people who need</w:t>
      </w:r>
      <w:r w:rsidRPr="00611244">
        <w:rPr>
          <w:rFonts w:asciiTheme="majorHAnsi" w:hAnsiTheme="majorHAnsi"/>
          <w:spacing w:val="2"/>
        </w:rPr>
        <w:t xml:space="preserve"> </w:t>
      </w:r>
      <w:r w:rsidRPr="00611244">
        <w:rPr>
          <w:rFonts w:asciiTheme="majorHAnsi" w:hAnsiTheme="majorHAnsi"/>
        </w:rPr>
        <w:t>us.</w:t>
      </w:r>
    </w:p>
    <w:p w14:paraId="427ED452" w14:textId="77777777" w:rsidR="000C5217" w:rsidRPr="00611244" w:rsidRDefault="000C5217" w:rsidP="00847200">
      <w:pPr>
        <w:pStyle w:val="BodyText"/>
        <w:spacing w:before="9"/>
        <w:ind w:right="13"/>
        <w:rPr>
          <w:rFonts w:asciiTheme="majorHAnsi" w:hAnsiTheme="majorHAnsi"/>
        </w:rPr>
      </w:pPr>
    </w:p>
    <w:p w14:paraId="16A43485" w14:textId="77777777" w:rsidR="000C5217" w:rsidRPr="00611244" w:rsidRDefault="00653314" w:rsidP="00847200">
      <w:pPr>
        <w:pStyle w:val="Heading4"/>
        <w:spacing w:line="240" w:lineRule="auto"/>
        <w:ind w:right="13"/>
        <w:rPr>
          <w:rFonts w:asciiTheme="majorHAnsi" w:hAnsiTheme="majorHAnsi"/>
          <w:u w:val="none"/>
        </w:rPr>
      </w:pPr>
      <w:r w:rsidRPr="00611244">
        <w:rPr>
          <w:rFonts w:asciiTheme="majorHAnsi" w:hAnsiTheme="majorHAnsi"/>
        </w:rPr>
        <w:t>The</w:t>
      </w:r>
      <w:r w:rsidRPr="00611244">
        <w:rPr>
          <w:rFonts w:asciiTheme="majorHAnsi" w:hAnsiTheme="majorHAnsi"/>
          <w:spacing w:val="-1"/>
        </w:rPr>
        <w:t xml:space="preserve"> </w:t>
      </w:r>
      <w:r w:rsidRPr="00611244">
        <w:rPr>
          <w:rFonts w:asciiTheme="majorHAnsi" w:hAnsiTheme="majorHAnsi"/>
        </w:rPr>
        <w:t>Organisation</w:t>
      </w:r>
    </w:p>
    <w:p w14:paraId="347F86EB" w14:textId="77777777" w:rsidR="000C5217" w:rsidRPr="00611244" w:rsidRDefault="000C5217" w:rsidP="00847200">
      <w:pPr>
        <w:pStyle w:val="BodyText"/>
        <w:spacing w:before="2"/>
        <w:ind w:right="13"/>
        <w:rPr>
          <w:rFonts w:asciiTheme="majorHAnsi" w:hAnsiTheme="majorHAnsi"/>
          <w:b/>
        </w:rPr>
      </w:pPr>
    </w:p>
    <w:p w14:paraId="1B67AC7B" w14:textId="1DEB5EB8" w:rsidR="000C5217" w:rsidRPr="00611244" w:rsidRDefault="00653314" w:rsidP="00847200">
      <w:pPr>
        <w:pStyle w:val="BodyText"/>
        <w:spacing w:before="90"/>
        <w:ind w:left="153" w:right="13"/>
        <w:rPr>
          <w:rFonts w:asciiTheme="majorHAnsi" w:hAnsiTheme="majorHAnsi"/>
        </w:rPr>
      </w:pPr>
      <w:r w:rsidRPr="00611244">
        <w:rPr>
          <w:rFonts w:asciiTheme="majorHAnsi" w:hAnsiTheme="majorHAnsi"/>
        </w:rPr>
        <w:t>Samaritans in Spain (</w:t>
      </w:r>
      <w:proofErr w:type="spellStart"/>
      <w:r w:rsidRPr="00611244">
        <w:rPr>
          <w:rFonts w:asciiTheme="majorHAnsi" w:hAnsiTheme="majorHAnsi"/>
        </w:rPr>
        <w:t>SiS</w:t>
      </w:r>
      <w:proofErr w:type="spellEnd"/>
      <w:r w:rsidRPr="00611244">
        <w:rPr>
          <w:rFonts w:asciiTheme="majorHAnsi" w:hAnsiTheme="majorHAnsi"/>
        </w:rPr>
        <w:t>) is the operating name of Costa Blanca Samaritans, which was registered</w:t>
      </w:r>
      <w:r w:rsidRPr="00611244">
        <w:rPr>
          <w:rFonts w:asciiTheme="majorHAnsi" w:hAnsiTheme="majorHAnsi"/>
          <w:spacing w:val="1"/>
        </w:rPr>
        <w:t xml:space="preserve"> </w:t>
      </w:r>
      <w:r w:rsidRPr="00611244">
        <w:rPr>
          <w:rFonts w:asciiTheme="majorHAnsi" w:hAnsiTheme="majorHAnsi"/>
        </w:rPr>
        <w:t>on 16</w:t>
      </w:r>
      <w:r w:rsidRPr="00611244">
        <w:rPr>
          <w:rFonts w:asciiTheme="majorHAnsi" w:hAnsiTheme="majorHAnsi"/>
          <w:vertAlign w:val="superscript"/>
        </w:rPr>
        <w:t>th</w:t>
      </w:r>
      <w:r w:rsidRPr="00611244">
        <w:rPr>
          <w:rFonts w:asciiTheme="majorHAnsi" w:hAnsiTheme="majorHAnsi"/>
        </w:rPr>
        <w:t xml:space="preserve"> April, 2008, as a not-for-profit organisation with the </w:t>
      </w:r>
      <w:proofErr w:type="spellStart"/>
      <w:r w:rsidRPr="00611244">
        <w:rPr>
          <w:rFonts w:asciiTheme="majorHAnsi" w:hAnsiTheme="majorHAnsi"/>
        </w:rPr>
        <w:t>Generalitat</w:t>
      </w:r>
      <w:proofErr w:type="spellEnd"/>
      <w:r w:rsidRPr="00611244">
        <w:rPr>
          <w:rFonts w:asciiTheme="majorHAnsi" w:hAnsiTheme="majorHAnsi"/>
        </w:rPr>
        <w:t xml:space="preserve"> </w:t>
      </w:r>
      <w:proofErr w:type="spellStart"/>
      <w:r w:rsidRPr="00611244">
        <w:rPr>
          <w:rFonts w:asciiTheme="majorHAnsi" w:hAnsiTheme="majorHAnsi"/>
        </w:rPr>
        <w:t>Valenciana</w:t>
      </w:r>
      <w:proofErr w:type="spellEnd"/>
      <w:r w:rsidRPr="00611244">
        <w:rPr>
          <w:rFonts w:asciiTheme="majorHAnsi" w:hAnsiTheme="majorHAnsi"/>
        </w:rPr>
        <w:t xml:space="preserve"> with registration</w:t>
      </w:r>
      <w:r w:rsidR="008221BD">
        <w:rPr>
          <w:rFonts w:asciiTheme="majorHAnsi" w:hAnsiTheme="majorHAnsi"/>
        </w:rPr>
        <w:t xml:space="preserve"> </w:t>
      </w:r>
      <w:r w:rsidRPr="00611244">
        <w:rPr>
          <w:rFonts w:asciiTheme="majorHAnsi" w:hAnsiTheme="majorHAnsi"/>
          <w:spacing w:val="-58"/>
        </w:rPr>
        <w:t xml:space="preserve"> </w:t>
      </w:r>
      <w:r w:rsidRPr="00611244">
        <w:rPr>
          <w:rFonts w:asciiTheme="majorHAnsi" w:hAnsiTheme="majorHAnsi"/>
        </w:rPr>
        <w:t>number CV-01-042952-A and from 26</w:t>
      </w:r>
      <w:r w:rsidRPr="00611244">
        <w:rPr>
          <w:rFonts w:asciiTheme="majorHAnsi" w:hAnsiTheme="majorHAnsi"/>
          <w:vertAlign w:val="superscript"/>
        </w:rPr>
        <w:t>th</w:t>
      </w:r>
      <w:r w:rsidRPr="00611244">
        <w:rPr>
          <w:rFonts w:asciiTheme="majorHAnsi" w:hAnsiTheme="majorHAnsi"/>
        </w:rPr>
        <w:t xml:space="preserve"> October 2016 with a national registration: 1. section, no.</w:t>
      </w:r>
      <w:r w:rsidRPr="00611244">
        <w:rPr>
          <w:rFonts w:asciiTheme="majorHAnsi" w:hAnsiTheme="majorHAnsi"/>
          <w:spacing w:val="1"/>
        </w:rPr>
        <w:t xml:space="preserve"> </w:t>
      </w:r>
      <w:r w:rsidRPr="00611244">
        <w:rPr>
          <w:rFonts w:asciiTheme="majorHAnsi" w:hAnsiTheme="majorHAnsi"/>
        </w:rPr>
        <w:t>611253.</w:t>
      </w:r>
      <w:r w:rsidRPr="00611244">
        <w:rPr>
          <w:rFonts w:asciiTheme="majorHAnsi" w:hAnsiTheme="majorHAnsi"/>
          <w:spacing w:val="2"/>
        </w:rPr>
        <w:t xml:space="preserve"> </w:t>
      </w:r>
      <w:r w:rsidRPr="00611244">
        <w:rPr>
          <w:rFonts w:asciiTheme="majorHAnsi" w:hAnsiTheme="majorHAnsi"/>
        </w:rPr>
        <w:t>It</w:t>
      </w:r>
      <w:r w:rsidRPr="00611244">
        <w:rPr>
          <w:rFonts w:asciiTheme="majorHAnsi" w:hAnsiTheme="majorHAnsi"/>
          <w:spacing w:val="-5"/>
        </w:rPr>
        <w:t xml:space="preserve"> </w:t>
      </w:r>
      <w:r w:rsidRPr="00611244">
        <w:rPr>
          <w:rFonts w:asciiTheme="majorHAnsi" w:hAnsiTheme="majorHAnsi"/>
        </w:rPr>
        <w:t>is</w:t>
      </w:r>
      <w:r w:rsidRPr="00611244">
        <w:rPr>
          <w:rFonts w:asciiTheme="majorHAnsi" w:hAnsiTheme="majorHAnsi"/>
          <w:spacing w:val="-1"/>
        </w:rPr>
        <w:t xml:space="preserve"> </w:t>
      </w:r>
      <w:r w:rsidRPr="00611244">
        <w:rPr>
          <w:rFonts w:asciiTheme="majorHAnsi" w:hAnsiTheme="majorHAnsi"/>
        </w:rPr>
        <w:t>registered with the</w:t>
      </w:r>
      <w:r w:rsidRPr="00611244">
        <w:rPr>
          <w:rFonts w:asciiTheme="majorHAnsi" w:hAnsiTheme="majorHAnsi"/>
          <w:spacing w:val="-4"/>
        </w:rPr>
        <w:t xml:space="preserve"> </w:t>
      </w:r>
      <w:r w:rsidRPr="00611244">
        <w:rPr>
          <w:rFonts w:asciiTheme="majorHAnsi" w:hAnsiTheme="majorHAnsi"/>
        </w:rPr>
        <w:t>Spanish</w:t>
      </w:r>
      <w:r w:rsidRPr="00611244">
        <w:rPr>
          <w:rFonts w:asciiTheme="majorHAnsi" w:hAnsiTheme="majorHAnsi"/>
          <w:spacing w:val="-5"/>
        </w:rPr>
        <w:t xml:space="preserve"> </w:t>
      </w:r>
      <w:r w:rsidRPr="00611244">
        <w:rPr>
          <w:rFonts w:asciiTheme="majorHAnsi" w:hAnsiTheme="majorHAnsi"/>
        </w:rPr>
        <w:t>Tax</w:t>
      </w:r>
      <w:r w:rsidRPr="00611244">
        <w:rPr>
          <w:rFonts w:asciiTheme="majorHAnsi" w:hAnsiTheme="majorHAnsi"/>
          <w:spacing w:val="-13"/>
        </w:rPr>
        <w:t xml:space="preserve"> </w:t>
      </w:r>
      <w:r w:rsidRPr="00611244">
        <w:rPr>
          <w:rFonts w:asciiTheme="majorHAnsi" w:hAnsiTheme="majorHAnsi"/>
        </w:rPr>
        <w:t>Authorities</w:t>
      </w:r>
      <w:r w:rsidRPr="00611244">
        <w:rPr>
          <w:rFonts w:asciiTheme="majorHAnsi" w:hAnsiTheme="majorHAnsi"/>
          <w:spacing w:val="-3"/>
        </w:rPr>
        <w:t xml:space="preserve"> </w:t>
      </w:r>
      <w:r w:rsidRPr="00611244">
        <w:rPr>
          <w:rFonts w:asciiTheme="majorHAnsi" w:hAnsiTheme="majorHAnsi"/>
        </w:rPr>
        <w:t>under</w:t>
      </w:r>
      <w:r w:rsidRPr="00611244">
        <w:rPr>
          <w:rFonts w:asciiTheme="majorHAnsi" w:hAnsiTheme="majorHAnsi"/>
          <w:spacing w:val="2"/>
        </w:rPr>
        <w:t xml:space="preserve"> </w:t>
      </w:r>
      <w:r w:rsidRPr="00611244">
        <w:rPr>
          <w:rFonts w:asciiTheme="majorHAnsi" w:hAnsiTheme="majorHAnsi"/>
        </w:rPr>
        <w:t>NIF No</w:t>
      </w:r>
      <w:r w:rsidRPr="00611244">
        <w:rPr>
          <w:rFonts w:asciiTheme="majorHAnsi" w:hAnsiTheme="majorHAnsi"/>
          <w:spacing w:val="-5"/>
        </w:rPr>
        <w:t xml:space="preserve"> </w:t>
      </w:r>
      <w:r w:rsidRPr="00611244">
        <w:rPr>
          <w:rFonts w:asciiTheme="majorHAnsi" w:hAnsiTheme="majorHAnsi"/>
        </w:rPr>
        <w:t>G54341466.</w:t>
      </w:r>
    </w:p>
    <w:p w14:paraId="210B057D" w14:textId="77777777" w:rsidR="001507AD" w:rsidRDefault="001507AD" w:rsidP="00847200">
      <w:pPr>
        <w:pStyle w:val="BodyText"/>
        <w:spacing w:line="242" w:lineRule="auto"/>
        <w:ind w:left="153" w:right="13"/>
        <w:rPr>
          <w:rFonts w:asciiTheme="majorHAnsi" w:hAnsiTheme="majorHAnsi"/>
        </w:rPr>
      </w:pPr>
    </w:p>
    <w:p w14:paraId="7350AC9E" w14:textId="134D8C46" w:rsidR="000C5217" w:rsidRPr="00611244" w:rsidRDefault="00653314" w:rsidP="00847200">
      <w:pPr>
        <w:pStyle w:val="BodyText"/>
        <w:spacing w:line="242" w:lineRule="auto"/>
        <w:ind w:left="153" w:right="13"/>
        <w:rPr>
          <w:rFonts w:asciiTheme="majorHAnsi" w:hAnsiTheme="majorHAnsi"/>
        </w:rPr>
      </w:pPr>
      <w:r w:rsidRPr="00611244">
        <w:rPr>
          <w:rFonts w:asciiTheme="majorHAnsi" w:hAnsiTheme="majorHAnsi"/>
        </w:rPr>
        <w:t>Its</w:t>
      </w:r>
      <w:r w:rsidRPr="00611244">
        <w:rPr>
          <w:rFonts w:asciiTheme="majorHAnsi" w:hAnsiTheme="majorHAnsi"/>
          <w:spacing w:val="1"/>
        </w:rPr>
        <w:t xml:space="preserve"> </w:t>
      </w:r>
      <w:r w:rsidRPr="00611244">
        <w:rPr>
          <w:rFonts w:asciiTheme="majorHAnsi" w:hAnsiTheme="majorHAnsi"/>
        </w:rPr>
        <w:t>registered</w:t>
      </w:r>
      <w:r w:rsidRPr="00611244">
        <w:rPr>
          <w:rFonts w:asciiTheme="majorHAnsi" w:hAnsiTheme="majorHAnsi"/>
          <w:spacing w:val="1"/>
        </w:rPr>
        <w:t xml:space="preserve"> </w:t>
      </w:r>
      <w:r w:rsidRPr="00611244">
        <w:rPr>
          <w:rFonts w:asciiTheme="majorHAnsi" w:hAnsiTheme="majorHAnsi"/>
        </w:rPr>
        <w:t>office is</w:t>
      </w:r>
      <w:r w:rsidRPr="00611244">
        <w:rPr>
          <w:rFonts w:asciiTheme="majorHAnsi" w:hAnsiTheme="majorHAnsi"/>
          <w:spacing w:val="1"/>
        </w:rPr>
        <w:t xml:space="preserve"> </w:t>
      </w:r>
      <w:r w:rsidRPr="00611244">
        <w:rPr>
          <w:rFonts w:asciiTheme="majorHAnsi" w:hAnsiTheme="majorHAnsi"/>
        </w:rPr>
        <w:t>located</w:t>
      </w:r>
      <w:r w:rsidRPr="00611244">
        <w:rPr>
          <w:rFonts w:asciiTheme="majorHAnsi" w:hAnsiTheme="majorHAnsi"/>
          <w:spacing w:val="1"/>
        </w:rPr>
        <w:t xml:space="preserve"> </w:t>
      </w:r>
      <w:r w:rsidRPr="00611244">
        <w:rPr>
          <w:rFonts w:asciiTheme="majorHAnsi" w:hAnsiTheme="majorHAnsi"/>
        </w:rPr>
        <w:t>at</w:t>
      </w:r>
      <w:r w:rsidRPr="00611244">
        <w:rPr>
          <w:rFonts w:asciiTheme="majorHAnsi" w:hAnsiTheme="majorHAnsi"/>
          <w:spacing w:val="1"/>
        </w:rPr>
        <w:t xml:space="preserve"> </w:t>
      </w:r>
      <w:r w:rsidRPr="00611244">
        <w:rPr>
          <w:rFonts w:asciiTheme="majorHAnsi" w:hAnsiTheme="majorHAnsi"/>
        </w:rPr>
        <w:t>Centro</w:t>
      </w:r>
      <w:r w:rsidRPr="00611244">
        <w:rPr>
          <w:rFonts w:asciiTheme="majorHAnsi" w:hAnsiTheme="majorHAnsi"/>
          <w:spacing w:val="1"/>
        </w:rPr>
        <w:t xml:space="preserve"> </w:t>
      </w:r>
      <w:proofErr w:type="spellStart"/>
      <w:r w:rsidRPr="00611244">
        <w:rPr>
          <w:rFonts w:asciiTheme="majorHAnsi" w:hAnsiTheme="majorHAnsi"/>
        </w:rPr>
        <w:t>Comercial</w:t>
      </w:r>
      <w:proofErr w:type="spellEnd"/>
      <w:r w:rsidRPr="00611244">
        <w:rPr>
          <w:rFonts w:asciiTheme="majorHAnsi" w:hAnsiTheme="majorHAnsi"/>
          <w:spacing w:val="1"/>
        </w:rPr>
        <w:t xml:space="preserve"> </w:t>
      </w:r>
      <w:r w:rsidRPr="00611244">
        <w:rPr>
          <w:rFonts w:asciiTheme="majorHAnsi" w:hAnsiTheme="majorHAnsi"/>
        </w:rPr>
        <w:t>Punta</w:t>
      </w:r>
      <w:r w:rsidRPr="00611244">
        <w:rPr>
          <w:rFonts w:asciiTheme="majorHAnsi" w:hAnsiTheme="majorHAnsi"/>
          <w:spacing w:val="1"/>
        </w:rPr>
        <w:t xml:space="preserve"> </w:t>
      </w:r>
      <w:r w:rsidRPr="00611244">
        <w:rPr>
          <w:rFonts w:asciiTheme="majorHAnsi" w:hAnsiTheme="majorHAnsi"/>
        </w:rPr>
        <w:t>Marina,</w:t>
      </w:r>
      <w:r w:rsidRPr="00611244">
        <w:rPr>
          <w:rFonts w:asciiTheme="majorHAnsi" w:hAnsiTheme="majorHAnsi"/>
          <w:spacing w:val="1"/>
        </w:rPr>
        <w:t xml:space="preserve"> </w:t>
      </w:r>
      <w:r w:rsidRPr="00611244">
        <w:rPr>
          <w:rFonts w:asciiTheme="majorHAnsi" w:hAnsiTheme="majorHAnsi"/>
        </w:rPr>
        <w:t>local</w:t>
      </w:r>
      <w:r w:rsidRPr="00611244">
        <w:rPr>
          <w:rFonts w:asciiTheme="majorHAnsi" w:hAnsiTheme="majorHAnsi"/>
          <w:spacing w:val="1"/>
        </w:rPr>
        <w:t xml:space="preserve"> </w:t>
      </w:r>
      <w:r w:rsidRPr="00611244">
        <w:rPr>
          <w:rFonts w:asciiTheme="majorHAnsi" w:hAnsiTheme="majorHAnsi"/>
        </w:rPr>
        <w:t>13,</w:t>
      </w:r>
      <w:r w:rsidRPr="00611244">
        <w:rPr>
          <w:rFonts w:asciiTheme="majorHAnsi" w:hAnsiTheme="majorHAnsi"/>
          <w:spacing w:val="1"/>
        </w:rPr>
        <w:t xml:space="preserve"> </w:t>
      </w:r>
      <w:r w:rsidRPr="00611244">
        <w:rPr>
          <w:rFonts w:asciiTheme="majorHAnsi" w:hAnsiTheme="majorHAnsi"/>
        </w:rPr>
        <w:t>03185 Torrevieja</w:t>
      </w:r>
      <w:r w:rsidRPr="00611244">
        <w:rPr>
          <w:rFonts w:asciiTheme="majorHAnsi" w:hAnsiTheme="majorHAnsi"/>
          <w:spacing w:val="1"/>
        </w:rPr>
        <w:t xml:space="preserve"> </w:t>
      </w:r>
      <w:r w:rsidRPr="00611244">
        <w:rPr>
          <w:rFonts w:asciiTheme="majorHAnsi" w:hAnsiTheme="majorHAnsi"/>
        </w:rPr>
        <w:t>(Alicante),</w:t>
      </w:r>
      <w:r w:rsidRPr="00611244">
        <w:rPr>
          <w:rFonts w:asciiTheme="majorHAnsi" w:hAnsiTheme="majorHAnsi"/>
          <w:spacing w:val="-2"/>
        </w:rPr>
        <w:t xml:space="preserve"> </w:t>
      </w:r>
      <w:proofErr w:type="spellStart"/>
      <w:r w:rsidRPr="00611244">
        <w:rPr>
          <w:rFonts w:asciiTheme="majorHAnsi" w:hAnsiTheme="majorHAnsi"/>
        </w:rPr>
        <w:t>España</w:t>
      </w:r>
      <w:proofErr w:type="spellEnd"/>
    </w:p>
    <w:p w14:paraId="78FB239A" w14:textId="77777777" w:rsidR="000C5217" w:rsidRPr="00611244" w:rsidRDefault="000C5217" w:rsidP="00847200">
      <w:pPr>
        <w:pStyle w:val="BodyText"/>
        <w:spacing w:before="9"/>
        <w:ind w:right="13"/>
        <w:rPr>
          <w:rFonts w:asciiTheme="majorHAnsi" w:hAnsiTheme="majorHAnsi"/>
        </w:rPr>
      </w:pPr>
    </w:p>
    <w:p w14:paraId="5591D50A" w14:textId="77777777" w:rsidR="000C5217" w:rsidRPr="00611244" w:rsidRDefault="00653314" w:rsidP="00847200">
      <w:pPr>
        <w:pStyle w:val="Heading4"/>
        <w:spacing w:line="240" w:lineRule="auto"/>
        <w:ind w:right="13"/>
        <w:rPr>
          <w:rFonts w:asciiTheme="majorHAnsi" w:hAnsiTheme="majorHAnsi"/>
          <w:u w:val="none"/>
        </w:rPr>
      </w:pPr>
      <w:r w:rsidRPr="00611244">
        <w:rPr>
          <w:rFonts w:asciiTheme="majorHAnsi" w:hAnsiTheme="majorHAnsi"/>
        </w:rPr>
        <w:t>Governing</w:t>
      </w:r>
      <w:r w:rsidRPr="00611244">
        <w:rPr>
          <w:rFonts w:asciiTheme="majorHAnsi" w:hAnsiTheme="majorHAnsi"/>
          <w:spacing w:val="-1"/>
        </w:rPr>
        <w:t xml:space="preserve"> </w:t>
      </w:r>
      <w:r w:rsidRPr="00611244">
        <w:rPr>
          <w:rFonts w:asciiTheme="majorHAnsi" w:hAnsiTheme="majorHAnsi"/>
        </w:rPr>
        <w:t>document</w:t>
      </w:r>
    </w:p>
    <w:p w14:paraId="56A6B17B" w14:textId="77777777" w:rsidR="000C5217" w:rsidRPr="00611244" w:rsidRDefault="000C5217" w:rsidP="00847200">
      <w:pPr>
        <w:pStyle w:val="BodyText"/>
        <w:spacing w:before="2"/>
        <w:ind w:right="13"/>
        <w:rPr>
          <w:rFonts w:asciiTheme="majorHAnsi" w:hAnsiTheme="majorHAnsi"/>
          <w:b/>
        </w:rPr>
      </w:pPr>
    </w:p>
    <w:p w14:paraId="53F39526" w14:textId="0C113685" w:rsidR="000C5217" w:rsidRPr="00611244" w:rsidRDefault="00653314" w:rsidP="00847200">
      <w:pPr>
        <w:pStyle w:val="BodyText"/>
        <w:spacing w:before="90"/>
        <w:ind w:left="153" w:right="13"/>
        <w:rPr>
          <w:rFonts w:asciiTheme="majorHAnsi" w:hAnsiTheme="majorHAnsi"/>
        </w:rPr>
      </w:pPr>
      <w:r w:rsidRPr="00611244">
        <w:rPr>
          <w:rFonts w:asciiTheme="majorHAnsi" w:hAnsiTheme="majorHAnsi"/>
        </w:rPr>
        <w:t xml:space="preserve">The governing document of </w:t>
      </w:r>
      <w:proofErr w:type="spellStart"/>
      <w:r w:rsidRPr="00611244">
        <w:rPr>
          <w:rFonts w:asciiTheme="majorHAnsi" w:hAnsiTheme="majorHAnsi"/>
        </w:rPr>
        <w:t>SiS</w:t>
      </w:r>
      <w:proofErr w:type="spellEnd"/>
      <w:r w:rsidRPr="00611244">
        <w:rPr>
          <w:rFonts w:asciiTheme="majorHAnsi" w:hAnsiTheme="majorHAnsi"/>
        </w:rPr>
        <w:t xml:space="preserve"> is the </w:t>
      </w:r>
      <w:proofErr w:type="spellStart"/>
      <w:r w:rsidRPr="00611244">
        <w:rPr>
          <w:rFonts w:asciiTheme="majorHAnsi" w:hAnsiTheme="majorHAnsi"/>
          <w:i/>
        </w:rPr>
        <w:t>estatutos</w:t>
      </w:r>
      <w:proofErr w:type="spellEnd"/>
      <w:r w:rsidRPr="00611244">
        <w:rPr>
          <w:rFonts w:asciiTheme="majorHAnsi" w:hAnsiTheme="majorHAnsi"/>
          <w:i/>
        </w:rPr>
        <w:t xml:space="preserve"> </w:t>
      </w:r>
      <w:r w:rsidRPr="00611244">
        <w:rPr>
          <w:rFonts w:asciiTheme="majorHAnsi" w:hAnsiTheme="majorHAnsi"/>
        </w:rPr>
        <w:t xml:space="preserve">(Statutes) and the </w:t>
      </w:r>
      <w:r w:rsidRPr="00611244">
        <w:rPr>
          <w:rFonts w:asciiTheme="majorHAnsi" w:hAnsiTheme="majorHAnsi"/>
          <w:i/>
        </w:rPr>
        <w:t xml:space="preserve">junta </w:t>
      </w:r>
      <w:r w:rsidRPr="00611244">
        <w:rPr>
          <w:rFonts w:asciiTheme="majorHAnsi" w:hAnsiTheme="majorHAnsi"/>
        </w:rPr>
        <w:t>(Board of Trustee's) of the</w:t>
      </w:r>
      <w:r w:rsidRPr="00611244">
        <w:rPr>
          <w:rFonts w:asciiTheme="majorHAnsi" w:hAnsiTheme="majorHAnsi"/>
          <w:spacing w:val="1"/>
        </w:rPr>
        <w:t xml:space="preserve"> </w:t>
      </w:r>
      <w:r w:rsidRPr="00611244">
        <w:rPr>
          <w:rFonts w:asciiTheme="majorHAnsi" w:hAnsiTheme="majorHAnsi"/>
        </w:rPr>
        <w:t>organisation has issued Internal Regulations for its management and Standing Operating Procedures</w:t>
      </w:r>
      <w:r w:rsidR="00F96757">
        <w:rPr>
          <w:rFonts w:asciiTheme="majorHAnsi" w:hAnsiTheme="majorHAnsi"/>
        </w:rPr>
        <w:t xml:space="preserve"> </w:t>
      </w:r>
      <w:r w:rsidRPr="00611244">
        <w:rPr>
          <w:rFonts w:asciiTheme="majorHAnsi" w:hAnsiTheme="majorHAnsi"/>
          <w:spacing w:val="-57"/>
        </w:rPr>
        <w:t xml:space="preserve"> </w:t>
      </w:r>
      <w:r w:rsidRPr="00611244">
        <w:rPr>
          <w:rFonts w:asciiTheme="majorHAnsi" w:hAnsiTheme="majorHAnsi"/>
        </w:rPr>
        <w:t>for</w:t>
      </w:r>
      <w:r w:rsidRPr="00611244">
        <w:rPr>
          <w:rFonts w:asciiTheme="majorHAnsi" w:hAnsiTheme="majorHAnsi"/>
          <w:spacing w:val="1"/>
        </w:rPr>
        <w:t xml:space="preserve"> </w:t>
      </w:r>
      <w:r w:rsidRPr="00611244">
        <w:rPr>
          <w:rFonts w:asciiTheme="majorHAnsi" w:hAnsiTheme="majorHAnsi"/>
        </w:rPr>
        <w:t>the</w:t>
      </w:r>
      <w:r w:rsidRPr="00611244">
        <w:rPr>
          <w:rFonts w:asciiTheme="majorHAnsi" w:hAnsiTheme="majorHAnsi"/>
          <w:spacing w:val="-5"/>
        </w:rPr>
        <w:t xml:space="preserve"> </w:t>
      </w:r>
      <w:r w:rsidRPr="00611244">
        <w:rPr>
          <w:rFonts w:asciiTheme="majorHAnsi" w:hAnsiTheme="majorHAnsi"/>
        </w:rPr>
        <w:t>Board</w:t>
      </w:r>
      <w:r w:rsidRPr="00611244">
        <w:rPr>
          <w:rFonts w:asciiTheme="majorHAnsi" w:hAnsiTheme="majorHAnsi"/>
          <w:spacing w:val="1"/>
        </w:rPr>
        <w:t xml:space="preserve"> </w:t>
      </w:r>
      <w:r w:rsidRPr="00611244">
        <w:rPr>
          <w:rFonts w:asciiTheme="majorHAnsi" w:hAnsiTheme="majorHAnsi"/>
        </w:rPr>
        <w:t>of</w:t>
      </w:r>
      <w:r w:rsidRPr="00611244">
        <w:rPr>
          <w:rFonts w:asciiTheme="majorHAnsi" w:hAnsiTheme="majorHAnsi"/>
          <w:spacing w:val="-8"/>
        </w:rPr>
        <w:t xml:space="preserve"> </w:t>
      </w:r>
      <w:r w:rsidRPr="00611244">
        <w:rPr>
          <w:rFonts w:asciiTheme="majorHAnsi" w:hAnsiTheme="majorHAnsi"/>
        </w:rPr>
        <w:t>Trustees</w:t>
      </w:r>
      <w:r w:rsidRPr="00611244">
        <w:rPr>
          <w:rFonts w:asciiTheme="majorHAnsi" w:hAnsiTheme="majorHAnsi"/>
          <w:spacing w:val="-2"/>
        </w:rPr>
        <w:t xml:space="preserve"> </w:t>
      </w:r>
      <w:r w:rsidRPr="00611244">
        <w:rPr>
          <w:rFonts w:asciiTheme="majorHAnsi" w:hAnsiTheme="majorHAnsi"/>
        </w:rPr>
        <w:t>(</w:t>
      </w:r>
      <w:proofErr w:type="spellStart"/>
      <w:r w:rsidRPr="00611244">
        <w:rPr>
          <w:rFonts w:asciiTheme="majorHAnsi" w:hAnsiTheme="majorHAnsi"/>
        </w:rPr>
        <w:t>BoT</w:t>
      </w:r>
      <w:proofErr w:type="spellEnd"/>
      <w:r w:rsidRPr="00611244">
        <w:rPr>
          <w:rFonts w:asciiTheme="majorHAnsi" w:hAnsiTheme="majorHAnsi"/>
        </w:rPr>
        <w:t>)</w:t>
      </w:r>
      <w:r w:rsidRPr="00611244">
        <w:rPr>
          <w:rFonts w:asciiTheme="majorHAnsi" w:hAnsiTheme="majorHAnsi"/>
          <w:spacing w:val="-2"/>
        </w:rPr>
        <w:t xml:space="preserve"> </w:t>
      </w:r>
      <w:r w:rsidRPr="00611244">
        <w:rPr>
          <w:rFonts w:asciiTheme="majorHAnsi" w:hAnsiTheme="majorHAnsi"/>
        </w:rPr>
        <w:t>of</w:t>
      </w:r>
      <w:r w:rsidR="00F96757">
        <w:rPr>
          <w:rFonts w:asciiTheme="majorHAnsi" w:hAnsiTheme="majorHAnsi"/>
          <w:spacing w:val="-2"/>
        </w:rPr>
        <w:t xml:space="preserve"> </w:t>
      </w:r>
      <w:proofErr w:type="spellStart"/>
      <w:r w:rsidRPr="00611244">
        <w:rPr>
          <w:rFonts w:asciiTheme="majorHAnsi" w:hAnsiTheme="majorHAnsi"/>
        </w:rPr>
        <w:t>SiS</w:t>
      </w:r>
      <w:proofErr w:type="spellEnd"/>
      <w:r w:rsidRPr="00611244">
        <w:rPr>
          <w:rFonts w:asciiTheme="majorHAnsi" w:hAnsiTheme="majorHAnsi"/>
        </w:rPr>
        <w:t>.</w:t>
      </w:r>
      <w:r w:rsidRPr="00611244">
        <w:rPr>
          <w:rFonts w:asciiTheme="majorHAnsi" w:hAnsiTheme="majorHAnsi"/>
          <w:spacing w:val="-7"/>
        </w:rPr>
        <w:t xml:space="preserve"> </w:t>
      </w:r>
      <w:r w:rsidRPr="00611244">
        <w:rPr>
          <w:rFonts w:asciiTheme="majorHAnsi" w:hAnsiTheme="majorHAnsi"/>
        </w:rPr>
        <w:t>The</w:t>
      </w:r>
      <w:r w:rsidRPr="00611244">
        <w:rPr>
          <w:rFonts w:asciiTheme="majorHAnsi" w:hAnsiTheme="majorHAnsi"/>
          <w:spacing w:val="-1"/>
        </w:rPr>
        <w:t xml:space="preserve"> </w:t>
      </w:r>
      <w:r w:rsidRPr="00611244">
        <w:rPr>
          <w:rFonts w:asciiTheme="majorHAnsi" w:hAnsiTheme="majorHAnsi"/>
        </w:rPr>
        <w:t>statutes</w:t>
      </w:r>
      <w:r w:rsidRPr="00611244">
        <w:rPr>
          <w:rFonts w:asciiTheme="majorHAnsi" w:hAnsiTheme="majorHAnsi"/>
          <w:spacing w:val="-2"/>
        </w:rPr>
        <w:t xml:space="preserve"> </w:t>
      </w:r>
      <w:r w:rsidRPr="00611244">
        <w:rPr>
          <w:rFonts w:asciiTheme="majorHAnsi" w:hAnsiTheme="majorHAnsi"/>
        </w:rPr>
        <w:t>were</w:t>
      </w:r>
      <w:r w:rsidRPr="00611244">
        <w:rPr>
          <w:rFonts w:asciiTheme="majorHAnsi" w:hAnsiTheme="majorHAnsi"/>
          <w:spacing w:val="7"/>
        </w:rPr>
        <w:t xml:space="preserve"> </w:t>
      </w:r>
      <w:r w:rsidRPr="00611244">
        <w:rPr>
          <w:rFonts w:asciiTheme="majorHAnsi" w:hAnsiTheme="majorHAnsi"/>
        </w:rPr>
        <w:t>last amended</w:t>
      </w:r>
      <w:r w:rsidRPr="00611244">
        <w:rPr>
          <w:rFonts w:asciiTheme="majorHAnsi" w:hAnsiTheme="majorHAnsi"/>
          <w:spacing w:val="1"/>
        </w:rPr>
        <w:t xml:space="preserve"> </w:t>
      </w:r>
      <w:r w:rsidRPr="00611244">
        <w:rPr>
          <w:rFonts w:asciiTheme="majorHAnsi" w:hAnsiTheme="majorHAnsi"/>
        </w:rPr>
        <w:t>on</w:t>
      </w:r>
      <w:r w:rsidRPr="00611244">
        <w:rPr>
          <w:rFonts w:asciiTheme="majorHAnsi" w:hAnsiTheme="majorHAnsi"/>
          <w:spacing w:val="2"/>
        </w:rPr>
        <w:t xml:space="preserve"> </w:t>
      </w:r>
      <w:r w:rsidRPr="00611244">
        <w:rPr>
          <w:rFonts w:asciiTheme="majorHAnsi" w:hAnsiTheme="majorHAnsi"/>
        </w:rPr>
        <w:t>21</w:t>
      </w:r>
      <w:r w:rsidRPr="00611244">
        <w:rPr>
          <w:rFonts w:asciiTheme="majorHAnsi" w:hAnsiTheme="majorHAnsi"/>
          <w:spacing w:val="-14"/>
        </w:rPr>
        <w:t xml:space="preserve"> </w:t>
      </w:r>
      <w:r w:rsidRPr="00611244">
        <w:rPr>
          <w:rFonts w:asciiTheme="majorHAnsi" w:hAnsiTheme="majorHAnsi"/>
        </w:rPr>
        <w:t>April</w:t>
      </w:r>
      <w:r w:rsidRPr="00611244">
        <w:rPr>
          <w:rFonts w:asciiTheme="majorHAnsi" w:hAnsiTheme="majorHAnsi"/>
          <w:spacing w:val="1"/>
        </w:rPr>
        <w:t xml:space="preserve"> </w:t>
      </w:r>
      <w:r w:rsidRPr="00611244">
        <w:rPr>
          <w:rFonts w:asciiTheme="majorHAnsi" w:hAnsiTheme="majorHAnsi"/>
        </w:rPr>
        <w:t>2021.</w:t>
      </w:r>
    </w:p>
    <w:p w14:paraId="42ADA800" w14:textId="77777777" w:rsidR="000C5217" w:rsidRPr="00611244" w:rsidRDefault="000C5217" w:rsidP="00847200">
      <w:pPr>
        <w:pStyle w:val="BodyText"/>
        <w:spacing w:before="1"/>
        <w:ind w:right="13"/>
        <w:rPr>
          <w:rFonts w:asciiTheme="majorHAnsi" w:hAnsiTheme="majorHAnsi"/>
        </w:rPr>
      </w:pPr>
    </w:p>
    <w:p w14:paraId="1B12CFA2" w14:textId="77777777" w:rsidR="000C5217" w:rsidRPr="00611244" w:rsidRDefault="00653314" w:rsidP="00847200">
      <w:pPr>
        <w:pStyle w:val="Heading4"/>
        <w:spacing w:line="240" w:lineRule="auto"/>
        <w:ind w:right="13"/>
        <w:rPr>
          <w:rFonts w:asciiTheme="majorHAnsi" w:hAnsiTheme="majorHAnsi"/>
          <w:u w:val="none"/>
        </w:rPr>
      </w:pPr>
      <w:r w:rsidRPr="00611244">
        <w:rPr>
          <w:rFonts w:asciiTheme="majorHAnsi" w:hAnsiTheme="majorHAnsi"/>
        </w:rPr>
        <w:t>Objective</w:t>
      </w:r>
    </w:p>
    <w:p w14:paraId="3BB44634" w14:textId="77777777" w:rsidR="000C5217" w:rsidRPr="00611244" w:rsidRDefault="000C5217" w:rsidP="00847200">
      <w:pPr>
        <w:pStyle w:val="BodyText"/>
        <w:spacing w:before="2"/>
        <w:ind w:right="13"/>
        <w:rPr>
          <w:rFonts w:asciiTheme="majorHAnsi" w:hAnsiTheme="majorHAnsi"/>
          <w:b/>
        </w:rPr>
      </w:pPr>
    </w:p>
    <w:p w14:paraId="0DF61641" w14:textId="699D77B5" w:rsidR="000C5217" w:rsidRPr="00611244" w:rsidRDefault="00653314" w:rsidP="00847200">
      <w:pPr>
        <w:pStyle w:val="BodyText"/>
        <w:spacing w:before="92" w:line="237" w:lineRule="auto"/>
        <w:ind w:left="153" w:right="13"/>
        <w:rPr>
          <w:rFonts w:asciiTheme="majorHAnsi" w:hAnsiTheme="majorHAnsi"/>
        </w:rPr>
      </w:pPr>
      <w:r w:rsidRPr="00611244">
        <w:rPr>
          <w:rFonts w:asciiTheme="majorHAnsi" w:hAnsiTheme="majorHAnsi"/>
        </w:rPr>
        <w:t>The</w:t>
      </w:r>
      <w:r w:rsidRPr="00611244">
        <w:rPr>
          <w:rFonts w:asciiTheme="majorHAnsi" w:hAnsiTheme="majorHAnsi"/>
          <w:spacing w:val="28"/>
        </w:rPr>
        <w:t xml:space="preserve"> </w:t>
      </w:r>
      <w:r w:rsidRPr="00611244">
        <w:rPr>
          <w:rFonts w:asciiTheme="majorHAnsi" w:hAnsiTheme="majorHAnsi"/>
        </w:rPr>
        <w:t>objective</w:t>
      </w:r>
      <w:r w:rsidRPr="00611244">
        <w:rPr>
          <w:rFonts w:asciiTheme="majorHAnsi" w:hAnsiTheme="majorHAnsi"/>
          <w:spacing w:val="28"/>
        </w:rPr>
        <w:t xml:space="preserve"> </w:t>
      </w:r>
      <w:r w:rsidRPr="00611244">
        <w:rPr>
          <w:rFonts w:asciiTheme="majorHAnsi" w:hAnsiTheme="majorHAnsi"/>
        </w:rPr>
        <w:t>of</w:t>
      </w:r>
      <w:r w:rsidRPr="00611244">
        <w:rPr>
          <w:rFonts w:asciiTheme="majorHAnsi" w:hAnsiTheme="majorHAnsi"/>
          <w:spacing w:val="25"/>
        </w:rPr>
        <w:t xml:space="preserve"> </w:t>
      </w:r>
      <w:proofErr w:type="spellStart"/>
      <w:r w:rsidRPr="00611244">
        <w:rPr>
          <w:rFonts w:asciiTheme="majorHAnsi" w:hAnsiTheme="majorHAnsi"/>
        </w:rPr>
        <w:t>SiS</w:t>
      </w:r>
      <w:proofErr w:type="spellEnd"/>
      <w:r w:rsidRPr="00611244">
        <w:rPr>
          <w:rFonts w:asciiTheme="majorHAnsi" w:hAnsiTheme="majorHAnsi"/>
          <w:spacing w:val="26"/>
        </w:rPr>
        <w:t xml:space="preserve"> </w:t>
      </w:r>
      <w:r w:rsidRPr="00611244">
        <w:rPr>
          <w:rFonts w:asciiTheme="majorHAnsi" w:hAnsiTheme="majorHAnsi"/>
        </w:rPr>
        <w:t>is</w:t>
      </w:r>
      <w:r w:rsidRPr="00611244">
        <w:rPr>
          <w:rFonts w:asciiTheme="majorHAnsi" w:hAnsiTheme="majorHAnsi"/>
          <w:spacing w:val="27"/>
        </w:rPr>
        <w:t xml:space="preserve"> </w:t>
      </w:r>
      <w:r w:rsidRPr="00611244">
        <w:rPr>
          <w:rFonts w:asciiTheme="majorHAnsi" w:hAnsiTheme="majorHAnsi"/>
        </w:rPr>
        <w:t>to</w:t>
      </w:r>
      <w:r w:rsidRPr="00611244">
        <w:rPr>
          <w:rFonts w:asciiTheme="majorHAnsi" w:hAnsiTheme="majorHAnsi"/>
          <w:spacing w:val="24"/>
        </w:rPr>
        <w:t xml:space="preserve"> </w:t>
      </w:r>
      <w:r w:rsidRPr="00611244">
        <w:rPr>
          <w:rFonts w:asciiTheme="majorHAnsi" w:hAnsiTheme="majorHAnsi"/>
        </w:rPr>
        <w:t>provide</w:t>
      </w:r>
      <w:r w:rsidRPr="00611244">
        <w:rPr>
          <w:rFonts w:asciiTheme="majorHAnsi" w:hAnsiTheme="majorHAnsi"/>
          <w:spacing w:val="24"/>
        </w:rPr>
        <w:t xml:space="preserve"> </w:t>
      </w:r>
      <w:r w:rsidRPr="00611244">
        <w:rPr>
          <w:rFonts w:asciiTheme="majorHAnsi" w:hAnsiTheme="majorHAnsi"/>
        </w:rPr>
        <w:t>a</w:t>
      </w:r>
      <w:r w:rsidRPr="00611244">
        <w:rPr>
          <w:rFonts w:asciiTheme="majorHAnsi" w:hAnsiTheme="majorHAnsi"/>
          <w:spacing w:val="28"/>
        </w:rPr>
        <w:t xml:space="preserve"> </w:t>
      </w:r>
      <w:r w:rsidRPr="00611244">
        <w:rPr>
          <w:rFonts w:asciiTheme="majorHAnsi" w:hAnsiTheme="majorHAnsi"/>
        </w:rPr>
        <w:t>professional</w:t>
      </w:r>
      <w:r w:rsidRPr="00611244">
        <w:rPr>
          <w:rFonts w:asciiTheme="majorHAnsi" w:hAnsiTheme="majorHAnsi"/>
          <w:spacing w:val="29"/>
        </w:rPr>
        <w:t xml:space="preserve"> </w:t>
      </w:r>
      <w:r w:rsidRPr="00611244">
        <w:rPr>
          <w:rFonts w:asciiTheme="majorHAnsi" w:hAnsiTheme="majorHAnsi"/>
        </w:rPr>
        <w:t>support</w:t>
      </w:r>
      <w:r w:rsidRPr="00611244">
        <w:rPr>
          <w:rFonts w:asciiTheme="majorHAnsi" w:hAnsiTheme="majorHAnsi"/>
          <w:spacing w:val="29"/>
        </w:rPr>
        <w:t xml:space="preserve"> </w:t>
      </w:r>
      <w:r w:rsidRPr="00611244">
        <w:rPr>
          <w:rFonts w:asciiTheme="majorHAnsi" w:hAnsiTheme="majorHAnsi"/>
        </w:rPr>
        <w:t>service</w:t>
      </w:r>
      <w:r w:rsidRPr="00611244">
        <w:rPr>
          <w:rFonts w:asciiTheme="majorHAnsi" w:hAnsiTheme="majorHAnsi"/>
          <w:spacing w:val="23"/>
        </w:rPr>
        <w:t xml:space="preserve"> </w:t>
      </w:r>
      <w:r w:rsidRPr="00611244">
        <w:rPr>
          <w:rFonts w:asciiTheme="majorHAnsi" w:hAnsiTheme="majorHAnsi"/>
        </w:rPr>
        <w:t>to</w:t>
      </w:r>
      <w:r w:rsidRPr="00611244">
        <w:rPr>
          <w:rFonts w:asciiTheme="majorHAnsi" w:hAnsiTheme="majorHAnsi"/>
          <w:spacing w:val="29"/>
        </w:rPr>
        <w:t xml:space="preserve"> </w:t>
      </w:r>
      <w:r w:rsidRPr="00611244">
        <w:rPr>
          <w:rFonts w:asciiTheme="majorHAnsi" w:hAnsiTheme="majorHAnsi"/>
        </w:rPr>
        <w:t>people</w:t>
      </w:r>
      <w:r w:rsidRPr="00611244">
        <w:rPr>
          <w:rFonts w:asciiTheme="majorHAnsi" w:hAnsiTheme="majorHAnsi"/>
          <w:spacing w:val="23"/>
        </w:rPr>
        <w:t xml:space="preserve"> </w:t>
      </w:r>
      <w:r w:rsidRPr="00611244">
        <w:rPr>
          <w:rFonts w:asciiTheme="majorHAnsi" w:hAnsiTheme="majorHAnsi"/>
        </w:rPr>
        <w:t>who</w:t>
      </w:r>
      <w:r w:rsidRPr="00611244">
        <w:rPr>
          <w:rFonts w:asciiTheme="majorHAnsi" w:hAnsiTheme="majorHAnsi"/>
          <w:spacing w:val="29"/>
        </w:rPr>
        <w:t xml:space="preserve"> </w:t>
      </w:r>
      <w:r w:rsidRPr="00611244">
        <w:rPr>
          <w:rFonts w:asciiTheme="majorHAnsi" w:hAnsiTheme="majorHAnsi"/>
        </w:rPr>
        <w:t>are</w:t>
      </w:r>
      <w:r w:rsidRPr="00611244">
        <w:rPr>
          <w:rFonts w:asciiTheme="majorHAnsi" w:hAnsiTheme="majorHAnsi"/>
          <w:spacing w:val="23"/>
        </w:rPr>
        <w:t xml:space="preserve"> </w:t>
      </w:r>
      <w:r w:rsidRPr="00611244">
        <w:rPr>
          <w:rFonts w:asciiTheme="majorHAnsi" w:hAnsiTheme="majorHAnsi"/>
        </w:rPr>
        <w:t>experiencing</w:t>
      </w:r>
      <w:r w:rsidR="008221BD">
        <w:rPr>
          <w:rFonts w:asciiTheme="majorHAnsi" w:hAnsiTheme="majorHAnsi"/>
        </w:rPr>
        <w:t xml:space="preserve"> </w:t>
      </w:r>
      <w:r w:rsidRPr="00611244">
        <w:rPr>
          <w:rFonts w:asciiTheme="majorHAnsi" w:hAnsiTheme="majorHAnsi"/>
          <w:spacing w:val="-57"/>
        </w:rPr>
        <w:t xml:space="preserve"> </w:t>
      </w:r>
      <w:r w:rsidRPr="00611244">
        <w:rPr>
          <w:rFonts w:asciiTheme="majorHAnsi" w:hAnsiTheme="majorHAnsi"/>
        </w:rPr>
        <w:t>emotional difficulties</w:t>
      </w:r>
      <w:r w:rsidRPr="00611244">
        <w:rPr>
          <w:rFonts w:asciiTheme="majorHAnsi" w:hAnsiTheme="majorHAnsi"/>
          <w:spacing w:val="-2"/>
        </w:rPr>
        <w:t xml:space="preserve"> </w:t>
      </w:r>
      <w:r w:rsidRPr="00611244">
        <w:rPr>
          <w:rFonts w:asciiTheme="majorHAnsi" w:hAnsiTheme="majorHAnsi"/>
        </w:rPr>
        <w:t>or</w:t>
      </w:r>
      <w:r w:rsidRPr="00611244">
        <w:rPr>
          <w:rFonts w:asciiTheme="majorHAnsi" w:hAnsiTheme="majorHAnsi"/>
          <w:spacing w:val="1"/>
        </w:rPr>
        <w:t xml:space="preserve"> </w:t>
      </w:r>
      <w:r w:rsidRPr="00611244">
        <w:rPr>
          <w:rFonts w:asciiTheme="majorHAnsi" w:hAnsiTheme="majorHAnsi"/>
        </w:rPr>
        <w:t>distress,</w:t>
      </w:r>
      <w:r w:rsidRPr="00611244">
        <w:rPr>
          <w:rFonts w:asciiTheme="majorHAnsi" w:hAnsiTheme="majorHAnsi"/>
          <w:spacing w:val="2"/>
        </w:rPr>
        <w:t xml:space="preserve"> </w:t>
      </w:r>
      <w:r w:rsidRPr="00611244">
        <w:rPr>
          <w:rFonts w:asciiTheme="majorHAnsi" w:hAnsiTheme="majorHAnsi"/>
        </w:rPr>
        <w:t>with</w:t>
      </w:r>
      <w:r w:rsidRPr="00611244">
        <w:rPr>
          <w:rFonts w:asciiTheme="majorHAnsi" w:hAnsiTheme="majorHAnsi"/>
          <w:spacing w:val="-4"/>
        </w:rPr>
        <w:t xml:space="preserve"> </w:t>
      </w:r>
      <w:r w:rsidRPr="00611244">
        <w:rPr>
          <w:rFonts w:asciiTheme="majorHAnsi" w:hAnsiTheme="majorHAnsi"/>
        </w:rPr>
        <w:t>the intention</w:t>
      </w:r>
      <w:r w:rsidRPr="00611244">
        <w:rPr>
          <w:rFonts w:asciiTheme="majorHAnsi" w:hAnsiTheme="majorHAnsi"/>
          <w:spacing w:val="-5"/>
        </w:rPr>
        <w:t xml:space="preserve"> </w:t>
      </w:r>
      <w:r w:rsidRPr="00611244">
        <w:rPr>
          <w:rFonts w:asciiTheme="majorHAnsi" w:hAnsiTheme="majorHAnsi"/>
        </w:rPr>
        <w:t>of</w:t>
      </w:r>
      <w:r w:rsidRPr="00611244">
        <w:rPr>
          <w:rFonts w:asciiTheme="majorHAnsi" w:hAnsiTheme="majorHAnsi"/>
          <w:spacing w:val="-2"/>
        </w:rPr>
        <w:t xml:space="preserve"> </w:t>
      </w:r>
      <w:r w:rsidRPr="00611244">
        <w:rPr>
          <w:rFonts w:asciiTheme="majorHAnsi" w:hAnsiTheme="majorHAnsi"/>
        </w:rPr>
        <w:t>reducing levels</w:t>
      </w:r>
      <w:r w:rsidRPr="00611244">
        <w:rPr>
          <w:rFonts w:asciiTheme="majorHAnsi" w:hAnsiTheme="majorHAnsi"/>
          <w:spacing w:val="-1"/>
        </w:rPr>
        <w:t xml:space="preserve"> </w:t>
      </w:r>
      <w:r w:rsidRPr="00611244">
        <w:rPr>
          <w:rFonts w:asciiTheme="majorHAnsi" w:hAnsiTheme="majorHAnsi"/>
        </w:rPr>
        <w:t>of</w:t>
      </w:r>
      <w:r w:rsidRPr="00611244">
        <w:rPr>
          <w:rFonts w:asciiTheme="majorHAnsi" w:hAnsiTheme="majorHAnsi"/>
          <w:spacing w:val="-3"/>
        </w:rPr>
        <w:t xml:space="preserve"> </w:t>
      </w:r>
      <w:r w:rsidRPr="00611244">
        <w:rPr>
          <w:rFonts w:asciiTheme="majorHAnsi" w:hAnsiTheme="majorHAnsi"/>
        </w:rPr>
        <w:t>distress</w:t>
      </w:r>
      <w:r w:rsidRPr="00611244">
        <w:rPr>
          <w:rFonts w:asciiTheme="majorHAnsi" w:hAnsiTheme="majorHAnsi"/>
          <w:spacing w:val="-2"/>
        </w:rPr>
        <w:t xml:space="preserve"> </w:t>
      </w:r>
      <w:r w:rsidRPr="00611244">
        <w:rPr>
          <w:rFonts w:asciiTheme="majorHAnsi" w:hAnsiTheme="majorHAnsi"/>
        </w:rPr>
        <w:t>and suicide.</w:t>
      </w:r>
    </w:p>
    <w:p w14:paraId="34C07B87" w14:textId="77777777" w:rsidR="000C5217" w:rsidRPr="00611244" w:rsidRDefault="000C5217" w:rsidP="00847200">
      <w:pPr>
        <w:pStyle w:val="BodyText"/>
        <w:spacing w:before="1"/>
        <w:ind w:right="13"/>
        <w:rPr>
          <w:rFonts w:asciiTheme="majorHAnsi" w:hAnsiTheme="majorHAnsi"/>
        </w:rPr>
      </w:pPr>
    </w:p>
    <w:p w14:paraId="574FC18F" w14:textId="584A6AF3" w:rsidR="000C5217" w:rsidRPr="00611244" w:rsidRDefault="00653314" w:rsidP="00847200">
      <w:pPr>
        <w:pStyle w:val="BodyText"/>
        <w:spacing w:before="1" w:line="242" w:lineRule="auto"/>
        <w:ind w:left="153" w:right="13"/>
        <w:rPr>
          <w:rFonts w:asciiTheme="majorHAnsi" w:hAnsiTheme="majorHAnsi"/>
        </w:rPr>
      </w:pPr>
      <w:r w:rsidRPr="00611244">
        <w:rPr>
          <w:rFonts w:asciiTheme="majorHAnsi" w:hAnsiTheme="majorHAnsi"/>
          <w:spacing w:val="-1"/>
        </w:rPr>
        <w:t>It</w:t>
      </w:r>
      <w:r w:rsidRPr="00611244">
        <w:rPr>
          <w:rFonts w:asciiTheme="majorHAnsi" w:hAnsiTheme="majorHAnsi"/>
          <w:spacing w:val="-7"/>
        </w:rPr>
        <w:t xml:space="preserve"> </w:t>
      </w:r>
      <w:r w:rsidRPr="00611244">
        <w:rPr>
          <w:rFonts w:asciiTheme="majorHAnsi" w:hAnsiTheme="majorHAnsi"/>
          <w:spacing w:val="-1"/>
        </w:rPr>
        <w:t>is</w:t>
      </w:r>
      <w:r w:rsidRPr="00611244">
        <w:rPr>
          <w:rFonts w:asciiTheme="majorHAnsi" w:hAnsiTheme="majorHAnsi"/>
          <w:spacing w:val="-8"/>
        </w:rPr>
        <w:t xml:space="preserve"> </w:t>
      </w:r>
      <w:r w:rsidRPr="00611244">
        <w:rPr>
          <w:rFonts w:asciiTheme="majorHAnsi" w:hAnsiTheme="majorHAnsi"/>
          <w:spacing w:val="-1"/>
        </w:rPr>
        <w:t>a</w:t>
      </w:r>
      <w:r w:rsidRPr="00611244">
        <w:rPr>
          <w:rFonts w:asciiTheme="majorHAnsi" w:hAnsiTheme="majorHAnsi"/>
          <w:spacing w:val="-12"/>
        </w:rPr>
        <w:t xml:space="preserve"> </w:t>
      </w:r>
      <w:r w:rsidRPr="00611244">
        <w:rPr>
          <w:rFonts w:asciiTheme="majorHAnsi" w:hAnsiTheme="majorHAnsi"/>
          <w:spacing w:val="-1"/>
        </w:rPr>
        <w:t>totally</w:t>
      </w:r>
      <w:r w:rsidRPr="00611244">
        <w:rPr>
          <w:rFonts w:asciiTheme="majorHAnsi" w:hAnsiTheme="majorHAnsi"/>
          <w:spacing w:val="-11"/>
        </w:rPr>
        <w:t xml:space="preserve"> </w:t>
      </w:r>
      <w:r w:rsidRPr="00611244">
        <w:rPr>
          <w:rFonts w:asciiTheme="majorHAnsi" w:hAnsiTheme="majorHAnsi"/>
          <w:spacing w:val="-1"/>
        </w:rPr>
        <w:t>not-for-profit,</w:t>
      </w:r>
      <w:r w:rsidRPr="00611244">
        <w:rPr>
          <w:rFonts w:asciiTheme="majorHAnsi" w:hAnsiTheme="majorHAnsi"/>
          <w:spacing w:val="-9"/>
        </w:rPr>
        <w:t xml:space="preserve"> </w:t>
      </w:r>
      <w:r w:rsidRPr="00611244">
        <w:rPr>
          <w:rFonts w:asciiTheme="majorHAnsi" w:hAnsiTheme="majorHAnsi"/>
          <w:spacing w:val="-1"/>
        </w:rPr>
        <w:t>charitable</w:t>
      </w:r>
      <w:r w:rsidRPr="00611244">
        <w:rPr>
          <w:rFonts w:asciiTheme="majorHAnsi" w:hAnsiTheme="majorHAnsi"/>
          <w:spacing w:val="-8"/>
        </w:rPr>
        <w:t xml:space="preserve"> </w:t>
      </w:r>
      <w:r w:rsidRPr="00611244">
        <w:rPr>
          <w:rFonts w:asciiTheme="majorHAnsi" w:hAnsiTheme="majorHAnsi"/>
          <w:spacing w:val="-1"/>
        </w:rPr>
        <w:t>organisation</w:t>
      </w:r>
      <w:r w:rsidRPr="00611244">
        <w:rPr>
          <w:rFonts w:asciiTheme="majorHAnsi" w:hAnsiTheme="majorHAnsi"/>
          <w:spacing w:val="-16"/>
        </w:rPr>
        <w:t xml:space="preserve"> </w:t>
      </w:r>
      <w:r w:rsidRPr="00611244">
        <w:rPr>
          <w:rFonts w:asciiTheme="majorHAnsi" w:hAnsiTheme="majorHAnsi"/>
        </w:rPr>
        <w:t>and</w:t>
      </w:r>
      <w:r w:rsidRPr="00611244">
        <w:rPr>
          <w:rFonts w:asciiTheme="majorHAnsi" w:hAnsiTheme="majorHAnsi"/>
          <w:spacing w:val="-7"/>
        </w:rPr>
        <w:t xml:space="preserve"> </w:t>
      </w:r>
      <w:r w:rsidRPr="00611244">
        <w:rPr>
          <w:rFonts w:asciiTheme="majorHAnsi" w:hAnsiTheme="majorHAnsi"/>
        </w:rPr>
        <w:t>no</w:t>
      </w:r>
      <w:r w:rsidRPr="00611244">
        <w:rPr>
          <w:rFonts w:asciiTheme="majorHAnsi" w:hAnsiTheme="majorHAnsi"/>
          <w:spacing w:val="-7"/>
        </w:rPr>
        <w:t xml:space="preserve"> </w:t>
      </w:r>
      <w:r w:rsidRPr="00611244">
        <w:rPr>
          <w:rFonts w:asciiTheme="majorHAnsi" w:hAnsiTheme="majorHAnsi"/>
        </w:rPr>
        <w:t>individual</w:t>
      </w:r>
      <w:r w:rsidRPr="00611244">
        <w:rPr>
          <w:rFonts w:asciiTheme="majorHAnsi" w:hAnsiTheme="majorHAnsi"/>
          <w:spacing w:val="-7"/>
        </w:rPr>
        <w:t xml:space="preserve"> </w:t>
      </w:r>
      <w:r w:rsidRPr="00611244">
        <w:rPr>
          <w:rFonts w:asciiTheme="majorHAnsi" w:hAnsiTheme="majorHAnsi"/>
        </w:rPr>
        <w:t>volunteer</w:t>
      </w:r>
      <w:r w:rsidRPr="00611244">
        <w:rPr>
          <w:rFonts w:asciiTheme="majorHAnsi" w:hAnsiTheme="majorHAnsi"/>
          <w:spacing w:val="-11"/>
        </w:rPr>
        <w:t xml:space="preserve"> </w:t>
      </w:r>
      <w:r w:rsidRPr="00611244">
        <w:rPr>
          <w:rFonts w:asciiTheme="majorHAnsi" w:hAnsiTheme="majorHAnsi"/>
        </w:rPr>
        <w:t>benefits</w:t>
      </w:r>
      <w:r w:rsidRPr="00611244">
        <w:rPr>
          <w:rFonts w:asciiTheme="majorHAnsi" w:hAnsiTheme="majorHAnsi"/>
          <w:spacing w:val="-14"/>
        </w:rPr>
        <w:t xml:space="preserve"> </w:t>
      </w:r>
      <w:r w:rsidRPr="00611244">
        <w:rPr>
          <w:rFonts w:asciiTheme="majorHAnsi" w:hAnsiTheme="majorHAnsi"/>
        </w:rPr>
        <w:t>either</w:t>
      </w:r>
      <w:r w:rsidRPr="00611244">
        <w:rPr>
          <w:rFonts w:asciiTheme="majorHAnsi" w:hAnsiTheme="majorHAnsi"/>
          <w:spacing w:val="-5"/>
        </w:rPr>
        <w:t xml:space="preserve"> </w:t>
      </w:r>
      <w:r w:rsidR="008221BD">
        <w:rPr>
          <w:rFonts w:asciiTheme="majorHAnsi" w:hAnsiTheme="majorHAnsi"/>
        </w:rPr>
        <w:t>directly o</w:t>
      </w:r>
      <w:r w:rsidRPr="00611244">
        <w:rPr>
          <w:rFonts w:asciiTheme="majorHAnsi" w:hAnsiTheme="majorHAnsi"/>
        </w:rPr>
        <w:t>r</w:t>
      </w:r>
      <w:r w:rsidRPr="00611244">
        <w:rPr>
          <w:rFonts w:asciiTheme="majorHAnsi" w:hAnsiTheme="majorHAnsi"/>
          <w:spacing w:val="2"/>
        </w:rPr>
        <w:t xml:space="preserve"> </w:t>
      </w:r>
      <w:r w:rsidRPr="00611244">
        <w:rPr>
          <w:rFonts w:asciiTheme="majorHAnsi" w:hAnsiTheme="majorHAnsi"/>
        </w:rPr>
        <w:t>indirectly</w:t>
      </w:r>
      <w:r w:rsidRPr="00611244">
        <w:rPr>
          <w:rFonts w:asciiTheme="majorHAnsi" w:hAnsiTheme="majorHAnsi"/>
          <w:spacing w:val="-3"/>
        </w:rPr>
        <w:t xml:space="preserve"> </w:t>
      </w:r>
      <w:r w:rsidRPr="00611244">
        <w:rPr>
          <w:rFonts w:asciiTheme="majorHAnsi" w:hAnsiTheme="majorHAnsi"/>
        </w:rPr>
        <w:t>as</w:t>
      </w:r>
      <w:r w:rsidRPr="00611244">
        <w:rPr>
          <w:rFonts w:asciiTheme="majorHAnsi" w:hAnsiTheme="majorHAnsi"/>
          <w:spacing w:val="-2"/>
        </w:rPr>
        <w:t xml:space="preserve"> </w:t>
      </w:r>
      <w:r w:rsidRPr="00611244">
        <w:rPr>
          <w:rFonts w:asciiTheme="majorHAnsi" w:hAnsiTheme="majorHAnsi"/>
        </w:rPr>
        <w:t>a</w:t>
      </w:r>
      <w:r w:rsidRPr="00611244">
        <w:rPr>
          <w:rFonts w:asciiTheme="majorHAnsi" w:hAnsiTheme="majorHAnsi"/>
          <w:spacing w:val="1"/>
        </w:rPr>
        <w:t xml:space="preserve"> </w:t>
      </w:r>
      <w:r w:rsidRPr="00611244">
        <w:rPr>
          <w:rFonts w:asciiTheme="majorHAnsi" w:hAnsiTheme="majorHAnsi"/>
        </w:rPr>
        <w:t>result</w:t>
      </w:r>
      <w:r w:rsidRPr="00611244">
        <w:rPr>
          <w:rFonts w:asciiTheme="majorHAnsi" w:hAnsiTheme="majorHAnsi"/>
          <w:spacing w:val="2"/>
        </w:rPr>
        <w:t xml:space="preserve"> </w:t>
      </w:r>
      <w:r w:rsidRPr="00611244">
        <w:rPr>
          <w:rFonts w:asciiTheme="majorHAnsi" w:hAnsiTheme="majorHAnsi"/>
        </w:rPr>
        <w:t>of</w:t>
      </w:r>
      <w:r w:rsidRPr="00611244">
        <w:rPr>
          <w:rFonts w:asciiTheme="majorHAnsi" w:hAnsiTheme="majorHAnsi"/>
          <w:spacing w:val="2"/>
        </w:rPr>
        <w:t xml:space="preserve"> </w:t>
      </w:r>
      <w:r w:rsidRPr="00611244">
        <w:rPr>
          <w:rFonts w:asciiTheme="majorHAnsi" w:hAnsiTheme="majorHAnsi"/>
        </w:rPr>
        <w:t>his or</w:t>
      </w:r>
      <w:r w:rsidRPr="00611244">
        <w:rPr>
          <w:rFonts w:asciiTheme="majorHAnsi" w:hAnsiTheme="majorHAnsi"/>
          <w:spacing w:val="2"/>
        </w:rPr>
        <w:t xml:space="preserve"> </w:t>
      </w:r>
      <w:r w:rsidRPr="00611244">
        <w:rPr>
          <w:rFonts w:asciiTheme="majorHAnsi" w:hAnsiTheme="majorHAnsi"/>
        </w:rPr>
        <w:t>her</w:t>
      </w:r>
      <w:r w:rsidRPr="00611244">
        <w:rPr>
          <w:rFonts w:asciiTheme="majorHAnsi" w:hAnsiTheme="majorHAnsi"/>
          <w:spacing w:val="-1"/>
        </w:rPr>
        <w:t xml:space="preserve"> </w:t>
      </w:r>
      <w:r w:rsidRPr="00611244">
        <w:rPr>
          <w:rFonts w:asciiTheme="majorHAnsi" w:hAnsiTheme="majorHAnsi"/>
        </w:rPr>
        <w:t>position</w:t>
      </w:r>
      <w:r w:rsidRPr="00611244">
        <w:rPr>
          <w:rFonts w:asciiTheme="majorHAnsi" w:hAnsiTheme="majorHAnsi"/>
          <w:spacing w:val="2"/>
        </w:rPr>
        <w:t xml:space="preserve"> </w:t>
      </w:r>
      <w:r w:rsidRPr="00611244">
        <w:rPr>
          <w:rFonts w:asciiTheme="majorHAnsi" w:hAnsiTheme="majorHAnsi"/>
        </w:rPr>
        <w:t>in</w:t>
      </w:r>
      <w:r w:rsidRPr="00611244">
        <w:rPr>
          <w:rFonts w:asciiTheme="majorHAnsi" w:hAnsiTheme="majorHAnsi"/>
          <w:spacing w:val="-4"/>
        </w:rPr>
        <w:t xml:space="preserve"> </w:t>
      </w:r>
      <w:r w:rsidRPr="00611244">
        <w:rPr>
          <w:rFonts w:asciiTheme="majorHAnsi" w:hAnsiTheme="majorHAnsi"/>
        </w:rPr>
        <w:t>the</w:t>
      </w:r>
      <w:r w:rsidRPr="00611244">
        <w:rPr>
          <w:rFonts w:asciiTheme="majorHAnsi" w:hAnsiTheme="majorHAnsi"/>
          <w:spacing w:val="-4"/>
        </w:rPr>
        <w:t xml:space="preserve"> </w:t>
      </w:r>
      <w:r w:rsidRPr="00611244">
        <w:rPr>
          <w:rFonts w:asciiTheme="majorHAnsi" w:hAnsiTheme="majorHAnsi"/>
        </w:rPr>
        <w:t>organisation.</w:t>
      </w:r>
    </w:p>
    <w:p w14:paraId="29C16AC9" w14:textId="77777777" w:rsidR="000C5217" w:rsidRPr="00611244" w:rsidRDefault="000C5217" w:rsidP="00847200">
      <w:pPr>
        <w:pStyle w:val="BodyText"/>
        <w:spacing w:before="8"/>
        <w:ind w:right="13"/>
        <w:rPr>
          <w:rFonts w:asciiTheme="majorHAnsi" w:hAnsiTheme="majorHAnsi"/>
        </w:rPr>
      </w:pPr>
    </w:p>
    <w:p w14:paraId="7C2A60B5" w14:textId="77777777" w:rsidR="000C5217" w:rsidRPr="00611244" w:rsidRDefault="00653314" w:rsidP="00847200">
      <w:pPr>
        <w:pStyle w:val="Heading4"/>
        <w:spacing w:line="240" w:lineRule="auto"/>
        <w:ind w:right="13"/>
        <w:rPr>
          <w:rFonts w:asciiTheme="majorHAnsi" w:hAnsiTheme="majorHAnsi"/>
          <w:u w:val="none"/>
        </w:rPr>
      </w:pPr>
      <w:r w:rsidRPr="00611244">
        <w:rPr>
          <w:rFonts w:asciiTheme="majorHAnsi" w:hAnsiTheme="majorHAnsi"/>
        </w:rPr>
        <w:t>Geographical operation</w:t>
      </w:r>
      <w:r w:rsidRPr="00611244">
        <w:rPr>
          <w:rFonts w:asciiTheme="majorHAnsi" w:hAnsiTheme="majorHAnsi"/>
          <w:spacing w:val="-4"/>
        </w:rPr>
        <w:t xml:space="preserve"> </w:t>
      </w:r>
      <w:r w:rsidRPr="00611244">
        <w:rPr>
          <w:rFonts w:asciiTheme="majorHAnsi" w:hAnsiTheme="majorHAnsi"/>
        </w:rPr>
        <w:t>and</w:t>
      </w:r>
      <w:r w:rsidRPr="00611244">
        <w:rPr>
          <w:rFonts w:asciiTheme="majorHAnsi" w:hAnsiTheme="majorHAnsi"/>
          <w:spacing w:val="-4"/>
        </w:rPr>
        <w:t xml:space="preserve"> </w:t>
      </w:r>
      <w:r w:rsidRPr="00611244">
        <w:rPr>
          <w:rFonts w:asciiTheme="majorHAnsi" w:hAnsiTheme="majorHAnsi"/>
        </w:rPr>
        <w:t>service</w:t>
      </w:r>
    </w:p>
    <w:p w14:paraId="00CCE8BC" w14:textId="77777777" w:rsidR="000C5217" w:rsidRPr="00611244" w:rsidRDefault="000C5217" w:rsidP="00847200">
      <w:pPr>
        <w:pStyle w:val="BodyText"/>
        <w:spacing w:before="2"/>
        <w:ind w:right="13"/>
        <w:rPr>
          <w:rFonts w:asciiTheme="majorHAnsi" w:hAnsiTheme="majorHAnsi"/>
          <w:b/>
        </w:rPr>
      </w:pPr>
    </w:p>
    <w:p w14:paraId="500913D7" w14:textId="77777777" w:rsidR="000C5217" w:rsidRPr="00611244" w:rsidRDefault="00653314" w:rsidP="00847200">
      <w:pPr>
        <w:pStyle w:val="BodyText"/>
        <w:spacing w:before="90" w:line="276" w:lineRule="exact"/>
        <w:ind w:left="153" w:right="13"/>
        <w:rPr>
          <w:rFonts w:asciiTheme="majorHAnsi" w:hAnsiTheme="majorHAnsi"/>
        </w:rPr>
      </w:pPr>
      <w:r w:rsidRPr="00611244">
        <w:rPr>
          <w:rFonts w:asciiTheme="majorHAnsi" w:hAnsiTheme="majorHAnsi"/>
        </w:rPr>
        <w:t>The service during</w:t>
      </w:r>
      <w:r w:rsidRPr="00611244">
        <w:rPr>
          <w:rFonts w:asciiTheme="majorHAnsi" w:hAnsiTheme="majorHAnsi"/>
          <w:spacing w:val="-4"/>
        </w:rPr>
        <w:t xml:space="preserve"> </w:t>
      </w:r>
      <w:r w:rsidRPr="00611244">
        <w:rPr>
          <w:rFonts w:asciiTheme="majorHAnsi" w:hAnsiTheme="majorHAnsi"/>
        </w:rPr>
        <w:t>2021</w:t>
      </w:r>
      <w:r w:rsidRPr="00611244">
        <w:rPr>
          <w:rFonts w:asciiTheme="majorHAnsi" w:hAnsiTheme="majorHAnsi"/>
          <w:spacing w:val="2"/>
        </w:rPr>
        <w:t xml:space="preserve"> </w:t>
      </w:r>
      <w:r w:rsidRPr="00611244">
        <w:rPr>
          <w:rFonts w:asciiTheme="majorHAnsi" w:hAnsiTheme="majorHAnsi"/>
        </w:rPr>
        <w:t>operated</w:t>
      </w:r>
      <w:r w:rsidRPr="00611244">
        <w:rPr>
          <w:rFonts w:asciiTheme="majorHAnsi" w:hAnsiTheme="majorHAnsi"/>
          <w:spacing w:val="-5"/>
        </w:rPr>
        <w:t xml:space="preserve"> </w:t>
      </w:r>
      <w:r w:rsidRPr="00611244">
        <w:rPr>
          <w:rFonts w:asciiTheme="majorHAnsi" w:hAnsiTheme="majorHAnsi"/>
        </w:rPr>
        <w:t>as</w:t>
      </w:r>
      <w:r w:rsidRPr="00611244">
        <w:rPr>
          <w:rFonts w:asciiTheme="majorHAnsi" w:hAnsiTheme="majorHAnsi"/>
          <w:spacing w:val="-1"/>
        </w:rPr>
        <w:t xml:space="preserve"> </w:t>
      </w:r>
      <w:r w:rsidRPr="00611244">
        <w:rPr>
          <w:rFonts w:asciiTheme="majorHAnsi" w:hAnsiTheme="majorHAnsi"/>
        </w:rPr>
        <w:t>follows:</w:t>
      </w:r>
    </w:p>
    <w:p w14:paraId="074B0B02" w14:textId="776079F0" w:rsidR="000C5217" w:rsidRPr="00611244" w:rsidRDefault="001507AD" w:rsidP="001507AD">
      <w:pPr>
        <w:pStyle w:val="ListParagraph"/>
        <w:numPr>
          <w:ilvl w:val="0"/>
          <w:numId w:val="2"/>
        </w:numPr>
        <w:tabs>
          <w:tab w:val="left" w:pos="873"/>
          <w:tab w:val="left" w:pos="874"/>
        </w:tabs>
        <w:spacing w:before="2" w:line="237" w:lineRule="auto"/>
        <w:ind w:right="13"/>
        <w:rPr>
          <w:rFonts w:asciiTheme="majorHAnsi" w:hAnsiTheme="majorHAnsi"/>
          <w:sz w:val="24"/>
          <w:szCs w:val="24"/>
        </w:rPr>
      </w:pPr>
      <w:r w:rsidRPr="001507AD">
        <w:rPr>
          <w:rFonts w:asciiTheme="majorHAnsi" w:hAnsiTheme="majorHAnsi"/>
          <w:sz w:val="24"/>
          <w:szCs w:val="24"/>
        </w:rPr>
        <w:t xml:space="preserve">At the multi-purpose centre at Punta Marina, Punta Prima, Torrevieja: </w:t>
      </w:r>
      <w:r>
        <w:rPr>
          <w:rFonts w:asciiTheme="majorHAnsi" w:hAnsiTheme="majorHAnsi"/>
          <w:sz w:val="24"/>
          <w:szCs w:val="24"/>
        </w:rPr>
        <w:t>the confidential telephone based listening service offered a FREEPHONE service for 365 days during the year.</w:t>
      </w:r>
    </w:p>
    <w:p w14:paraId="64F1F9E1" w14:textId="77777777" w:rsidR="000C5217" w:rsidRPr="00611244" w:rsidRDefault="00653314" w:rsidP="00847200">
      <w:pPr>
        <w:pStyle w:val="ListParagraph"/>
        <w:numPr>
          <w:ilvl w:val="0"/>
          <w:numId w:val="2"/>
        </w:numPr>
        <w:tabs>
          <w:tab w:val="left" w:pos="873"/>
          <w:tab w:val="left" w:pos="874"/>
        </w:tabs>
        <w:spacing w:before="5" w:line="293" w:lineRule="exact"/>
        <w:ind w:right="13"/>
        <w:rPr>
          <w:rFonts w:asciiTheme="majorHAnsi" w:hAnsiTheme="majorHAnsi"/>
          <w:sz w:val="24"/>
          <w:szCs w:val="24"/>
        </w:rPr>
      </w:pPr>
      <w:r w:rsidRPr="00611244">
        <w:rPr>
          <w:rFonts w:asciiTheme="majorHAnsi" w:hAnsiTheme="majorHAnsi"/>
          <w:sz w:val="24"/>
          <w:szCs w:val="24"/>
        </w:rPr>
        <w:t>By</w:t>
      </w:r>
      <w:r w:rsidRPr="00611244">
        <w:rPr>
          <w:rFonts w:asciiTheme="majorHAnsi" w:hAnsiTheme="majorHAnsi"/>
          <w:spacing w:val="-2"/>
          <w:sz w:val="24"/>
          <w:szCs w:val="24"/>
        </w:rPr>
        <w:t xml:space="preserve"> </w:t>
      </w:r>
      <w:r w:rsidRPr="00611244">
        <w:rPr>
          <w:rFonts w:asciiTheme="majorHAnsi" w:hAnsiTheme="majorHAnsi"/>
          <w:sz w:val="24"/>
          <w:szCs w:val="24"/>
        </w:rPr>
        <w:t>email</w:t>
      </w:r>
      <w:r w:rsidRPr="00611244">
        <w:rPr>
          <w:rFonts w:asciiTheme="majorHAnsi" w:hAnsiTheme="majorHAnsi"/>
          <w:spacing w:val="-1"/>
          <w:sz w:val="24"/>
          <w:szCs w:val="24"/>
        </w:rPr>
        <w:t xml:space="preserve"> </w:t>
      </w:r>
      <w:r w:rsidRPr="00611244">
        <w:rPr>
          <w:rFonts w:asciiTheme="majorHAnsi" w:hAnsiTheme="majorHAnsi"/>
          <w:sz w:val="24"/>
          <w:szCs w:val="24"/>
        </w:rPr>
        <w:t>using:</w:t>
      </w:r>
      <w:r w:rsidRPr="00611244">
        <w:rPr>
          <w:rFonts w:asciiTheme="majorHAnsi" w:hAnsiTheme="majorHAnsi"/>
          <w:color w:val="0000FF"/>
          <w:spacing w:val="1"/>
          <w:sz w:val="24"/>
          <w:szCs w:val="24"/>
        </w:rPr>
        <w:t xml:space="preserve"> </w:t>
      </w:r>
      <w:hyperlink r:id="rId14">
        <w:r w:rsidRPr="00611244">
          <w:rPr>
            <w:rFonts w:asciiTheme="majorHAnsi" w:hAnsiTheme="majorHAnsi"/>
            <w:color w:val="0000FF"/>
            <w:sz w:val="24"/>
            <w:szCs w:val="24"/>
            <w:u w:val="single" w:color="0000FF"/>
          </w:rPr>
          <w:t>pat@samaritansinspain.com</w:t>
        </w:r>
      </w:hyperlink>
      <w:r w:rsidRPr="00611244">
        <w:rPr>
          <w:rFonts w:asciiTheme="majorHAnsi" w:hAnsiTheme="majorHAnsi"/>
          <w:sz w:val="24"/>
          <w:szCs w:val="24"/>
        </w:rPr>
        <w:t>.</w:t>
      </w:r>
    </w:p>
    <w:p w14:paraId="320C28BF" w14:textId="09DAADD2" w:rsidR="000C5217" w:rsidRPr="00611244" w:rsidRDefault="001507AD" w:rsidP="00847200">
      <w:pPr>
        <w:pStyle w:val="ListParagraph"/>
        <w:numPr>
          <w:ilvl w:val="0"/>
          <w:numId w:val="2"/>
        </w:numPr>
        <w:tabs>
          <w:tab w:val="left" w:pos="873"/>
          <w:tab w:val="left" w:pos="874"/>
        </w:tabs>
        <w:spacing w:before="2" w:line="237" w:lineRule="auto"/>
        <w:ind w:right="13"/>
        <w:rPr>
          <w:rFonts w:asciiTheme="majorHAnsi" w:hAnsiTheme="majorHAnsi"/>
          <w:sz w:val="24"/>
          <w:szCs w:val="24"/>
        </w:rPr>
      </w:pPr>
      <w:r>
        <w:rPr>
          <w:rFonts w:asciiTheme="majorHAnsi" w:hAnsiTheme="majorHAnsi"/>
          <w:sz w:val="24"/>
          <w:szCs w:val="24"/>
        </w:rPr>
        <w:t>Attendance at events including Brexit and invitations by other organisations for informative presentat</w:t>
      </w:r>
      <w:r w:rsidR="00D74826">
        <w:rPr>
          <w:rFonts w:asciiTheme="majorHAnsi" w:hAnsiTheme="majorHAnsi"/>
          <w:sz w:val="24"/>
          <w:szCs w:val="24"/>
        </w:rPr>
        <w:t>ions about what the Samaritans can do.</w:t>
      </w:r>
    </w:p>
    <w:p w14:paraId="3BF99938" w14:textId="16E9D4C9" w:rsidR="003A7DD7" w:rsidRDefault="00D74826" w:rsidP="00D74826">
      <w:pPr>
        <w:pStyle w:val="ListParagraph"/>
        <w:numPr>
          <w:ilvl w:val="0"/>
          <w:numId w:val="2"/>
        </w:numPr>
        <w:tabs>
          <w:tab w:val="left" w:pos="873"/>
          <w:tab w:val="left" w:pos="874"/>
        </w:tabs>
        <w:spacing w:before="2" w:line="237" w:lineRule="auto"/>
        <w:ind w:right="13"/>
        <w:rPr>
          <w:rFonts w:asciiTheme="majorHAnsi" w:hAnsiTheme="majorHAnsi"/>
          <w:spacing w:val="12"/>
          <w:sz w:val="24"/>
          <w:szCs w:val="24"/>
        </w:rPr>
      </w:pPr>
      <w:r w:rsidRPr="00D74826">
        <w:rPr>
          <w:rFonts w:asciiTheme="majorHAnsi" w:hAnsiTheme="majorHAnsi"/>
          <w:sz w:val="24"/>
          <w:szCs w:val="24"/>
        </w:rPr>
        <w:t xml:space="preserve">Volunteers in Madrid, Sotogrande, La Marina, Calpe and Barcelona are trained to offer the service under the mentorship of </w:t>
      </w:r>
      <w:proofErr w:type="spellStart"/>
      <w:r w:rsidRPr="00D74826">
        <w:rPr>
          <w:rFonts w:asciiTheme="majorHAnsi" w:hAnsiTheme="majorHAnsi"/>
          <w:sz w:val="24"/>
          <w:szCs w:val="24"/>
        </w:rPr>
        <w:t>SiS</w:t>
      </w:r>
      <w:proofErr w:type="spellEnd"/>
      <w:r w:rsidRPr="00D74826">
        <w:rPr>
          <w:rFonts w:asciiTheme="majorHAnsi" w:hAnsiTheme="majorHAnsi"/>
          <w:sz w:val="24"/>
          <w:szCs w:val="24"/>
        </w:rPr>
        <w:t>.</w:t>
      </w:r>
      <w:r w:rsidR="00653314" w:rsidRPr="00D74826">
        <w:rPr>
          <w:rFonts w:asciiTheme="majorHAnsi" w:hAnsiTheme="majorHAnsi"/>
          <w:spacing w:val="12"/>
          <w:sz w:val="24"/>
          <w:szCs w:val="24"/>
        </w:rPr>
        <w:t xml:space="preserve"> </w:t>
      </w:r>
    </w:p>
    <w:p w14:paraId="2394F405" w14:textId="77777777" w:rsidR="003A7DD7" w:rsidRDefault="003A7DD7">
      <w:pPr>
        <w:rPr>
          <w:rFonts w:asciiTheme="majorHAnsi" w:hAnsiTheme="majorHAnsi"/>
          <w:spacing w:val="12"/>
          <w:sz w:val="24"/>
          <w:szCs w:val="24"/>
        </w:rPr>
      </w:pPr>
      <w:r>
        <w:rPr>
          <w:rFonts w:asciiTheme="majorHAnsi" w:hAnsiTheme="majorHAnsi"/>
          <w:spacing w:val="12"/>
          <w:sz w:val="24"/>
          <w:szCs w:val="24"/>
        </w:rPr>
        <w:br w:type="page"/>
      </w:r>
    </w:p>
    <w:p w14:paraId="17579B34" w14:textId="77777777" w:rsidR="000C5217" w:rsidRPr="00D74826" w:rsidRDefault="000C5217" w:rsidP="00D74826">
      <w:pPr>
        <w:pStyle w:val="ListParagraph"/>
        <w:numPr>
          <w:ilvl w:val="0"/>
          <w:numId w:val="2"/>
        </w:numPr>
        <w:tabs>
          <w:tab w:val="left" w:pos="873"/>
          <w:tab w:val="left" w:pos="874"/>
        </w:tabs>
        <w:spacing w:before="2" w:line="237" w:lineRule="auto"/>
        <w:ind w:right="13"/>
        <w:rPr>
          <w:sz w:val="24"/>
        </w:rPr>
        <w:sectPr w:rsidR="000C5217" w:rsidRPr="00D74826" w:rsidSect="00611244">
          <w:pgSz w:w="11910" w:h="16840"/>
          <w:pgMar w:top="1580" w:right="1278" w:bottom="920" w:left="980" w:header="0" w:footer="739" w:gutter="0"/>
          <w:cols w:space="720"/>
        </w:sectPr>
      </w:pPr>
    </w:p>
    <w:p w14:paraId="6C351300" w14:textId="3A935AD7" w:rsidR="000C5217" w:rsidRDefault="00653314" w:rsidP="003A7DD7">
      <w:pPr>
        <w:pStyle w:val="Heading4"/>
        <w:spacing w:before="68" w:line="240" w:lineRule="auto"/>
        <w:ind w:left="142" w:right="13"/>
        <w:jc w:val="center"/>
        <w:rPr>
          <w:b w:val="0"/>
          <w:sz w:val="20"/>
        </w:rPr>
      </w:pPr>
      <w:r w:rsidRPr="00847200">
        <w:rPr>
          <w:rFonts w:asciiTheme="majorHAnsi" w:hAnsiTheme="majorHAnsi"/>
          <w:u w:val="none"/>
        </w:rPr>
        <w:lastRenderedPageBreak/>
        <w:t>The</w:t>
      </w:r>
      <w:r w:rsidRPr="00847200">
        <w:rPr>
          <w:rFonts w:asciiTheme="majorHAnsi" w:hAnsiTheme="majorHAnsi"/>
          <w:spacing w:val="-1"/>
          <w:u w:val="none"/>
        </w:rPr>
        <w:t xml:space="preserve"> </w:t>
      </w:r>
      <w:r w:rsidRPr="00847200">
        <w:rPr>
          <w:rFonts w:asciiTheme="majorHAnsi" w:hAnsiTheme="majorHAnsi"/>
          <w:u w:val="none"/>
        </w:rPr>
        <w:t>following</w:t>
      </w:r>
      <w:r w:rsidRPr="00847200">
        <w:rPr>
          <w:rFonts w:asciiTheme="majorHAnsi" w:hAnsiTheme="majorHAnsi"/>
          <w:spacing w:val="-4"/>
          <w:u w:val="none"/>
        </w:rPr>
        <w:t xml:space="preserve"> </w:t>
      </w:r>
      <w:r w:rsidRPr="00847200">
        <w:rPr>
          <w:rFonts w:asciiTheme="majorHAnsi" w:hAnsiTheme="majorHAnsi"/>
          <w:u w:val="none"/>
        </w:rPr>
        <w:t>table</w:t>
      </w:r>
      <w:r w:rsidRPr="00847200">
        <w:rPr>
          <w:rFonts w:asciiTheme="majorHAnsi" w:hAnsiTheme="majorHAnsi"/>
          <w:spacing w:val="-1"/>
          <w:u w:val="none"/>
        </w:rPr>
        <w:t xml:space="preserve"> </w:t>
      </w:r>
      <w:r w:rsidRPr="00847200">
        <w:rPr>
          <w:rFonts w:asciiTheme="majorHAnsi" w:hAnsiTheme="majorHAnsi"/>
          <w:u w:val="none"/>
        </w:rPr>
        <w:t>shows</w:t>
      </w:r>
      <w:r w:rsidRPr="00847200">
        <w:rPr>
          <w:rFonts w:asciiTheme="majorHAnsi" w:hAnsiTheme="majorHAnsi"/>
          <w:spacing w:val="-3"/>
          <w:u w:val="none"/>
        </w:rPr>
        <w:t xml:space="preserve"> </w:t>
      </w:r>
      <w:r w:rsidRPr="00847200">
        <w:rPr>
          <w:rFonts w:asciiTheme="majorHAnsi" w:hAnsiTheme="majorHAnsi"/>
          <w:u w:val="none"/>
        </w:rPr>
        <w:t>the total</w:t>
      </w:r>
      <w:r w:rsidRPr="00847200">
        <w:rPr>
          <w:rFonts w:asciiTheme="majorHAnsi" w:hAnsiTheme="majorHAnsi"/>
          <w:spacing w:val="-4"/>
          <w:u w:val="none"/>
        </w:rPr>
        <w:t xml:space="preserve"> </w:t>
      </w:r>
      <w:r w:rsidRPr="00847200">
        <w:rPr>
          <w:rFonts w:asciiTheme="majorHAnsi" w:hAnsiTheme="majorHAnsi"/>
          <w:u w:val="none"/>
        </w:rPr>
        <w:t>number</w:t>
      </w:r>
      <w:r w:rsidRPr="00847200">
        <w:rPr>
          <w:rFonts w:asciiTheme="majorHAnsi" w:hAnsiTheme="majorHAnsi"/>
          <w:spacing w:val="-5"/>
          <w:u w:val="none"/>
        </w:rPr>
        <w:t xml:space="preserve"> </w:t>
      </w:r>
      <w:r w:rsidRPr="00847200">
        <w:rPr>
          <w:rFonts w:asciiTheme="majorHAnsi" w:hAnsiTheme="majorHAnsi"/>
          <w:u w:val="none"/>
        </w:rPr>
        <w:t>of</w:t>
      </w:r>
      <w:r w:rsidRPr="00847200">
        <w:rPr>
          <w:rFonts w:asciiTheme="majorHAnsi" w:hAnsiTheme="majorHAnsi"/>
          <w:spacing w:val="1"/>
          <w:u w:val="none"/>
        </w:rPr>
        <w:t xml:space="preserve"> </w:t>
      </w:r>
      <w:r w:rsidRPr="00847200">
        <w:rPr>
          <w:rFonts w:asciiTheme="majorHAnsi" w:hAnsiTheme="majorHAnsi"/>
          <w:u w:val="none"/>
        </w:rPr>
        <w:t>contacts</w:t>
      </w:r>
      <w:r w:rsidRPr="00847200">
        <w:rPr>
          <w:rFonts w:asciiTheme="majorHAnsi" w:hAnsiTheme="majorHAnsi"/>
          <w:spacing w:val="-2"/>
          <w:u w:val="none"/>
        </w:rPr>
        <w:t xml:space="preserve"> </w:t>
      </w:r>
      <w:r w:rsidRPr="00847200">
        <w:rPr>
          <w:rFonts w:asciiTheme="majorHAnsi" w:hAnsiTheme="majorHAnsi"/>
          <w:u w:val="none"/>
        </w:rPr>
        <w:t>made</w:t>
      </w:r>
      <w:r w:rsidRPr="00847200">
        <w:rPr>
          <w:rFonts w:asciiTheme="majorHAnsi" w:hAnsiTheme="majorHAnsi"/>
          <w:spacing w:val="-6"/>
          <w:u w:val="none"/>
        </w:rPr>
        <w:t xml:space="preserve"> </w:t>
      </w:r>
      <w:r w:rsidRPr="00847200">
        <w:rPr>
          <w:rFonts w:asciiTheme="majorHAnsi" w:hAnsiTheme="majorHAnsi"/>
          <w:u w:val="none"/>
        </w:rPr>
        <w:t>over</w:t>
      </w:r>
      <w:r w:rsidRPr="00847200">
        <w:rPr>
          <w:rFonts w:asciiTheme="majorHAnsi" w:hAnsiTheme="majorHAnsi"/>
          <w:spacing w:val="-5"/>
          <w:u w:val="none"/>
        </w:rPr>
        <w:t xml:space="preserve"> </w:t>
      </w:r>
      <w:r w:rsidRPr="00847200">
        <w:rPr>
          <w:rFonts w:asciiTheme="majorHAnsi" w:hAnsiTheme="majorHAnsi"/>
          <w:u w:val="none"/>
        </w:rPr>
        <w:t>the</w:t>
      </w:r>
      <w:r w:rsidRPr="00847200">
        <w:rPr>
          <w:rFonts w:asciiTheme="majorHAnsi" w:hAnsiTheme="majorHAnsi"/>
          <w:spacing w:val="-5"/>
          <w:u w:val="none"/>
        </w:rPr>
        <w:t xml:space="preserve"> </w:t>
      </w:r>
      <w:r w:rsidRPr="00847200">
        <w:rPr>
          <w:rFonts w:asciiTheme="majorHAnsi" w:hAnsiTheme="majorHAnsi"/>
          <w:u w:val="none"/>
        </w:rPr>
        <w:t>last</w:t>
      </w:r>
      <w:r w:rsidRPr="00847200">
        <w:rPr>
          <w:rFonts w:asciiTheme="majorHAnsi" w:hAnsiTheme="majorHAnsi"/>
          <w:spacing w:val="1"/>
          <w:u w:val="none"/>
        </w:rPr>
        <w:t xml:space="preserve"> </w:t>
      </w:r>
      <w:r w:rsidRPr="00847200">
        <w:rPr>
          <w:rFonts w:asciiTheme="majorHAnsi" w:hAnsiTheme="majorHAnsi"/>
          <w:u w:val="none"/>
        </w:rPr>
        <w:t>6</w:t>
      </w:r>
      <w:r w:rsidRPr="00847200">
        <w:rPr>
          <w:rFonts w:asciiTheme="majorHAnsi" w:hAnsiTheme="majorHAnsi"/>
          <w:spacing w:val="-4"/>
          <w:u w:val="none"/>
        </w:rPr>
        <w:t xml:space="preserve"> </w:t>
      </w:r>
      <w:r w:rsidRPr="00847200">
        <w:rPr>
          <w:rFonts w:asciiTheme="majorHAnsi" w:hAnsiTheme="majorHAnsi"/>
          <w:u w:val="none"/>
        </w:rPr>
        <w:t>years</w:t>
      </w:r>
    </w:p>
    <w:p w14:paraId="7621E2A8" w14:textId="77777777" w:rsidR="000C5217" w:rsidRDefault="000C5217">
      <w:pPr>
        <w:rPr>
          <w:rFonts w:ascii="Arial"/>
          <w:sz w:val="16"/>
        </w:rPr>
      </w:pPr>
    </w:p>
    <w:p w14:paraId="00F4CA24" w14:textId="77777777" w:rsidR="003A7DD7" w:rsidRDefault="003A7DD7" w:rsidP="003A7DD7">
      <w:pPr>
        <w:jc w:val="both"/>
      </w:pPr>
    </w:p>
    <w:tbl>
      <w:tblPr>
        <w:tblW w:w="8640" w:type="dxa"/>
        <w:tblInd w:w="108" w:type="dxa"/>
        <w:tblLook w:val="04A0" w:firstRow="1" w:lastRow="0" w:firstColumn="1" w:lastColumn="0" w:noHBand="0" w:noVBand="1"/>
      </w:tblPr>
      <w:tblGrid>
        <w:gridCol w:w="598"/>
        <w:gridCol w:w="581"/>
        <w:gridCol w:w="581"/>
        <w:gridCol w:w="581"/>
        <w:gridCol w:w="581"/>
        <w:gridCol w:w="628"/>
        <w:gridCol w:w="628"/>
        <w:gridCol w:w="880"/>
        <w:gridCol w:w="620"/>
        <w:gridCol w:w="581"/>
        <w:gridCol w:w="628"/>
        <w:gridCol w:w="789"/>
        <w:gridCol w:w="222"/>
        <w:gridCol w:w="747"/>
        <w:gridCol w:w="840"/>
      </w:tblGrid>
      <w:tr w:rsidR="003A7DD7" w:rsidRPr="00286D71" w14:paraId="08EF2B02" w14:textId="77777777" w:rsidTr="0061642B">
        <w:trPr>
          <w:trHeight w:val="480"/>
        </w:trPr>
        <w:tc>
          <w:tcPr>
            <w:tcW w:w="3040" w:type="dxa"/>
            <w:gridSpan w:val="6"/>
            <w:tcBorders>
              <w:top w:val="nil"/>
              <w:left w:val="nil"/>
              <w:bottom w:val="nil"/>
              <w:right w:val="nil"/>
            </w:tcBorders>
            <w:shd w:val="clear" w:color="auto" w:fill="auto"/>
            <w:noWrap/>
            <w:vAlign w:val="bottom"/>
            <w:hideMark/>
          </w:tcPr>
          <w:p w14:paraId="49FB6F17" w14:textId="77777777" w:rsidR="003A7DD7" w:rsidRPr="00F17F35" w:rsidRDefault="003A7DD7" w:rsidP="0061642B">
            <w:pPr>
              <w:widowControl/>
              <w:rPr>
                <w:rFonts w:ascii="Calibri" w:hAnsi="Calibri" w:cs="Calibri"/>
                <w:b/>
                <w:bCs/>
                <w:color w:val="000000"/>
                <w:sz w:val="20"/>
                <w:szCs w:val="20"/>
                <w:lang w:eastAsia="en-GB"/>
              </w:rPr>
            </w:pPr>
            <w:r w:rsidRPr="00F17F35">
              <w:rPr>
                <w:rFonts w:ascii="Calibri" w:hAnsi="Calibri" w:cs="Calibri"/>
                <w:b/>
                <w:bCs/>
                <w:color w:val="000000"/>
                <w:sz w:val="20"/>
                <w:szCs w:val="20"/>
                <w:lang w:eastAsia="en-GB"/>
              </w:rPr>
              <w:t>Total number of contacts by the month:</w:t>
            </w:r>
          </w:p>
        </w:tc>
        <w:tc>
          <w:tcPr>
            <w:tcW w:w="540" w:type="dxa"/>
            <w:tcBorders>
              <w:top w:val="nil"/>
              <w:left w:val="nil"/>
              <w:bottom w:val="nil"/>
              <w:right w:val="nil"/>
            </w:tcBorders>
            <w:shd w:val="clear" w:color="auto" w:fill="auto"/>
            <w:noWrap/>
            <w:vAlign w:val="bottom"/>
            <w:hideMark/>
          </w:tcPr>
          <w:p w14:paraId="4DE19F0C" w14:textId="77777777" w:rsidR="003A7DD7" w:rsidRPr="00286D71" w:rsidRDefault="003A7DD7" w:rsidP="0061642B">
            <w:pPr>
              <w:widowControl/>
              <w:rPr>
                <w:rFonts w:ascii="Calibri" w:hAnsi="Calibri" w:cs="Calibri"/>
                <w:b/>
                <w:bCs/>
                <w:color w:val="000000"/>
                <w:sz w:val="18"/>
                <w:szCs w:val="18"/>
                <w:lang w:eastAsia="en-GB"/>
              </w:rPr>
            </w:pPr>
          </w:p>
        </w:tc>
        <w:tc>
          <w:tcPr>
            <w:tcW w:w="880" w:type="dxa"/>
            <w:tcBorders>
              <w:top w:val="nil"/>
              <w:left w:val="nil"/>
              <w:bottom w:val="nil"/>
              <w:right w:val="nil"/>
            </w:tcBorders>
            <w:shd w:val="clear" w:color="auto" w:fill="auto"/>
            <w:noWrap/>
            <w:vAlign w:val="bottom"/>
            <w:hideMark/>
          </w:tcPr>
          <w:p w14:paraId="639F5E8F" w14:textId="77777777" w:rsidR="003A7DD7" w:rsidRPr="00286D71" w:rsidRDefault="003A7DD7" w:rsidP="0061642B">
            <w:pPr>
              <w:widowControl/>
              <w:rPr>
                <w:sz w:val="20"/>
                <w:szCs w:val="20"/>
                <w:lang w:eastAsia="en-GB"/>
              </w:rPr>
            </w:pPr>
          </w:p>
        </w:tc>
        <w:tc>
          <w:tcPr>
            <w:tcW w:w="620" w:type="dxa"/>
            <w:tcBorders>
              <w:top w:val="nil"/>
              <w:left w:val="nil"/>
              <w:bottom w:val="nil"/>
              <w:right w:val="nil"/>
            </w:tcBorders>
            <w:shd w:val="clear" w:color="auto" w:fill="auto"/>
            <w:noWrap/>
            <w:vAlign w:val="bottom"/>
            <w:hideMark/>
          </w:tcPr>
          <w:p w14:paraId="73FB6D90" w14:textId="77777777" w:rsidR="003A7DD7" w:rsidRPr="00286D71" w:rsidRDefault="003A7DD7" w:rsidP="0061642B">
            <w:pPr>
              <w:widowControl/>
              <w:rPr>
                <w:sz w:val="20"/>
                <w:szCs w:val="20"/>
                <w:lang w:eastAsia="en-GB"/>
              </w:rPr>
            </w:pPr>
          </w:p>
        </w:tc>
        <w:tc>
          <w:tcPr>
            <w:tcW w:w="500" w:type="dxa"/>
            <w:tcBorders>
              <w:top w:val="nil"/>
              <w:left w:val="nil"/>
              <w:bottom w:val="nil"/>
              <w:right w:val="nil"/>
            </w:tcBorders>
            <w:shd w:val="clear" w:color="auto" w:fill="auto"/>
            <w:noWrap/>
            <w:vAlign w:val="bottom"/>
            <w:hideMark/>
          </w:tcPr>
          <w:p w14:paraId="0FA71072" w14:textId="77777777" w:rsidR="003A7DD7" w:rsidRPr="00286D71" w:rsidRDefault="003A7DD7" w:rsidP="0061642B">
            <w:pPr>
              <w:widowControl/>
              <w:rPr>
                <w:sz w:val="20"/>
                <w:szCs w:val="20"/>
                <w:lang w:eastAsia="en-GB"/>
              </w:rPr>
            </w:pPr>
          </w:p>
        </w:tc>
        <w:tc>
          <w:tcPr>
            <w:tcW w:w="500" w:type="dxa"/>
            <w:tcBorders>
              <w:top w:val="nil"/>
              <w:left w:val="nil"/>
              <w:bottom w:val="nil"/>
              <w:right w:val="nil"/>
            </w:tcBorders>
            <w:shd w:val="clear" w:color="auto" w:fill="auto"/>
            <w:noWrap/>
            <w:vAlign w:val="bottom"/>
            <w:hideMark/>
          </w:tcPr>
          <w:p w14:paraId="172EA4E2" w14:textId="77777777" w:rsidR="003A7DD7" w:rsidRPr="00286D71" w:rsidRDefault="003A7DD7" w:rsidP="0061642B">
            <w:pPr>
              <w:widowControl/>
              <w:rPr>
                <w:sz w:val="20"/>
                <w:szCs w:val="20"/>
                <w:lang w:eastAsia="en-GB"/>
              </w:rPr>
            </w:pPr>
          </w:p>
        </w:tc>
        <w:tc>
          <w:tcPr>
            <w:tcW w:w="920" w:type="dxa"/>
            <w:tcBorders>
              <w:top w:val="nil"/>
              <w:left w:val="nil"/>
              <w:right w:val="nil"/>
            </w:tcBorders>
            <w:shd w:val="clear" w:color="auto" w:fill="auto"/>
            <w:vAlign w:val="bottom"/>
            <w:hideMark/>
          </w:tcPr>
          <w:p w14:paraId="73781FCE" w14:textId="77777777" w:rsidR="003A7DD7" w:rsidRPr="00286D71" w:rsidRDefault="003A7DD7" w:rsidP="0061642B">
            <w:pPr>
              <w:widowControl/>
              <w:jc w:val="center"/>
              <w:rPr>
                <w:rFonts w:ascii="Calibri" w:hAnsi="Calibri" w:cs="Calibri"/>
                <w:b/>
                <w:bCs/>
                <w:color w:val="000000"/>
                <w:sz w:val="16"/>
                <w:szCs w:val="16"/>
                <w:lang w:eastAsia="en-GB"/>
              </w:rPr>
            </w:pPr>
            <w:r w:rsidRPr="00286D71">
              <w:rPr>
                <w:rFonts w:ascii="Calibri" w:hAnsi="Calibri" w:cs="Calibri"/>
                <w:b/>
                <w:bCs/>
                <w:color w:val="000000"/>
                <w:sz w:val="16"/>
                <w:szCs w:val="16"/>
                <w:lang w:eastAsia="en-GB"/>
              </w:rPr>
              <w:t>Included in Total</w:t>
            </w:r>
          </w:p>
        </w:tc>
        <w:tc>
          <w:tcPr>
            <w:tcW w:w="160" w:type="dxa"/>
            <w:tcBorders>
              <w:top w:val="nil"/>
              <w:left w:val="nil"/>
              <w:bottom w:val="nil"/>
              <w:right w:val="nil"/>
            </w:tcBorders>
            <w:shd w:val="clear" w:color="auto" w:fill="auto"/>
            <w:noWrap/>
            <w:vAlign w:val="bottom"/>
            <w:hideMark/>
          </w:tcPr>
          <w:p w14:paraId="62691A65" w14:textId="77777777" w:rsidR="003A7DD7" w:rsidRPr="00286D71" w:rsidRDefault="003A7DD7" w:rsidP="0061642B">
            <w:pPr>
              <w:widowControl/>
              <w:jc w:val="center"/>
              <w:rPr>
                <w:rFonts w:ascii="Calibri" w:hAnsi="Calibri" w:cs="Calibri"/>
                <w:b/>
                <w:bCs/>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75267891" w14:textId="77777777" w:rsidR="003A7DD7" w:rsidRPr="00286D71" w:rsidRDefault="003A7DD7" w:rsidP="0061642B">
            <w:pPr>
              <w:widowControl/>
              <w:rPr>
                <w:sz w:val="20"/>
                <w:szCs w:val="20"/>
                <w:lang w:eastAsia="en-GB"/>
              </w:rPr>
            </w:pPr>
          </w:p>
        </w:tc>
        <w:tc>
          <w:tcPr>
            <w:tcW w:w="840" w:type="dxa"/>
            <w:tcBorders>
              <w:top w:val="nil"/>
              <w:left w:val="nil"/>
              <w:bottom w:val="nil"/>
              <w:right w:val="nil"/>
            </w:tcBorders>
            <w:shd w:val="clear" w:color="auto" w:fill="auto"/>
            <w:noWrap/>
            <w:vAlign w:val="bottom"/>
            <w:hideMark/>
          </w:tcPr>
          <w:p w14:paraId="5FEC57BF" w14:textId="77777777" w:rsidR="003A7DD7" w:rsidRPr="00286D71" w:rsidRDefault="003A7DD7" w:rsidP="0061642B">
            <w:pPr>
              <w:widowControl/>
              <w:rPr>
                <w:sz w:val="20"/>
                <w:szCs w:val="20"/>
                <w:lang w:eastAsia="en-GB"/>
              </w:rPr>
            </w:pPr>
          </w:p>
        </w:tc>
      </w:tr>
      <w:tr w:rsidR="003A7DD7" w:rsidRPr="00286D71" w14:paraId="2BE8AD7A" w14:textId="77777777" w:rsidTr="0061642B">
        <w:trPr>
          <w:trHeight w:val="264"/>
        </w:trPr>
        <w:tc>
          <w:tcPr>
            <w:tcW w:w="516" w:type="dxa"/>
            <w:tcBorders>
              <w:top w:val="single" w:sz="4" w:space="0" w:color="000000"/>
              <w:left w:val="single" w:sz="4" w:space="0" w:color="000000"/>
              <w:bottom w:val="nil"/>
              <w:right w:val="nil"/>
            </w:tcBorders>
            <w:shd w:val="clear" w:color="auto" w:fill="auto"/>
            <w:noWrap/>
            <w:vAlign w:val="bottom"/>
            <w:hideMark/>
          </w:tcPr>
          <w:p w14:paraId="5A519F6D"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 </w:t>
            </w:r>
          </w:p>
        </w:tc>
        <w:tc>
          <w:tcPr>
            <w:tcW w:w="493" w:type="dxa"/>
            <w:tcBorders>
              <w:top w:val="single" w:sz="4" w:space="0" w:color="000000"/>
              <w:left w:val="single" w:sz="4" w:space="0" w:color="000000"/>
              <w:bottom w:val="nil"/>
              <w:right w:val="nil"/>
            </w:tcBorders>
            <w:shd w:val="clear" w:color="auto" w:fill="auto"/>
            <w:noWrap/>
            <w:vAlign w:val="bottom"/>
            <w:hideMark/>
          </w:tcPr>
          <w:p w14:paraId="085DFF2E"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 </w:t>
            </w:r>
          </w:p>
        </w:tc>
        <w:tc>
          <w:tcPr>
            <w:tcW w:w="493" w:type="dxa"/>
            <w:tcBorders>
              <w:top w:val="single" w:sz="4" w:space="0" w:color="000000"/>
              <w:left w:val="single" w:sz="4" w:space="0" w:color="000000"/>
              <w:bottom w:val="nil"/>
              <w:right w:val="single" w:sz="4" w:space="0" w:color="000000"/>
            </w:tcBorders>
            <w:shd w:val="clear" w:color="auto" w:fill="auto"/>
            <w:noWrap/>
            <w:vAlign w:val="bottom"/>
            <w:hideMark/>
          </w:tcPr>
          <w:p w14:paraId="19132E60"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 </w:t>
            </w:r>
          </w:p>
        </w:tc>
        <w:tc>
          <w:tcPr>
            <w:tcW w:w="493" w:type="dxa"/>
            <w:tcBorders>
              <w:top w:val="single" w:sz="4" w:space="0" w:color="000000"/>
              <w:left w:val="nil"/>
              <w:bottom w:val="nil"/>
              <w:right w:val="single" w:sz="4" w:space="0" w:color="000000"/>
            </w:tcBorders>
            <w:shd w:val="clear" w:color="auto" w:fill="auto"/>
            <w:noWrap/>
            <w:vAlign w:val="bottom"/>
            <w:hideMark/>
          </w:tcPr>
          <w:p w14:paraId="0FE6E83A"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 </w:t>
            </w:r>
          </w:p>
        </w:tc>
        <w:tc>
          <w:tcPr>
            <w:tcW w:w="493" w:type="dxa"/>
            <w:tcBorders>
              <w:top w:val="single" w:sz="4" w:space="0" w:color="000000"/>
              <w:left w:val="nil"/>
              <w:bottom w:val="nil"/>
              <w:right w:val="nil"/>
            </w:tcBorders>
            <w:shd w:val="clear" w:color="auto" w:fill="auto"/>
            <w:noWrap/>
            <w:vAlign w:val="bottom"/>
            <w:hideMark/>
          </w:tcPr>
          <w:p w14:paraId="2867BA42"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 </w:t>
            </w:r>
          </w:p>
        </w:tc>
        <w:tc>
          <w:tcPr>
            <w:tcW w:w="552" w:type="dxa"/>
            <w:tcBorders>
              <w:top w:val="single" w:sz="4" w:space="0" w:color="000000"/>
              <w:left w:val="single" w:sz="4" w:space="0" w:color="000000"/>
              <w:bottom w:val="nil"/>
              <w:right w:val="single" w:sz="4" w:space="0" w:color="000000"/>
            </w:tcBorders>
            <w:shd w:val="clear" w:color="auto" w:fill="auto"/>
            <w:noWrap/>
            <w:vAlign w:val="bottom"/>
            <w:hideMark/>
          </w:tcPr>
          <w:p w14:paraId="2E6150DE"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 </w:t>
            </w:r>
          </w:p>
        </w:tc>
        <w:tc>
          <w:tcPr>
            <w:tcW w:w="540" w:type="dxa"/>
            <w:tcBorders>
              <w:top w:val="single" w:sz="4" w:space="0" w:color="000000"/>
              <w:left w:val="nil"/>
              <w:bottom w:val="nil"/>
              <w:right w:val="single" w:sz="4" w:space="0" w:color="000000"/>
            </w:tcBorders>
            <w:shd w:val="clear" w:color="FFFF00" w:fill="FFFF99"/>
            <w:noWrap/>
            <w:vAlign w:val="bottom"/>
            <w:hideMark/>
          </w:tcPr>
          <w:p w14:paraId="666814C9"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 </w:t>
            </w:r>
          </w:p>
        </w:tc>
        <w:tc>
          <w:tcPr>
            <w:tcW w:w="1500" w:type="dxa"/>
            <w:gridSpan w:val="2"/>
            <w:tcBorders>
              <w:top w:val="single" w:sz="4" w:space="0" w:color="000000"/>
              <w:left w:val="nil"/>
              <w:bottom w:val="nil"/>
              <w:right w:val="single" w:sz="4" w:space="0" w:color="000000"/>
            </w:tcBorders>
            <w:shd w:val="clear" w:color="FFFF00" w:fill="FFFF99"/>
            <w:noWrap/>
            <w:vAlign w:val="bottom"/>
            <w:hideMark/>
          </w:tcPr>
          <w:p w14:paraId="41F24F71" w14:textId="77777777" w:rsidR="003A7DD7" w:rsidRPr="00286D71" w:rsidRDefault="003A7DD7" w:rsidP="0061642B">
            <w:pPr>
              <w:widowControl/>
              <w:jc w:val="center"/>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Difference</w:t>
            </w:r>
          </w:p>
        </w:tc>
        <w:tc>
          <w:tcPr>
            <w:tcW w:w="1000" w:type="dxa"/>
            <w:gridSpan w:val="2"/>
            <w:tcBorders>
              <w:top w:val="nil"/>
              <w:left w:val="nil"/>
              <w:bottom w:val="single" w:sz="4" w:space="0" w:color="000000"/>
              <w:right w:val="nil"/>
            </w:tcBorders>
            <w:shd w:val="clear" w:color="auto" w:fill="auto"/>
            <w:noWrap/>
            <w:vAlign w:val="bottom"/>
            <w:hideMark/>
          </w:tcPr>
          <w:p w14:paraId="07DE7586" w14:textId="77777777" w:rsidR="003A7DD7" w:rsidRPr="00286D71" w:rsidRDefault="003A7DD7" w:rsidP="0061642B">
            <w:pPr>
              <w:widowControl/>
              <w:jc w:val="center"/>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 </w:t>
            </w:r>
          </w:p>
        </w:tc>
        <w:tc>
          <w:tcPr>
            <w:tcW w:w="920" w:type="dxa"/>
            <w:tcBorders>
              <w:left w:val="nil"/>
              <w:bottom w:val="single" w:sz="4" w:space="0" w:color="auto"/>
            </w:tcBorders>
            <w:shd w:val="clear" w:color="auto" w:fill="auto"/>
            <w:vAlign w:val="bottom"/>
            <w:hideMark/>
          </w:tcPr>
          <w:p w14:paraId="7C4F567D" w14:textId="77777777" w:rsidR="003A7DD7" w:rsidRPr="00286D71" w:rsidRDefault="003A7DD7" w:rsidP="0061642B">
            <w:pPr>
              <w:widowControl/>
              <w:jc w:val="center"/>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 </w:t>
            </w:r>
          </w:p>
        </w:tc>
        <w:tc>
          <w:tcPr>
            <w:tcW w:w="160" w:type="dxa"/>
            <w:tcBorders>
              <w:top w:val="nil"/>
              <w:left w:val="nil"/>
              <w:bottom w:val="nil"/>
              <w:right w:val="nil"/>
            </w:tcBorders>
            <w:shd w:val="clear" w:color="auto" w:fill="auto"/>
            <w:noWrap/>
            <w:vAlign w:val="bottom"/>
            <w:hideMark/>
          </w:tcPr>
          <w:p w14:paraId="0AB5FE30" w14:textId="77777777" w:rsidR="003A7DD7" w:rsidRPr="00286D71" w:rsidRDefault="003A7DD7" w:rsidP="0061642B">
            <w:pPr>
              <w:widowControl/>
              <w:jc w:val="center"/>
              <w:rPr>
                <w:rFonts w:ascii="Calibri" w:hAnsi="Calibri" w:cs="Calibri"/>
                <w:b/>
                <w:bCs/>
                <w:color w:val="000000"/>
                <w:sz w:val="18"/>
                <w:szCs w:val="18"/>
                <w:lang w:eastAsia="en-GB"/>
              </w:rPr>
            </w:pPr>
          </w:p>
        </w:tc>
        <w:tc>
          <w:tcPr>
            <w:tcW w:w="1480" w:type="dxa"/>
            <w:gridSpan w:val="2"/>
            <w:tcBorders>
              <w:top w:val="single" w:sz="4" w:space="0" w:color="000000"/>
              <w:left w:val="single" w:sz="4" w:space="0" w:color="000000"/>
              <w:bottom w:val="nil"/>
              <w:right w:val="single" w:sz="4" w:space="0" w:color="000000"/>
            </w:tcBorders>
            <w:shd w:val="clear" w:color="auto" w:fill="auto"/>
            <w:noWrap/>
            <w:vAlign w:val="bottom"/>
            <w:hideMark/>
          </w:tcPr>
          <w:p w14:paraId="02E525D2" w14:textId="77777777" w:rsidR="003A7DD7" w:rsidRPr="00286D71" w:rsidRDefault="003A7DD7" w:rsidP="0061642B">
            <w:pPr>
              <w:widowControl/>
              <w:jc w:val="center"/>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Snap  calls</w:t>
            </w:r>
          </w:p>
        </w:tc>
      </w:tr>
      <w:tr w:rsidR="003A7DD7" w:rsidRPr="00286D71" w14:paraId="4D1416CD" w14:textId="77777777" w:rsidTr="0061642B">
        <w:trPr>
          <w:trHeight w:val="264"/>
        </w:trPr>
        <w:tc>
          <w:tcPr>
            <w:tcW w:w="516" w:type="dxa"/>
            <w:tcBorders>
              <w:top w:val="nil"/>
              <w:left w:val="single" w:sz="4" w:space="0" w:color="000000"/>
              <w:bottom w:val="single" w:sz="4" w:space="0" w:color="000000"/>
              <w:right w:val="nil"/>
            </w:tcBorders>
            <w:shd w:val="clear" w:color="auto" w:fill="auto"/>
            <w:noWrap/>
            <w:vAlign w:val="bottom"/>
            <w:hideMark/>
          </w:tcPr>
          <w:p w14:paraId="1853E00A"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 </w:t>
            </w:r>
          </w:p>
        </w:tc>
        <w:tc>
          <w:tcPr>
            <w:tcW w:w="493" w:type="dxa"/>
            <w:tcBorders>
              <w:top w:val="nil"/>
              <w:left w:val="single" w:sz="4" w:space="0" w:color="000000"/>
              <w:bottom w:val="single" w:sz="4" w:space="0" w:color="000000"/>
              <w:right w:val="single" w:sz="4" w:space="0" w:color="000000"/>
            </w:tcBorders>
            <w:shd w:val="clear" w:color="auto" w:fill="auto"/>
            <w:noWrap/>
            <w:vAlign w:val="bottom"/>
            <w:hideMark/>
          </w:tcPr>
          <w:p w14:paraId="64C6AB62"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2016</w:t>
            </w:r>
          </w:p>
        </w:tc>
        <w:tc>
          <w:tcPr>
            <w:tcW w:w="493" w:type="dxa"/>
            <w:tcBorders>
              <w:top w:val="nil"/>
              <w:left w:val="nil"/>
              <w:bottom w:val="single" w:sz="4" w:space="0" w:color="000000"/>
              <w:right w:val="nil"/>
            </w:tcBorders>
            <w:shd w:val="clear" w:color="auto" w:fill="auto"/>
            <w:noWrap/>
            <w:vAlign w:val="bottom"/>
            <w:hideMark/>
          </w:tcPr>
          <w:p w14:paraId="34A9C0F1"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2017</w:t>
            </w:r>
          </w:p>
        </w:tc>
        <w:tc>
          <w:tcPr>
            <w:tcW w:w="493" w:type="dxa"/>
            <w:tcBorders>
              <w:top w:val="nil"/>
              <w:left w:val="single" w:sz="4" w:space="0" w:color="000000"/>
              <w:bottom w:val="single" w:sz="4" w:space="0" w:color="000000"/>
              <w:right w:val="single" w:sz="4" w:space="0" w:color="000000"/>
            </w:tcBorders>
            <w:shd w:val="clear" w:color="auto" w:fill="auto"/>
            <w:noWrap/>
            <w:vAlign w:val="bottom"/>
            <w:hideMark/>
          </w:tcPr>
          <w:p w14:paraId="6F5BBE6E"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2018</w:t>
            </w:r>
          </w:p>
        </w:tc>
        <w:tc>
          <w:tcPr>
            <w:tcW w:w="493" w:type="dxa"/>
            <w:tcBorders>
              <w:top w:val="nil"/>
              <w:left w:val="nil"/>
              <w:bottom w:val="single" w:sz="4" w:space="0" w:color="000000"/>
              <w:right w:val="single" w:sz="4" w:space="0" w:color="000000"/>
            </w:tcBorders>
            <w:shd w:val="clear" w:color="auto" w:fill="auto"/>
            <w:noWrap/>
            <w:vAlign w:val="bottom"/>
            <w:hideMark/>
          </w:tcPr>
          <w:p w14:paraId="2DA57CD8"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2019</w:t>
            </w:r>
          </w:p>
        </w:tc>
        <w:tc>
          <w:tcPr>
            <w:tcW w:w="552" w:type="dxa"/>
            <w:tcBorders>
              <w:top w:val="nil"/>
              <w:left w:val="nil"/>
              <w:bottom w:val="single" w:sz="4" w:space="0" w:color="000000"/>
              <w:right w:val="single" w:sz="4" w:space="0" w:color="000000"/>
            </w:tcBorders>
            <w:shd w:val="clear" w:color="auto" w:fill="auto"/>
            <w:noWrap/>
            <w:vAlign w:val="bottom"/>
            <w:hideMark/>
          </w:tcPr>
          <w:p w14:paraId="40B3401D"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2020</w:t>
            </w:r>
          </w:p>
        </w:tc>
        <w:tc>
          <w:tcPr>
            <w:tcW w:w="540" w:type="dxa"/>
            <w:tcBorders>
              <w:left w:val="nil"/>
              <w:bottom w:val="single" w:sz="4" w:space="0" w:color="000000"/>
              <w:right w:val="single" w:sz="4" w:space="0" w:color="000000"/>
            </w:tcBorders>
            <w:shd w:val="clear" w:color="FFFF00" w:fill="FFFF99"/>
            <w:noWrap/>
            <w:vAlign w:val="bottom"/>
            <w:hideMark/>
          </w:tcPr>
          <w:p w14:paraId="37AF639D"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2021</w:t>
            </w:r>
          </w:p>
        </w:tc>
        <w:tc>
          <w:tcPr>
            <w:tcW w:w="880" w:type="dxa"/>
            <w:tcBorders>
              <w:left w:val="nil"/>
              <w:bottom w:val="single" w:sz="4" w:space="0" w:color="000000"/>
              <w:right w:val="single" w:sz="4" w:space="0" w:color="000000"/>
            </w:tcBorders>
            <w:shd w:val="clear" w:color="FFFF00" w:fill="FFFF99"/>
            <w:noWrap/>
            <w:vAlign w:val="bottom"/>
            <w:hideMark/>
          </w:tcPr>
          <w:p w14:paraId="5E8D5806" w14:textId="77777777" w:rsidR="003A7DD7" w:rsidRPr="00286D71" w:rsidRDefault="003A7DD7" w:rsidP="0061642B">
            <w:pPr>
              <w:widowControl/>
              <w:jc w:val="center"/>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prev. year</w:t>
            </w:r>
          </w:p>
        </w:tc>
        <w:tc>
          <w:tcPr>
            <w:tcW w:w="620" w:type="dxa"/>
            <w:tcBorders>
              <w:left w:val="nil"/>
              <w:bottom w:val="single" w:sz="4" w:space="0" w:color="000000"/>
              <w:right w:val="nil"/>
            </w:tcBorders>
            <w:shd w:val="clear" w:color="FFFF00" w:fill="FFFF99"/>
            <w:vAlign w:val="bottom"/>
            <w:hideMark/>
          </w:tcPr>
          <w:p w14:paraId="6F76BDC9" w14:textId="77777777" w:rsidR="003A7DD7" w:rsidRPr="00286D71" w:rsidRDefault="003A7DD7" w:rsidP="0061642B">
            <w:pPr>
              <w:widowControl/>
              <w:jc w:val="center"/>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    +/-</w:t>
            </w:r>
          </w:p>
        </w:tc>
        <w:tc>
          <w:tcPr>
            <w:tcW w:w="500" w:type="dxa"/>
            <w:tcBorders>
              <w:left w:val="single" w:sz="4" w:space="0" w:color="000000"/>
              <w:bottom w:val="single" w:sz="4" w:space="0" w:color="000000"/>
              <w:right w:val="nil"/>
            </w:tcBorders>
            <w:shd w:val="clear" w:color="auto" w:fill="auto"/>
            <w:noWrap/>
            <w:vAlign w:val="bottom"/>
            <w:hideMark/>
          </w:tcPr>
          <w:p w14:paraId="395BBF88" w14:textId="77777777" w:rsidR="003A7DD7" w:rsidRPr="00286D71" w:rsidRDefault="003A7DD7" w:rsidP="0061642B">
            <w:pPr>
              <w:widowControl/>
              <w:jc w:val="center"/>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Tel.*</w:t>
            </w:r>
          </w:p>
        </w:tc>
        <w:tc>
          <w:tcPr>
            <w:tcW w:w="500" w:type="dxa"/>
            <w:tcBorders>
              <w:left w:val="nil"/>
              <w:bottom w:val="single" w:sz="4" w:space="0" w:color="000000"/>
              <w:right w:val="nil"/>
            </w:tcBorders>
            <w:shd w:val="clear" w:color="auto" w:fill="auto"/>
            <w:noWrap/>
            <w:vAlign w:val="bottom"/>
            <w:hideMark/>
          </w:tcPr>
          <w:p w14:paraId="0FCF9375" w14:textId="77777777" w:rsidR="003A7DD7" w:rsidRPr="00286D71" w:rsidRDefault="003A7DD7" w:rsidP="0061642B">
            <w:pPr>
              <w:widowControl/>
              <w:jc w:val="center"/>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Email</w:t>
            </w:r>
          </w:p>
        </w:tc>
        <w:tc>
          <w:tcPr>
            <w:tcW w:w="92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958BB2F" w14:textId="77777777" w:rsidR="003A7DD7" w:rsidRPr="00286D71" w:rsidRDefault="003A7DD7" w:rsidP="0061642B">
            <w:pPr>
              <w:widowControl/>
              <w:jc w:val="center"/>
              <w:rPr>
                <w:rFonts w:ascii="Calibri" w:hAnsi="Calibri" w:cs="Calibri"/>
                <w:b/>
                <w:bCs/>
                <w:color w:val="000000"/>
                <w:sz w:val="18"/>
                <w:szCs w:val="18"/>
                <w:lang w:eastAsia="en-GB"/>
              </w:rPr>
            </w:pPr>
            <w:proofErr w:type="spellStart"/>
            <w:r w:rsidRPr="00286D71">
              <w:rPr>
                <w:rFonts w:ascii="Calibri" w:hAnsi="Calibri" w:cs="Calibri"/>
                <w:b/>
                <w:bCs/>
                <w:color w:val="000000"/>
                <w:sz w:val="18"/>
                <w:szCs w:val="18"/>
                <w:lang w:eastAsia="en-GB"/>
              </w:rPr>
              <w:t>Sattel</w:t>
            </w:r>
            <w:proofErr w:type="spellEnd"/>
            <w:r w:rsidRPr="00286D71">
              <w:rPr>
                <w:rFonts w:ascii="Calibri" w:hAnsi="Calibri" w:cs="Calibri"/>
                <w:b/>
                <w:bCs/>
                <w:color w:val="000000"/>
                <w:sz w:val="18"/>
                <w:szCs w:val="18"/>
                <w:lang w:eastAsia="en-GB"/>
              </w:rPr>
              <w:t>.:</w:t>
            </w:r>
          </w:p>
        </w:tc>
        <w:tc>
          <w:tcPr>
            <w:tcW w:w="160" w:type="dxa"/>
            <w:tcBorders>
              <w:top w:val="nil"/>
              <w:left w:val="nil"/>
              <w:bottom w:val="nil"/>
              <w:right w:val="nil"/>
            </w:tcBorders>
            <w:shd w:val="clear" w:color="auto" w:fill="auto"/>
            <w:noWrap/>
            <w:vAlign w:val="bottom"/>
            <w:hideMark/>
          </w:tcPr>
          <w:p w14:paraId="4C11BF15" w14:textId="77777777" w:rsidR="003A7DD7" w:rsidRPr="00286D71" w:rsidRDefault="003A7DD7" w:rsidP="0061642B">
            <w:pPr>
              <w:widowControl/>
              <w:jc w:val="center"/>
              <w:rPr>
                <w:rFonts w:ascii="Calibri" w:hAnsi="Calibri" w:cs="Calibri"/>
                <w:b/>
                <w:bCs/>
                <w:color w:val="000000"/>
                <w:sz w:val="18"/>
                <w:szCs w:val="18"/>
                <w:lang w:eastAsia="en-GB"/>
              </w:rPr>
            </w:pPr>
          </w:p>
        </w:tc>
        <w:tc>
          <w:tcPr>
            <w:tcW w:w="640" w:type="dxa"/>
            <w:tcBorders>
              <w:top w:val="single" w:sz="4" w:space="0" w:color="000000"/>
              <w:left w:val="single" w:sz="4" w:space="0" w:color="000000"/>
              <w:bottom w:val="single" w:sz="4" w:space="0" w:color="000000"/>
              <w:right w:val="nil"/>
            </w:tcBorders>
            <w:shd w:val="clear" w:color="auto" w:fill="auto"/>
            <w:noWrap/>
            <w:vAlign w:val="bottom"/>
            <w:hideMark/>
          </w:tcPr>
          <w:p w14:paraId="5FDC6DA1"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Numb.</w:t>
            </w:r>
          </w:p>
        </w:tc>
        <w:tc>
          <w:tcPr>
            <w:tcW w:w="840" w:type="dxa"/>
            <w:tcBorders>
              <w:top w:val="single" w:sz="4" w:space="0" w:color="000000"/>
              <w:left w:val="nil"/>
              <w:bottom w:val="single" w:sz="4" w:space="0" w:color="000000"/>
              <w:right w:val="single" w:sz="4" w:space="0" w:color="000000"/>
            </w:tcBorders>
            <w:shd w:val="clear" w:color="auto" w:fill="auto"/>
            <w:noWrap/>
            <w:vAlign w:val="bottom"/>
            <w:hideMark/>
          </w:tcPr>
          <w:p w14:paraId="2666B3FF"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 All tel.</w:t>
            </w:r>
          </w:p>
        </w:tc>
      </w:tr>
      <w:tr w:rsidR="003A7DD7" w:rsidRPr="00286D71" w14:paraId="761B6A32" w14:textId="77777777" w:rsidTr="0061642B">
        <w:trPr>
          <w:trHeight w:val="264"/>
        </w:trPr>
        <w:tc>
          <w:tcPr>
            <w:tcW w:w="516" w:type="dxa"/>
            <w:tcBorders>
              <w:top w:val="nil"/>
              <w:left w:val="single" w:sz="4" w:space="0" w:color="000000"/>
              <w:bottom w:val="nil"/>
              <w:right w:val="nil"/>
            </w:tcBorders>
            <w:shd w:val="clear" w:color="auto" w:fill="auto"/>
            <w:noWrap/>
            <w:vAlign w:val="bottom"/>
            <w:hideMark/>
          </w:tcPr>
          <w:p w14:paraId="16BB9629"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Jan</w:t>
            </w:r>
          </w:p>
        </w:tc>
        <w:tc>
          <w:tcPr>
            <w:tcW w:w="493" w:type="dxa"/>
            <w:tcBorders>
              <w:top w:val="nil"/>
              <w:left w:val="single" w:sz="4" w:space="0" w:color="000000"/>
              <w:bottom w:val="nil"/>
              <w:right w:val="single" w:sz="4" w:space="0" w:color="000000"/>
            </w:tcBorders>
            <w:shd w:val="clear" w:color="auto" w:fill="auto"/>
            <w:noWrap/>
            <w:vAlign w:val="bottom"/>
            <w:hideMark/>
          </w:tcPr>
          <w:p w14:paraId="357C54A6"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80</w:t>
            </w:r>
          </w:p>
        </w:tc>
        <w:tc>
          <w:tcPr>
            <w:tcW w:w="493" w:type="dxa"/>
            <w:tcBorders>
              <w:top w:val="nil"/>
              <w:left w:val="nil"/>
              <w:bottom w:val="nil"/>
              <w:right w:val="nil"/>
            </w:tcBorders>
            <w:shd w:val="clear" w:color="auto" w:fill="auto"/>
            <w:noWrap/>
            <w:vAlign w:val="bottom"/>
            <w:hideMark/>
          </w:tcPr>
          <w:p w14:paraId="7DC82F28"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77</w:t>
            </w:r>
          </w:p>
        </w:tc>
        <w:tc>
          <w:tcPr>
            <w:tcW w:w="493" w:type="dxa"/>
            <w:tcBorders>
              <w:top w:val="nil"/>
              <w:left w:val="single" w:sz="4" w:space="0" w:color="000000"/>
              <w:bottom w:val="nil"/>
              <w:right w:val="single" w:sz="4" w:space="0" w:color="000000"/>
            </w:tcBorders>
            <w:shd w:val="clear" w:color="auto" w:fill="auto"/>
            <w:noWrap/>
            <w:vAlign w:val="bottom"/>
            <w:hideMark/>
          </w:tcPr>
          <w:p w14:paraId="03C5FCFC"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109</w:t>
            </w:r>
          </w:p>
        </w:tc>
        <w:tc>
          <w:tcPr>
            <w:tcW w:w="493" w:type="dxa"/>
            <w:tcBorders>
              <w:top w:val="nil"/>
              <w:left w:val="nil"/>
              <w:bottom w:val="nil"/>
              <w:right w:val="nil"/>
            </w:tcBorders>
            <w:shd w:val="clear" w:color="FFFF00" w:fill="FFFFFF"/>
            <w:noWrap/>
            <w:vAlign w:val="bottom"/>
            <w:hideMark/>
          </w:tcPr>
          <w:p w14:paraId="5D86EEF1"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91</w:t>
            </w:r>
          </w:p>
        </w:tc>
        <w:tc>
          <w:tcPr>
            <w:tcW w:w="552" w:type="dxa"/>
            <w:tcBorders>
              <w:top w:val="nil"/>
              <w:left w:val="single" w:sz="4" w:space="0" w:color="000000"/>
              <w:bottom w:val="nil"/>
              <w:right w:val="nil"/>
            </w:tcBorders>
            <w:shd w:val="clear" w:color="auto" w:fill="auto"/>
            <w:noWrap/>
            <w:vAlign w:val="bottom"/>
            <w:hideMark/>
          </w:tcPr>
          <w:p w14:paraId="1C897183"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97</w:t>
            </w:r>
          </w:p>
        </w:tc>
        <w:tc>
          <w:tcPr>
            <w:tcW w:w="540" w:type="dxa"/>
            <w:tcBorders>
              <w:top w:val="nil"/>
              <w:left w:val="single" w:sz="4" w:space="0" w:color="000000"/>
              <w:bottom w:val="nil"/>
              <w:right w:val="nil"/>
            </w:tcBorders>
            <w:shd w:val="clear" w:color="FFFF00" w:fill="FFFF99"/>
            <w:noWrap/>
            <w:vAlign w:val="bottom"/>
            <w:hideMark/>
          </w:tcPr>
          <w:p w14:paraId="5FD47FE3"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252</w:t>
            </w:r>
          </w:p>
        </w:tc>
        <w:tc>
          <w:tcPr>
            <w:tcW w:w="880" w:type="dxa"/>
            <w:tcBorders>
              <w:top w:val="nil"/>
              <w:left w:val="single" w:sz="4" w:space="0" w:color="000000"/>
              <w:bottom w:val="nil"/>
              <w:right w:val="nil"/>
            </w:tcBorders>
            <w:shd w:val="clear" w:color="FFFF00" w:fill="FFFF99"/>
            <w:noWrap/>
            <w:vAlign w:val="bottom"/>
            <w:hideMark/>
          </w:tcPr>
          <w:p w14:paraId="763B045F"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155</w:t>
            </w:r>
          </w:p>
        </w:tc>
        <w:tc>
          <w:tcPr>
            <w:tcW w:w="620" w:type="dxa"/>
            <w:tcBorders>
              <w:top w:val="nil"/>
              <w:left w:val="nil"/>
              <w:bottom w:val="nil"/>
              <w:right w:val="nil"/>
            </w:tcBorders>
            <w:shd w:val="clear" w:color="FFFF00" w:fill="FFFF99"/>
            <w:noWrap/>
            <w:vAlign w:val="bottom"/>
            <w:hideMark/>
          </w:tcPr>
          <w:p w14:paraId="5123B9B4"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000000"/>
                <w:sz w:val="18"/>
                <w:szCs w:val="18"/>
                <w:lang w:eastAsia="en-GB"/>
              </w:rPr>
              <w:t xml:space="preserve">160 </w:t>
            </w:r>
          </w:p>
        </w:tc>
        <w:tc>
          <w:tcPr>
            <w:tcW w:w="500" w:type="dxa"/>
            <w:tcBorders>
              <w:top w:val="nil"/>
              <w:left w:val="single" w:sz="4" w:space="0" w:color="000000"/>
              <w:bottom w:val="nil"/>
              <w:right w:val="nil"/>
            </w:tcBorders>
            <w:shd w:val="clear" w:color="auto" w:fill="auto"/>
            <w:noWrap/>
            <w:vAlign w:val="bottom"/>
            <w:hideMark/>
          </w:tcPr>
          <w:p w14:paraId="62981EB5"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211</w:t>
            </w:r>
          </w:p>
        </w:tc>
        <w:tc>
          <w:tcPr>
            <w:tcW w:w="500" w:type="dxa"/>
            <w:tcBorders>
              <w:top w:val="nil"/>
              <w:left w:val="nil"/>
              <w:bottom w:val="nil"/>
              <w:right w:val="nil"/>
            </w:tcBorders>
            <w:shd w:val="clear" w:color="auto" w:fill="auto"/>
            <w:noWrap/>
            <w:vAlign w:val="bottom"/>
            <w:hideMark/>
          </w:tcPr>
          <w:p w14:paraId="00DEEA50"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41</w:t>
            </w:r>
          </w:p>
        </w:tc>
        <w:tc>
          <w:tcPr>
            <w:tcW w:w="920" w:type="dxa"/>
            <w:tcBorders>
              <w:top w:val="nil"/>
              <w:left w:val="single" w:sz="4" w:space="0" w:color="000000"/>
              <w:bottom w:val="nil"/>
              <w:right w:val="single" w:sz="4" w:space="0" w:color="000000"/>
            </w:tcBorders>
            <w:shd w:val="clear" w:color="auto" w:fill="auto"/>
            <w:vAlign w:val="bottom"/>
            <w:hideMark/>
          </w:tcPr>
          <w:p w14:paraId="02CFA967"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80</w:t>
            </w:r>
          </w:p>
        </w:tc>
        <w:tc>
          <w:tcPr>
            <w:tcW w:w="160" w:type="dxa"/>
            <w:tcBorders>
              <w:top w:val="nil"/>
              <w:left w:val="nil"/>
              <w:bottom w:val="nil"/>
              <w:right w:val="nil"/>
            </w:tcBorders>
            <w:shd w:val="clear" w:color="auto" w:fill="auto"/>
            <w:noWrap/>
            <w:vAlign w:val="bottom"/>
            <w:hideMark/>
          </w:tcPr>
          <w:p w14:paraId="73A27995"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3B1F3210"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60</w:t>
            </w:r>
          </w:p>
        </w:tc>
        <w:tc>
          <w:tcPr>
            <w:tcW w:w="840" w:type="dxa"/>
            <w:tcBorders>
              <w:top w:val="nil"/>
              <w:left w:val="single" w:sz="4" w:space="0" w:color="000000"/>
              <w:bottom w:val="nil"/>
              <w:right w:val="single" w:sz="4" w:space="0" w:color="000000"/>
            </w:tcBorders>
            <w:shd w:val="clear" w:color="auto" w:fill="auto"/>
            <w:noWrap/>
            <w:vAlign w:val="bottom"/>
            <w:hideMark/>
          </w:tcPr>
          <w:p w14:paraId="36D074BE"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28.4</w:t>
            </w:r>
          </w:p>
        </w:tc>
      </w:tr>
      <w:tr w:rsidR="003A7DD7" w:rsidRPr="00286D71" w14:paraId="1FC3E392" w14:textId="77777777" w:rsidTr="0061642B">
        <w:trPr>
          <w:trHeight w:val="264"/>
        </w:trPr>
        <w:tc>
          <w:tcPr>
            <w:tcW w:w="516" w:type="dxa"/>
            <w:tcBorders>
              <w:top w:val="nil"/>
              <w:left w:val="single" w:sz="4" w:space="0" w:color="000000"/>
              <w:bottom w:val="nil"/>
              <w:right w:val="nil"/>
            </w:tcBorders>
            <w:shd w:val="clear" w:color="auto" w:fill="auto"/>
            <w:noWrap/>
            <w:vAlign w:val="bottom"/>
            <w:hideMark/>
          </w:tcPr>
          <w:p w14:paraId="14C603D1"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Feb</w:t>
            </w:r>
          </w:p>
        </w:tc>
        <w:tc>
          <w:tcPr>
            <w:tcW w:w="493" w:type="dxa"/>
            <w:tcBorders>
              <w:top w:val="nil"/>
              <w:left w:val="single" w:sz="4" w:space="0" w:color="000000"/>
              <w:bottom w:val="nil"/>
              <w:right w:val="single" w:sz="4" w:space="0" w:color="000000"/>
            </w:tcBorders>
            <w:shd w:val="clear" w:color="auto" w:fill="auto"/>
            <w:noWrap/>
            <w:vAlign w:val="bottom"/>
            <w:hideMark/>
          </w:tcPr>
          <w:p w14:paraId="0B8D21F3"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74</w:t>
            </w:r>
          </w:p>
        </w:tc>
        <w:tc>
          <w:tcPr>
            <w:tcW w:w="493" w:type="dxa"/>
            <w:tcBorders>
              <w:top w:val="nil"/>
              <w:left w:val="nil"/>
              <w:bottom w:val="nil"/>
              <w:right w:val="nil"/>
            </w:tcBorders>
            <w:shd w:val="clear" w:color="auto" w:fill="auto"/>
            <w:noWrap/>
            <w:vAlign w:val="bottom"/>
            <w:hideMark/>
          </w:tcPr>
          <w:p w14:paraId="405C2385"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84</w:t>
            </w:r>
          </w:p>
        </w:tc>
        <w:tc>
          <w:tcPr>
            <w:tcW w:w="493" w:type="dxa"/>
            <w:tcBorders>
              <w:top w:val="nil"/>
              <w:left w:val="single" w:sz="4" w:space="0" w:color="000000"/>
              <w:bottom w:val="nil"/>
              <w:right w:val="single" w:sz="4" w:space="0" w:color="000000"/>
            </w:tcBorders>
            <w:shd w:val="clear" w:color="auto" w:fill="auto"/>
            <w:noWrap/>
            <w:vAlign w:val="bottom"/>
            <w:hideMark/>
          </w:tcPr>
          <w:p w14:paraId="29CB80A8"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96</w:t>
            </w:r>
          </w:p>
        </w:tc>
        <w:tc>
          <w:tcPr>
            <w:tcW w:w="493" w:type="dxa"/>
            <w:tcBorders>
              <w:top w:val="nil"/>
              <w:left w:val="nil"/>
              <w:bottom w:val="nil"/>
              <w:right w:val="nil"/>
            </w:tcBorders>
            <w:shd w:val="clear" w:color="FFFF00" w:fill="FFFFFF"/>
            <w:noWrap/>
            <w:vAlign w:val="bottom"/>
            <w:hideMark/>
          </w:tcPr>
          <w:p w14:paraId="7F13709D"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165</w:t>
            </w:r>
          </w:p>
        </w:tc>
        <w:tc>
          <w:tcPr>
            <w:tcW w:w="552" w:type="dxa"/>
            <w:tcBorders>
              <w:top w:val="nil"/>
              <w:left w:val="single" w:sz="4" w:space="0" w:color="000000"/>
              <w:bottom w:val="nil"/>
              <w:right w:val="nil"/>
            </w:tcBorders>
            <w:shd w:val="clear" w:color="auto" w:fill="auto"/>
            <w:noWrap/>
            <w:vAlign w:val="bottom"/>
            <w:hideMark/>
          </w:tcPr>
          <w:p w14:paraId="27D43118"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75</w:t>
            </w:r>
          </w:p>
        </w:tc>
        <w:tc>
          <w:tcPr>
            <w:tcW w:w="540" w:type="dxa"/>
            <w:tcBorders>
              <w:top w:val="nil"/>
              <w:left w:val="single" w:sz="4" w:space="0" w:color="000000"/>
              <w:bottom w:val="nil"/>
              <w:right w:val="nil"/>
            </w:tcBorders>
            <w:shd w:val="clear" w:color="FFFF00" w:fill="FFFF99"/>
            <w:noWrap/>
            <w:vAlign w:val="bottom"/>
            <w:hideMark/>
          </w:tcPr>
          <w:p w14:paraId="126C3B84"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289</w:t>
            </w:r>
          </w:p>
        </w:tc>
        <w:tc>
          <w:tcPr>
            <w:tcW w:w="880" w:type="dxa"/>
            <w:tcBorders>
              <w:top w:val="nil"/>
              <w:left w:val="single" w:sz="4" w:space="0" w:color="000000"/>
              <w:bottom w:val="nil"/>
              <w:right w:val="nil"/>
            </w:tcBorders>
            <w:shd w:val="clear" w:color="FFFF00" w:fill="FFFF99"/>
            <w:noWrap/>
            <w:vAlign w:val="bottom"/>
            <w:hideMark/>
          </w:tcPr>
          <w:p w14:paraId="5D33E99A"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214</w:t>
            </w:r>
          </w:p>
        </w:tc>
        <w:tc>
          <w:tcPr>
            <w:tcW w:w="620" w:type="dxa"/>
            <w:tcBorders>
              <w:top w:val="nil"/>
              <w:left w:val="nil"/>
              <w:bottom w:val="nil"/>
              <w:right w:val="nil"/>
            </w:tcBorders>
            <w:shd w:val="clear" w:color="FFFF00" w:fill="FFFF99"/>
            <w:noWrap/>
            <w:vAlign w:val="bottom"/>
            <w:hideMark/>
          </w:tcPr>
          <w:p w14:paraId="2B95B10F"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000000"/>
                <w:sz w:val="18"/>
                <w:szCs w:val="18"/>
                <w:lang w:eastAsia="en-GB"/>
              </w:rPr>
              <w:t xml:space="preserve">285 </w:t>
            </w:r>
          </w:p>
        </w:tc>
        <w:tc>
          <w:tcPr>
            <w:tcW w:w="500" w:type="dxa"/>
            <w:tcBorders>
              <w:top w:val="nil"/>
              <w:left w:val="single" w:sz="4" w:space="0" w:color="000000"/>
              <w:bottom w:val="nil"/>
              <w:right w:val="nil"/>
            </w:tcBorders>
            <w:shd w:val="clear" w:color="auto" w:fill="auto"/>
            <w:noWrap/>
            <w:vAlign w:val="bottom"/>
            <w:hideMark/>
          </w:tcPr>
          <w:p w14:paraId="28B64672"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258</w:t>
            </w:r>
          </w:p>
        </w:tc>
        <w:tc>
          <w:tcPr>
            <w:tcW w:w="500" w:type="dxa"/>
            <w:tcBorders>
              <w:top w:val="nil"/>
              <w:left w:val="nil"/>
              <w:bottom w:val="nil"/>
              <w:right w:val="nil"/>
            </w:tcBorders>
            <w:shd w:val="clear" w:color="auto" w:fill="auto"/>
            <w:noWrap/>
            <w:vAlign w:val="bottom"/>
            <w:hideMark/>
          </w:tcPr>
          <w:p w14:paraId="73B94D84"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31</w:t>
            </w:r>
          </w:p>
        </w:tc>
        <w:tc>
          <w:tcPr>
            <w:tcW w:w="920" w:type="dxa"/>
            <w:tcBorders>
              <w:top w:val="nil"/>
              <w:left w:val="single" w:sz="4" w:space="0" w:color="000000"/>
              <w:bottom w:val="nil"/>
              <w:right w:val="single" w:sz="4" w:space="0" w:color="000000"/>
            </w:tcBorders>
            <w:shd w:val="clear" w:color="auto" w:fill="auto"/>
            <w:vAlign w:val="bottom"/>
            <w:hideMark/>
          </w:tcPr>
          <w:p w14:paraId="26DFB372"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108</w:t>
            </w:r>
          </w:p>
        </w:tc>
        <w:tc>
          <w:tcPr>
            <w:tcW w:w="160" w:type="dxa"/>
            <w:tcBorders>
              <w:top w:val="nil"/>
              <w:left w:val="nil"/>
              <w:bottom w:val="nil"/>
              <w:right w:val="nil"/>
            </w:tcBorders>
            <w:shd w:val="clear" w:color="auto" w:fill="auto"/>
            <w:noWrap/>
            <w:vAlign w:val="bottom"/>
            <w:hideMark/>
          </w:tcPr>
          <w:p w14:paraId="6EF3E4DE"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1DA00B4B"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31</w:t>
            </w:r>
          </w:p>
        </w:tc>
        <w:tc>
          <w:tcPr>
            <w:tcW w:w="840" w:type="dxa"/>
            <w:tcBorders>
              <w:top w:val="single" w:sz="4" w:space="0" w:color="000000"/>
              <w:left w:val="single" w:sz="4" w:space="0" w:color="000000"/>
              <w:bottom w:val="nil"/>
              <w:right w:val="single" w:sz="4" w:space="0" w:color="000000"/>
            </w:tcBorders>
            <w:shd w:val="clear" w:color="auto" w:fill="auto"/>
            <w:noWrap/>
            <w:vAlign w:val="bottom"/>
            <w:hideMark/>
          </w:tcPr>
          <w:p w14:paraId="1FDDEC6D"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12.0</w:t>
            </w:r>
          </w:p>
        </w:tc>
      </w:tr>
      <w:tr w:rsidR="003A7DD7" w:rsidRPr="00286D71" w14:paraId="4FE321DD" w14:textId="77777777" w:rsidTr="0061642B">
        <w:trPr>
          <w:trHeight w:val="264"/>
        </w:trPr>
        <w:tc>
          <w:tcPr>
            <w:tcW w:w="516" w:type="dxa"/>
            <w:tcBorders>
              <w:top w:val="nil"/>
              <w:left w:val="single" w:sz="4" w:space="0" w:color="000000"/>
              <w:bottom w:val="nil"/>
              <w:right w:val="nil"/>
            </w:tcBorders>
            <w:shd w:val="clear" w:color="auto" w:fill="auto"/>
            <w:noWrap/>
            <w:vAlign w:val="bottom"/>
            <w:hideMark/>
          </w:tcPr>
          <w:p w14:paraId="38FE26F0"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Mar</w:t>
            </w:r>
          </w:p>
        </w:tc>
        <w:tc>
          <w:tcPr>
            <w:tcW w:w="493" w:type="dxa"/>
            <w:tcBorders>
              <w:top w:val="nil"/>
              <w:left w:val="single" w:sz="4" w:space="0" w:color="000000"/>
              <w:bottom w:val="nil"/>
              <w:right w:val="single" w:sz="4" w:space="0" w:color="000000"/>
            </w:tcBorders>
            <w:shd w:val="clear" w:color="auto" w:fill="auto"/>
            <w:noWrap/>
            <w:vAlign w:val="bottom"/>
            <w:hideMark/>
          </w:tcPr>
          <w:p w14:paraId="0928A94C"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92</w:t>
            </w:r>
          </w:p>
        </w:tc>
        <w:tc>
          <w:tcPr>
            <w:tcW w:w="493" w:type="dxa"/>
            <w:tcBorders>
              <w:top w:val="nil"/>
              <w:left w:val="nil"/>
              <w:bottom w:val="nil"/>
              <w:right w:val="nil"/>
            </w:tcBorders>
            <w:shd w:val="clear" w:color="auto" w:fill="auto"/>
            <w:noWrap/>
            <w:vAlign w:val="bottom"/>
            <w:hideMark/>
          </w:tcPr>
          <w:p w14:paraId="77F36F7E"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93</w:t>
            </w:r>
          </w:p>
        </w:tc>
        <w:tc>
          <w:tcPr>
            <w:tcW w:w="493" w:type="dxa"/>
            <w:tcBorders>
              <w:top w:val="nil"/>
              <w:left w:val="single" w:sz="4" w:space="0" w:color="000000"/>
              <w:bottom w:val="nil"/>
              <w:right w:val="single" w:sz="4" w:space="0" w:color="000000"/>
            </w:tcBorders>
            <w:shd w:val="clear" w:color="auto" w:fill="auto"/>
            <w:noWrap/>
            <w:vAlign w:val="bottom"/>
            <w:hideMark/>
          </w:tcPr>
          <w:p w14:paraId="51093F64"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118</w:t>
            </w:r>
          </w:p>
        </w:tc>
        <w:tc>
          <w:tcPr>
            <w:tcW w:w="493" w:type="dxa"/>
            <w:tcBorders>
              <w:top w:val="nil"/>
              <w:left w:val="nil"/>
              <w:bottom w:val="nil"/>
              <w:right w:val="nil"/>
            </w:tcBorders>
            <w:shd w:val="clear" w:color="FFFF00" w:fill="FFFFFF"/>
            <w:noWrap/>
            <w:vAlign w:val="bottom"/>
            <w:hideMark/>
          </w:tcPr>
          <w:p w14:paraId="6AD1BAAA"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107</w:t>
            </w:r>
          </w:p>
        </w:tc>
        <w:tc>
          <w:tcPr>
            <w:tcW w:w="552" w:type="dxa"/>
            <w:tcBorders>
              <w:top w:val="nil"/>
              <w:left w:val="single" w:sz="4" w:space="0" w:color="000000"/>
              <w:bottom w:val="nil"/>
              <w:right w:val="nil"/>
            </w:tcBorders>
            <w:shd w:val="clear" w:color="auto" w:fill="auto"/>
            <w:noWrap/>
            <w:vAlign w:val="bottom"/>
            <w:hideMark/>
          </w:tcPr>
          <w:p w14:paraId="0AF2F5B6"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85</w:t>
            </w:r>
          </w:p>
        </w:tc>
        <w:tc>
          <w:tcPr>
            <w:tcW w:w="540" w:type="dxa"/>
            <w:tcBorders>
              <w:top w:val="nil"/>
              <w:left w:val="single" w:sz="4" w:space="0" w:color="000000"/>
              <w:bottom w:val="nil"/>
              <w:right w:val="nil"/>
            </w:tcBorders>
            <w:shd w:val="clear" w:color="FFFF00" w:fill="FFFF99"/>
            <w:noWrap/>
            <w:vAlign w:val="bottom"/>
            <w:hideMark/>
          </w:tcPr>
          <w:p w14:paraId="25C8F49A"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311</w:t>
            </w:r>
          </w:p>
        </w:tc>
        <w:tc>
          <w:tcPr>
            <w:tcW w:w="880" w:type="dxa"/>
            <w:tcBorders>
              <w:top w:val="nil"/>
              <w:left w:val="single" w:sz="4" w:space="0" w:color="000000"/>
              <w:bottom w:val="nil"/>
              <w:right w:val="nil"/>
            </w:tcBorders>
            <w:shd w:val="clear" w:color="FFFF00" w:fill="FFFF99"/>
            <w:noWrap/>
            <w:vAlign w:val="bottom"/>
            <w:hideMark/>
          </w:tcPr>
          <w:p w14:paraId="295C753D"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226</w:t>
            </w:r>
          </w:p>
        </w:tc>
        <w:tc>
          <w:tcPr>
            <w:tcW w:w="620" w:type="dxa"/>
            <w:tcBorders>
              <w:top w:val="nil"/>
              <w:left w:val="nil"/>
              <w:bottom w:val="nil"/>
              <w:right w:val="nil"/>
            </w:tcBorders>
            <w:shd w:val="clear" w:color="FFFF00" w:fill="FFFF99"/>
            <w:noWrap/>
            <w:vAlign w:val="bottom"/>
            <w:hideMark/>
          </w:tcPr>
          <w:p w14:paraId="5B0A6EF7"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000000"/>
                <w:sz w:val="18"/>
                <w:szCs w:val="18"/>
                <w:lang w:eastAsia="en-GB"/>
              </w:rPr>
              <w:t xml:space="preserve">266 </w:t>
            </w:r>
          </w:p>
        </w:tc>
        <w:tc>
          <w:tcPr>
            <w:tcW w:w="500" w:type="dxa"/>
            <w:tcBorders>
              <w:top w:val="nil"/>
              <w:left w:val="single" w:sz="4" w:space="0" w:color="000000"/>
              <w:bottom w:val="nil"/>
              <w:right w:val="nil"/>
            </w:tcBorders>
            <w:shd w:val="clear" w:color="auto" w:fill="auto"/>
            <w:noWrap/>
            <w:vAlign w:val="bottom"/>
            <w:hideMark/>
          </w:tcPr>
          <w:p w14:paraId="3A4FD059"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265</w:t>
            </w:r>
          </w:p>
        </w:tc>
        <w:tc>
          <w:tcPr>
            <w:tcW w:w="500" w:type="dxa"/>
            <w:tcBorders>
              <w:top w:val="nil"/>
              <w:left w:val="nil"/>
              <w:bottom w:val="nil"/>
              <w:right w:val="nil"/>
            </w:tcBorders>
            <w:shd w:val="clear" w:color="auto" w:fill="auto"/>
            <w:noWrap/>
            <w:vAlign w:val="bottom"/>
            <w:hideMark/>
          </w:tcPr>
          <w:p w14:paraId="22F8BF46"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46</w:t>
            </w:r>
          </w:p>
        </w:tc>
        <w:tc>
          <w:tcPr>
            <w:tcW w:w="920" w:type="dxa"/>
            <w:tcBorders>
              <w:top w:val="nil"/>
              <w:left w:val="single" w:sz="4" w:space="0" w:color="000000"/>
              <w:bottom w:val="nil"/>
              <w:right w:val="single" w:sz="4" w:space="0" w:color="000000"/>
            </w:tcBorders>
            <w:shd w:val="clear" w:color="auto" w:fill="auto"/>
            <w:vAlign w:val="bottom"/>
            <w:hideMark/>
          </w:tcPr>
          <w:p w14:paraId="3BCEAB35"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145</w:t>
            </w:r>
          </w:p>
        </w:tc>
        <w:tc>
          <w:tcPr>
            <w:tcW w:w="160" w:type="dxa"/>
            <w:tcBorders>
              <w:top w:val="nil"/>
              <w:left w:val="nil"/>
              <w:bottom w:val="nil"/>
              <w:right w:val="nil"/>
            </w:tcBorders>
            <w:shd w:val="clear" w:color="auto" w:fill="auto"/>
            <w:noWrap/>
            <w:vAlign w:val="bottom"/>
            <w:hideMark/>
          </w:tcPr>
          <w:p w14:paraId="028AF4BD"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27DB9A07"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39</w:t>
            </w:r>
          </w:p>
        </w:tc>
        <w:tc>
          <w:tcPr>
            <w:tcW w:w="840" w:type="dxa"/>
            <w:tcBorders>
              <w:top w:val="single" w:sz="4" w:space="0" w:color="000000"/>
              <w:left w:val="single" w:sz="4" w:space="0" w:color="000000"/>
              <w:bottom w:val="nil"/>
              <w:right w:val="single" w:sz="4" w:space="0" w:color="000000"/>
            </w:tcBorders>
            <w:shd w:val="clear" w:color="auto" w:fill="auto"/>
            <w:noWrap/>
            <w:vAlign w:val="bottom"/>
            <w:hideMark/>
          </w:tcPr>
          <w:p w14:paraId="2EB0CE32"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14.7</w:t>
            </w:r>
          </w:p>
        </w:tc>
      </w:tr>
      <w:tr w:rsidR="003A7DD7" w:rsidRPr="00286D71" w14:paraId="5DB40EAB" w14:textId="77777777" w:rsidTr="0061642B">
        <w:trPr>
          <w:trHeight w:val="264"/>
        </w:trPr>
        <w:tc>
          <w:tcPr>
            <w:tcW w:w="516" w:type="dxa"/>
            <w:tcBorders>
              <w:top w:val="nil"/>
              <w:left w:val="single" w:sz="4" w:space="0" w:color="000000"/>
              <w:bottom w:val="nil"/>
              <w:right w:val="nil"/>
            </w:tcBorders>
            <w:shd w:val="clear" w:color="auto" w:fill="auto"/>
            <w:noWrap/>
            <w:vAlign w:val="bottom"/>
            <w:hideMark/>
          </w:tcPr>
          <w:p w14:paraId="579702FC"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Apr</w:t>
            </w:r>
          </w:p>
        </w:tc>
        <w:tc>
          <w:tcPr>
            <w:tcW w:w="493" w:type="dxa"/>
            <w:tcBorders>
              <w:top w:val="nil"/>
              <w:left w:val="single" w:sz="4" w:space="0" w:color="000000"/>
              <w:bottom w:val="nil"/>
              <w:right w:val="single" w:sz="4" w:space="0" w:color="000000"/>
            </w:tcBorders>
            <w:shd w:val="clear" w:color="auto" w:fill="auto"/>
            <w:noWrap/>
            <w:vAlign w:val="bottom"/>
            <w:hideMark/>
          </w:tcPr>
          <w:p w14:paraId="575A665F"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94</w:t>
            </w:r>
          </w:p>
        </w:tc>
        <w:tc>
          <w:tcPr>
            <w:tcW w:w="493" w:type="dxa"/>
            <w:tcBorders>
              <w:top w:val="nil"/>
              <w:left w:val="nil"/>
              <w:bottom w:val="nil"/>
              <w:right w:val="nil"/>
            </w:tcBorders>
            <w:shd w:val="clear" w:color="auto" w:fill="auto"/>
            <w:noWrap/>
            <w:vAlign w:val="bottom"/>
            <w:hideMark/>
          </w:tcPr>
          <w:p w14:paraId="421628C6"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122</w:t>
            </w:r>
          </w:p>
        </w:tc>
        <w:tc>
          <w:tcPr>
            <w:tcW w:w="493" w:type="dxa"/>
            <w:tcBorders>
              <w:top w:val="nil"/>
              <w:left w:val="single" w:sz="4" w:space="0" w:color="000000"/>
              <w:bottom w:val="nil"/>
              <w:right w:val="single" w:sz="4" w:space="0" w:color="000000"/>
            </w:tcBorders>
            <w:shd w:val="clear" w:color="auto" w:fill="auto"/>
            <w:noWrap/>
            <w:vAlign w:val="bottom"/>
            <w:hideMark/>
          </w:tcPr>
          <w:p w14:paraId="6726FABC"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74</w:t>
            </w:r>
          </w:p>
        </w:tc>
        <w:tc>
          <w:tcPr>
            <w:tcW w:w="493" w:type="dxa"/>
            <w:tcBorders>
              <w:top w:val="nil"/>
              <w:left w:val="nil"/>
              <w:bottom w:val="nil"/>
              <w:right w:val="nil"/>
            </w:tcBorders>
            <w:shd w:val="clear" w:color="FFFF00" w:fill="FFFFFF"/>
            <w:noWrap/>
            <w:vAlign w:val="bottom"/>
            <w:hideMark/>
          </w:tcPr>
          <w:p w14:paraId="5D6DF116"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98</w:t>
            </w:r>
          </w:p>
        </w:tc>
        <w:tc>
          <w:tcPr>
            <w:tcW w:w="552" w:type="dxa"/>
            <w:tcBorders>
              <w:top w:val="nil"/>
              <w:left w:val="single" w:sz="4" w:space="0" w:color="000000"/>
              <w:bottom w:val="nil"/>
              <w:right w:val="nil"/>
            </w:tcBorders>
            <w:shd w:val="clear" w:color="auto" w:fill="auto"/>
            <w:noWrap/>
            <w:vAlign w:val="bottom"/>
            <w:hideMark/>
          </w:tcPr>
          <w:p w14:paraId="5DC6BD52"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120</w:t>
            </w:r>
          </w:p>
        </w:tc>
        <w:tc>
          <w:tcPr>
            <w:tcW w:w="540" w:type="dxa"/>
            <w:tcBorders>
              <w:top w:val="nil"/>
              <w:left w:val="single" w:sz="4" w:space="0" w:color="000000"/>
              <w:bottom w:val="nil"/>
              <w:right w:val="nil"/>
            </w:tcBorders>
            <w:shd w:val="clear" w:color="FFFF00" w:fill="FFFF99"/>
            <w:noWrap/>
            <w:vAlign w:val="bottom"/>
            <w:hideMark/>
          </w:tcPr>
          <w:p w14:paraId="2C59D4F2"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299</w:t>
            </w:r>
          </w:p>
        </w:tc>
        <w:tc>
          <w:tcPr>
            <w:tcW w:w="880" w:type="dxa"/>
            <w:tcBorders>
              <w:top w:val="nil"/>
              <w:left w:val="single" w:sz="4" w:space="0" w:color="000000"/>
              <w:bottom w:val="nil"/>
              <w:right w:val="nil"/>
            </w:tcBorders>
            <w:shd w:val="clear" w:color="FFFF00" w:fill="FFFF99"/>
            <w:noWrap/>
            <w:vAlign w:val="bottom"/>
            <w:hideMark/>
          </w:tcPr>
          <w:p w14:paraId="0D4B1FCF"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179</w:t>
            </w:r>
          </w:p>
        </w:tc>
        <w:tc>
          <w:tcPr>
            <w:tcW w:w="620" w:type="dxa"/>
            <w:tcBorders>
              <w:top w:val="nil"/>
              <w:left w:val="nil"/>
              <w:bottom w:val="nil"/>
              <w:right w:val="nil"/>
            </w:tcBorders>
            <w:shd w:val="clear" w:color="FFFF00" w:fill="FFFF99"/>
            <w:noWrap/>
            <w:vAlign w:val="bottom"/>
            <w:hideMark/>
          </w:tcPr>
          <w:p w14:paraId="160FFE27"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000000"/>
                <w:sz w:val="18"/>
                <w:szCs w:val="18"/>
                <w:lang w:eastAsia="en-GB"/>
              </w:rPr>
              <w:t xml:space="preserve">149 </w:t>
            </w:r>
          </w:p>
        </w:tc>
        <w:tc>
          <w:tcPr>
            <w:tcW w:w="500" w:type="dxa"/>
            <w:tcBorders>
              <w:top w:val="nil"/>
              <w:left w:val="single" w:sz="4" w:space="0" w:color="000000"/>
              <w:bottom w:val="nil"/>
              <w:right w:val="nil"/>
            </w:tcBorders>
            <w:shd w:val="clear" w:color="auto" w:fill="auto"/>
            <w:noWrap/>
            <w:vAlign w:val="bottom"/>
            <w:hideMark/>
          </w:tcPr>
          <w:p w14:paraId="7E95C940"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263</w:t>
            </w:r>
          </w:p>
        </w:tc>
        <w:tc>
          <w:tcPr>
            <w:tcW w:w="500" w:type="dxa"/>
            <w:tcBorders>
              <w:top w:val="nil"/>
              <w:left w:val="nil"/>
              <w:bottom w:val="nil"/>
              <w:right w:val="nil"/>
            </w:tcBorders>
            <w:shd w:val="clear" w:color="auto" w:fill="auto"/>
            <w:noWrap/>
            <w:vAlign w:val="bottom"/>
            <w:hideMark/>
          </w:tcPr>
          <w:p w14:paraId="53568719"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36</w:t>
            </w:r>
          </w:p>
        </w:tc>
        <w:tc>
          <w:tcPr>
            <w:tcW w:w="920" w:type="dxa"/>
            <w:tcBorders>
              <w:top w:val="nil"/>
              <w:left w:val="single" w:sz="4" w:space="0" w:color="000000"/>
              <w:bottom w:val="nil"/>
              <w:right w:val="single" w:sz="4" w:space="0" w:color="000000"/>
            </w:tcBorders>
            <w:shd w:val="clear" w:color="auto" w:fill="auto"/>
            <w:vAlign w:val="bottom"/>
            <w:hideMark/>
          </w:tcPr>
          <w:p w14:paraId="3989A4D2"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150</w:t>
            </w:r>
          </w:p>
        </w:tc>
        <w:tc>
          <w:tcPr>
            <w:tcW w:w="160" w:type="dxa"/>
            <w:tcBorders>
              <w:top w:val="nil"/>
              <w:left w:val="nil"/>
              <w:bottom w:val="nil"/>
              <w:right w:val="nil"/>
            </w:tcBorders>
            <w:shd w:val="clear" w:color="auto" w:fill="auto"/>
            <w:noWrap/>
            <w:vAlign w:val="bottom"/>
            <w:hideMark/>
          </w:tcPr>
          <w:p w14:paraId="7084E4DA"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354C73DC"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53</w:t>
            </w:r>
          </w:p>
        </w:tc>
        <w:tc>
          <w:tcPr>
            <w:tcW w:w="840" w:type="dxa"/>
            <w:tcBorders>
              <w:top w:val="single" w:sz="4" w:space="0" w:color="000000"/>
              <w:left w:val="single" w:sz="4" w:space="0" w:color="000000"/>
              <w:bottom w:val="nil"/>
              <w:right w:val="single" w:sz="4" w:space="0" w:color="000000"/>
            </w:tcBorders>
            <w:shd w:val="clear" w:color="auto" w:fill="auto"/>
            <w:noWrap/>
            <w:vAlign w:val="bottom"/>
            <w:hideMark/>
          </w:tcPr>
          <w:p w14:paraId="510591B8"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20.2</w:t>
            </w:r>
          </w:p>
        </w:tc>
      </w:tr>
      <w:tr w:rsidR="003A7DD7" w:rsidRPr="00286D71" w14:paraId="351E93AB" w14:textId="77777777" w:rsidTr="0061642B">
        <w:trPr>
          <w:trHeight w:val="264"/>
        </w:trPr>
        <w:tc>
          <w:tcPr>
            <w:tcW w:w="516" w:type="dxa"/>
            <w:tcBorders>
              <w:top w:val="nil"/>
              <w:left w:val="single" w:sz="4" w:space="0" w:color="000000"/>
              <w:bottom w:val="nil"/>
              <w:right w:val="nil"/>
            </w:tcBorders>
            <w:shd w:val="clear" w:color="auto" w:fill="auto"/>
            <w:noWrap/>
            <w:vAlign w:val="bottom"/>
            <w:hideMark/>
          </w:tcPr>
          <w:p w14:paraId="5FA39341"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May</w:t>
            </w:r>
          </w:p>
        </w:tc>
        <w:tc>
          <w:tcPr>
            <w:tcW w:w="493" w:type="dxa"/>
            <w:tcBorders>
              <w:top w:val="nil"/>
              <w:left w:val="single" w:sz="4" w:space="0" w:color="000000"/>
              <w:bottom w:val="nil"/>
              <w:right w:val="single" w:sz="4" w:space="0" w:color="000000"/>
            </w:tcBorders>
            <w:shd w:val="clear" w:color="auto" w:fill="auto"/>
            <w:noWrap/>
            <w:vAlign w:val="bottom"/>
            <w:hideMark/>
          </w:tcPr>
          <w:p w14:paraId="21551C5A"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136</w:t>
            </w:r>
          </w:p>
        </w:tc>
        <w:tc>
          <w:tcPr>
            <w:tcW w:w="493" w:type="dxa"/>
            <w:tcBorders>
              <w:top w:val="nil"/>
              <w:left w:val="nil"/>
              <w:bottom w:val="nil"/>
              <w:right w:val="nil"/>
            </w:tcBorders>
            <w:shd w:val="clear" w:color="auto" w:fill="auto"/>
            <w:noWrap/>
            <w:vAlign w:val="bottom"/>
            <w:hideMark/>
          </w:tcPr>
          <w:p w14:paraId="592D6636"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111</w:t>
            </w:r>
          </w:p>
        </w:tc>
        <w:tc>
          <w:tcPr>
            <w:tcW w:w="493" w:type="dxa"/>
            <w:tcBorders>
              <w:top w:val="nil"/>
              <w:left w:val="single" w:sz="4" w:space="0" w:color="000000"/>
              <w:bottom w:val="nil"/>
              <w:right w:val="single" w:sz="4" w:space="0" w:color="000000"/>
            </w:tcBorders>
            <w:shd w:val="clear" w:color="auto" w:fill="auto"/>
            <w:noWrap/>
            <w:vAlign w:val="bottom"/>
            <w:hideMark/>
          </w:tcPr>
          <w:p w14:paraId="3DB70454"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165</w:t>
            </w:r>
          </w:p>
        </w:tc>
        <w:tc>
          <w:tcPr>
            <w:tcW w:w="493" w:type="dxa"/>
            <w:tcBorders>
              <w:top w:val="nil"/>
              <w:left w:val="nil"/>
              <w:bottom w:val="nil"/>
              <w:right w:val="nil"/>
            </w:tcBorders>
            <w:shd w:val="clear" w:color="FFFF00" w:fill="FFFFFF"/>
            <w:noWrap/>
            <w:vAlign w:val="bottom"/>
            <w:hideMark/>
          </w:tcPr>
          <w:p w14:paraId="312DD4C5"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93</w:t>
            </w:r>
          </w:p>
        </w:tc>
        <w:tc>
          <w:tcPr>
            <w:tcW w:w="552" w:type="dxa"/>
            <w:tcBorders>
              <w:top w:val="nil"/>
              <w:left w:val="single" w:sz="4" w:space="0" w:color="000000"/>
              <w:bottom w:val="nil"/>
              <w:right w:val="nil"/>
            </w:tcBorders>
            <w:shd w:val="clear" w:color="auto" w:fill="auto"/>
            <w:noWrap/>
            <w:vAlign w:val="bottom"/>
            <w:hideMark/>
          </w:tcPr>
          <w:p w14:paraId="464863A1"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143</w:t>
            </w:r>
          </w:p>
        </w:tc>
        <w:tc>
          <w:tcPr>
            <w:tcW w:w="540" w:type="dxa"/>
            <w:tcBorders>
              <w:top w:val="nil"/>
              <w:left w:val="single" w:sz="4" w:space="0" w:color="000000"/>
              <w:bottom w:val="nil"/>
              <w:right w:val="nil"/>
            </w:tcBorders>
            <w:shd w:val="clear" w:color="FFFF00" w:fill="FFFF99"/>
            <w:noWrap/>
            <w:vAlign w:val="bottom"/>
            <w:hideMark/>
          </w:tcPr>
          <w:p w14:paraId="6222FE10"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284</w:t>
            </w:r>
          </w:p>
        </w:tc>
        <w:tc>
          <w:tcPr>
            <w:tcW w:w="880" w:type="dxa"/>
            <w:tcBorders>
              <w:top w:val="nil"/>
              <w:left w:val="single" w:sz="4" w:space="0" w:color="000000"/>
              <w:bottom w:val="nil"/>
              <w:right w:val="nil"/>
            </w:tcBorders>
            <w:shd w:val="clear" w:color="FFFF00" w:fill="FFFF99"/>
            <w:noWrap/>
            <w:vAlign w:val="bottom"/>
            <w:hideMark/>
          </w:tcPr>
          <w:p w14:paraId="73799F33"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141</w:t>
            </w:r>
          </w:p>
        </w:tc>
        <w:tc>
          <w:tcPr>
            <w:tcW w:w="620" w:type="dxa"/>
            <w:tcBorders>
              <w:top w:val="nil"/>
              <w:left w:val="nil"/>
              <w:bottom w:val="nil"/>
              <w:right w:val="nil"/>
            </w:tcBorders>
            <w:shd w:val="clear" w:color="FFFF00" w:fill="FFFF99"/>
            <w:noWrap/>
            <w:vAlign w:val="bottom"/>
            <w:hideMark/>
          </w:tcPr>
          <w:p w14:paraId="1BDD5D3E"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000000"/>
                <w:sz w:val="18"/>
                <w:szCs w:val="18"/>
                <w:lang w:eastAsia="en-GB"/>
              </w:rPr>
              <w:t xml:space="preserve">99 </w:t>
            </w:r>
          </w:p>
        </w:tc>
        <w:tc>
          <w:tcPr>
            <w:tcW w:w="500" w:type="dxa"/>
            <w:tcBorders>
              <w:top w:val="nil"/>
              <w:left w:val="single" w:sz="4" w:space="0" w:color="000000"/>
              <w:bottom w:val="nil"/>
              <w:right w:val="nil"/>
            </w:tcBorders>
            <w:shd w:val="clear" w:color="auto" w:fill="auto"/>
            <w:noWrap/>
            <w:vAlign w:val="bottom"/>
            <w:hideMark/>
          </w:tcPr>
          <w:p w14:paraId="164ED4CA"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244</w:t>
            </w:r>
          </w:p>
        </w:tc>
        <w:tc>
          <w:tcPr>
            <w:tcW w:w="500" w:type="dxa"/>
            <w:tcBorders>
              <w:top w:val="nil"/>
              <w:left w:val="nil"/>
              <w:bottom w:val="nil"/>
              <w:right w:val="nil"/>
            </w:tcBorders>
            <w:shd w:val="clear" w:color="auto" w:fill="auto"/>
            <w:noWrap/>
            <w:vAlign w:val="bottom"/>
            <w:hideMark/>
          </w:tcPr>
          <w:p w14:paraId="694604E0"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40</w:t>
            </w:r>
          </w:p>
        </w:tc>
        <w:tc>
          <w:tcPr>
            <w:tcW w:w="920" w:type="dxa"/>
            <w:tcBorders>
              <w:top w:val="nil"/>
              <w:left w:val="single" w:sz="4" w:space="0" w:color="000000"/>
              <w:bottom w:val="nil"/>
              <w:right w:val="single" w:sz="4" w:space="0" w:color="000000"/>
            </w:tcBorders>
            <w:shd w:val="clear" w:color="auto" w:fill="auto"/>
            <w:vAlign w:val="bottom"/>
            <w:hideMark/>
          </w:tcPr>
          <w:p w14:paraId="3E35E7C2"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142</w:t>
            </w:r>
          </w:p>
        </w:tc>
        <w:tc>
          <w:tcPr>
            <w:tcW w:w="160" w:type="dxa"/>
            <w:tcBorders>
              <w:top w:val="nil"/>
              <w:left w:val="nil"/>
              <w:bottom w:val="nil"/>
              <w:right w:val="nil"/>
            </w:tcBorders>
            <w:shd w:val="clear" w:color="auto" w:fill="auto"/>
            <w:noWrap/>
            <w:vAlign w:val="bottom"/>
            <w:hideMark/>
          </w:tcPr>
          <w:p w14:paraId="3508C3E9"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2C509198"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27</w:t>
            </w:r>
          </w:p>
        </w:tc>
        <w:tc>
          <w:tcPr>
            <w:tcW w:w="840" w:type="dxa"/>
            <w:tcBorders>
              <w:top w:val="single" w:sz="4" w:space="0" w:color="000000"/>
              <w:left w:val="single" w:sz="4" w:space="0" w:color="000000"/>
              <w:bottom w:val="nil"/>
              <w:right w:val="single" w:sz="4" w:space="0" w:color="000000"/>
            </w:tcBorders>
            <w:shd w:val="clear" w:color="auto" w:fill="auto"/>
            <w:noWrap/>
            <w:vAlign w:val="bottom"/>
            <w:hideMark/>
          </w:tcPr>
          <w:p w14:paraId="29EE46CB"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11.1</w:t>
            </w:r>
          </w:p>
        </w:tc>
      </w:tr>
      <w:tr w:rsidR="003A7DD7" w:rsidRPr="00286D71" w14:paraId="01476F03" w14:textId="77777777" w:rsidTr="0061642B">
        <w:trPr>
          <w:trHeight w:val="264"/>
        </w:trPr>
        <w:tc>
          <w:tcPr>
            <w:tcW w:w="516" w:type="dxa"/>
            <w:tcBorders>
              <w:top w:val="nil"/>
              <w:left w:val="single" w:sz="4" w:space="0" w:color="000000"/>
              <w:bottom w:val="nil"/>
              <w:right w:val="nil"/>
            </w:tcBorders>
            <w:shd w:val="clear" w:color="auto" w:fill="auto"/>
            <w:noWrap/>
            <w:vAlign w:val="bottom"/>
            <w:hideMark/>
          </w:tcPr>
          <w:p w14:paraId="7113CA41"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Jun</w:t>
            </w:r>
          </w:p>
        </w:tc>
        <w:tc>
          <w:tcPr>
            <w:tcW w:w="493" w:type="dxa"/>
            <w:tcBorders>
              <w:top w:val="nil"/>
              <w:left w:val="single" w:sz="4" w:space="0" w:color="000000"/>
              <w:bottom w:val="nil"/>
              <w:right w:val="single" w:sz="4" w:space="0" w:color="000000"/>
            </w:tcBorders>
            <w:shd w:val="clear" w:color="auto" w:fill="auto"/>
            <w:noWrap/>
            <w:vAlign w:val="bottom"/>
            <w:hideMark/>
          </w:tcPr>
          <w:p w14:paraId="1F43163A"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109</w:t>
            </w:r>
          </w:p>
        </w:tc>
        <w:tc>
          <w:tcPr>
            <w:tcW w:w="493" w:type="dxa"/>
            <w:tcBorders>
              <w:top w:val="nil"/>
              <w:left w:val="nil"/>
              <w:bottom w:val="nil"/>
              <w:right w:val="nil"/>
            </w:tcBorders>
            <w:shd w:val="clear" w:color="auto" w:fill="auto"/>
            <w:noWrap/>
            <w:vAlign w:val="bottom"/>
            <w:hideMark/>
          </w:tcPr>
          <w:p w14:paraId="6BB87739"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112</w:t>
            </w:r>
          </w:p>
        </w:tc>
        <w:tc>
          <w:tcPr>
            <w:tcW w:w="493" w:type="dxa"/>
            <w:tcBorders>
              <w:top w:val="nil"/>
              <w:left w:val="single" w:sz="4" w:space="0" w:color="000000"/>
              <w:bottom w:val="nil"/>
              <w:right w:val="single" w:sz="4" w:space="0" w:color="000000"/>
            </w:tcBorders>
            <w:shd w:val="clear" w:color="auto" w:fill="auto"/>
            <w:noWrap/>
            <w:vAlign w:val="bottom"/>
            <w:hideMark/>
          </w:tcPr>
          <w:p w14:paraId="1EC2C2D7"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161</w:t>
            </w:r>
          </w:p>
        </w:tc>
        <w:tc>
          <w:tcPr>
            <w:tcW w:w="493" w:type="dxa"/>
            <w:tcBorders>
              <w:top w:val="nil"/>
              <w:left w:val="nil"/>
              <w:bottom w:val="nil"/>
              <w:right w:val="nil"/>
            </w:tcBorders>
            <w:shd w:val="clear" w:color="FFFF00" w:fill="FFFFFF"/>
            <w:noWrap/>
            <w:vAlign w:val="bottom"/>
            <w:hideMark/>
          </w:tcPr>
          <w:p w14:paraId="30B972C5"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64</w:t>
            </w:r>
          </w:p>
        </w:tc>
        <w:tc>
          <w:tcPr>
            <w:tcW w:w="552" w:type="dxa"/>
            <w:tcBorders>
              <w:top w:val="nil"/>
              <w:left w:val="single" w:sz="4" w:space="0" w:color="000000"/>
              <w:bottom w:val="nil"/>
              <w:right w:val="nil"/>
            </w:tcBorders>
            <w:shd w:val="clear" w:color="auto" w:fill="auto"/>
            <w:noWrap/>
            <w:vAlign w:val="bottom"/>
            <w:hideMark/>
          </w:tcPr>
          <w:p w14:paraId="5574C00A"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111</w:t>
            </w:r>
          </w:p>
        </w:tc>
        <w:tc>
          <w:tcPr>
            <w:tcW w:w="540" w:type="dxa"/>
            <w:tcBorders>
              <w:top w:val="nil"/>
              <w:left w:val="single" w:sz="4" w:space="0" w:color="000000"/>
              <w:bottom w:val="nil"/>
              <w:right w:val="nil"/>
            </w:tcBorders>
            <w:shd w:val="clear" w:color="FFFF00" w:fill="FFFF99"/>
            <w:noWrap/>
            <w:vAlign w:val="bottom"/>
            <w:hideMark/>
          </w:tcPr>
          <w:p w14:paraId="7AF81C9E"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210</w:t>
            </w:r>
          </w:p>
        </w:tc>
        <w:tc>
          <w:tcPr>
            <w:tcW w:w="880" w:type="dxa"/>
            <w:tcBorders>
              <w:top w:val="nil"/>
              <w:left w:val="single" w:sz="4" w:space="0" w:color="000000"/>
              <w:bottom w:val="nil"/>
              <w:right w:val="nil"/>
            </w:tcBorders>
            <w:shd w:val="clear" w:color="FFFF00" w:fill="FFFF99"/>
            <w:noWrap/>
            <w:vAlign w:val="bottom"/>
            <w:hideMark/>
          </w:tcPr>
          <w:p w14:paraId="1B6EC333"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99</w:t>
            </w:r>
          </w:p>
        </w:tc>
        <w:tc>
          <w:tcPr>
            <w:tcW w:w="620" w:type="dxa"/>
            <w:tcBorders>
              <w:top w:val="nil"/>
              <w:left w:val="nil"/>
              <w:bottom w:val="nil"/>
              <w:right w:val="nil"/>
            </w:tcBorders>
            <w:shd w:val="clear" w:color="FFFF00" w:fill="FFFF99"/>
            <w:noWrap/>
            <w:vAlign w:val="bottom"/>
            <w:hideMark/>
          </w:tcPr>
          <w:p w14:paraId="0343414A"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000000"/>
                <w:sz w:val="18"/>
                <w:szCs w:val="18"/>
                <w:lang w:eastAsia="en-GB"/>
              </w:rPr>
              <w:t xml:space="preserve">89 </w:t>
            </w:r>
          </w:p>
        </w:tc>
        <w:tc>
          <w:tcPr>
            <w:tcW w:w="500" w:type="dxa"/>
            <w:tcBorders>
              <w:top w:val="nil"/>
              <w:left w:val="single" w:sz="4" w:space="0" w:color="000000"/>
              <w:bottom w:val="nil"/>
              <w:right w:val="nil"/>
            </w:tcBorders>
            <w:shd w:val="clear" w:color="auto" w:fill="auto"/>
            <w:noWrap/>
            <w:vAlign w:val="bottom"/>
            <w:hideMark/>
          </w:tcPr>
          <w:p w14:paraId="462C6B7B"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172</w:t>
            </w:r>
          </w:p>
        </w:tc>
        <w:tc>
          <w:tcPr>
            <w:tcW w:w="500" w:type="dxa"/>
            <w:tcBorders>
              <w:top w:val="nil"/>
              <w:left w:val="nil"/>
              <w:bottom w:val="nil"/>
              <w:right w:val="nil"/>
            </w:tcBorders>
            <w:shd w:val="clear" w:color="auto" w:fill="auto"/>
            <w:noWrap/>
            <w:vAlign w:val="bottom"/>
            <w:hideMark/>
          </w:tcPr>
          <w:p w14:paraId="31241EFC"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38</w:t>
            </w:r>
          </w:p>
        </w:tc>
        <w:tc>
          <w:tcPr>
            <w:tcW w:w="920" w:type="dxa"/>
            <w:tcBorders>
              <w:top w:val="nil"/>
              <w:left w:val="single" w:sz="4" w:space="0" w:color="000000"/>
              <w:bottom w:val="nil"/>
              <w:right w:val="single" w:sz="4" w:space="0" w:color="000000"/>
            </w:tcBorders>
            <w:shd w:val="clear" w:color="auto" w:fill="auto"/>
            <w:vAlign w:val="bottom"/>
            <w:hideMark/>
          </w:tcPr>
          <w:p w14:paraId="51C57719"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87</w:t>
            </w:r>
          </w:p>
        </w:tc>
        <w:tc>
          <w:tcPr>
            <w:tcW w:w="160" w:type="dxa"/>
            <w:tcBorders>
              <w:top w:val="nil"/>
              <w:left w:val="nil"/>
              <w:bottom w:val="nil"/>
              <w:right w:val="nil"/>
            </w:tcBorders>
            <w:shd w:val="clear" w:color="auto" w:fill="auto"/>
            <w:noWrap/>
            <w:vAlign w:val="bottom"/>
            <w:hideMark/>
          </w:tcPr>
          <w:p w14:paraId="1F76D3D9"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2CA9F689"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28</w:t>
            </w:r>
          </w:p>
        </w:tc>
        <w:tc>
          <w:tcPr>
            <w:tcW w:w="840" w:type="dxa"/>
            <w:tcBorders>
              <w:top w:val="single" w:sz="4" w:space="0" w:color="000000"/>
              <w:left w:val="single" w:sz="4" w:space="0" w:color="000000"/>
              <w:bottom w:val="nil"/>
              <w:right w:val="single" w:sz="4" w:space="0" w:color="000000"/>
            </w:tcBorders>
            <w:shd w:val="clear" w:color="auto" w:fill="auto"/>
            <w:noWrap/>
            <w:vAlign w:val="bottom"/>
            <w:hideMark/>
          </w:tcPr>
          <w:p w14:paraId="0F63C349"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16.3</w:t>
            </w:r>
          </w:p>
        </w:tc>
      </w:tr>
      <w:tr w:rsidR="003A7DD7" w:rsidRPr="00286D71" w14:paraId="2860A781" w14:textId="77777777" w:rsidTr="0061642B">
        <w:trPr>
          <w:trHeight w:val="264"/>
        </w:trPr>
        <w:tc>
          <w:tcPr>
            <w:tcW w:w="516" w:type="dxa"/>
            <w:tcBorders>
              <w:top w:val="nil"/>
              <w:left w:val="single" w:sz="4" w:space="0" w:color="000000"/>
              <w:bottom w:val="nil"/>
              <w:right w:val="nil"/>
            </w:tcBorders>
            <w:shd w:val="clear" w:color="auto" w:fill="auto"/>
            <w:noWrap/>
            <w:vAlign w:val="bottom"/>
            <w:hideMark/>
          </w:tcPr>
          <w:p w14:paraId="2C7A6F01"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Jul</w:t>
            </w:r>
          </w:p>
        </w:tc>
        <w:tc>
          <w:tcPr>
            <w:tcW w:w="493" w:type="dxa"/>
            <w:tcBorders>
              <w:top w:val="nil"/>
              <w:left w:val="single" w:sz="4" w:space="0" w:color="000000"/>
              <w:bottom w:val="nil"/>
              <w:right w:val="single" w:sz="4" w:space="0" w:color="000000"/>
            </w:tcBorders>
            <w:shd w:val="clear" w:color="auto" w:fill="auto"/>
            <w:noWrap/>
            <w:vAlign w:val="bottom"/>
            <w:hideMark/>
          </w:tcPr>
          <w:p w14:paraId="70013395"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123</w:t>
            </w:r>
          </w:p>
        </w:tc>
        <w:tc>
          <w:tcPr>
            <w:tcW w:w="493" w:type="dxa"/>
            <w:tcBorders>
              <w:top w:val="nil"/>
              <w:left w:val="nil"/>
              <w:bottom w:val="nil"/>
              <w:right w:val="nil"/>
            </w:tcBorders>
            <w:shd w:val="clear" w:color="auto" w:fill="auto"/>
            <w:noWrap/>
            <w:vAlign w:val="bottom"/>
            <w:hideMark/>
          </w:tcPr>
          <w:p w14:paraId="7924C5A3"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124</w:t>
            </w:r>
          </w:p>
        </w:tc>
        <w:tc>
          <w:tcPr>
            <w:tcW w:w="493" w:type="dxa"/>
            <w:tcBorders>
              <w:top w:val="nil"/>
              <w:left w:val="single" w:sz="4" w:space="0" w:color="000000"/>
              <w:bottom w:val="nil"/>
              <w:right w:val="single" w:sz="4" w:space="0" w:color="000000"/>
            </w:tcBorders>
            <w:shd w:val="clear" w:color="auto" w:fill="auto"/>
            <w:noWrap/>
            <w:vAlign w:val="bottom"/>
            <w:hideMark/>
          </w:tcPr>
          <w:p w14:paraId="12BEF308"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123</w:t>
            </w:r>
          </w:p>
        </w:tc>
        <w:tc>
          <w:tcPr>
            <w:tcW w:w="493" w:type="dxa"/>
            <w:tcBorders>
              <w:top w:val="nil"/>
              <w:left w:val="nil"/>
              <w:bottom w:val="nil"/>
              <w:right w:val="nil"/>
            </w:tcBorders>
            <w:shd w:val="clear" w:color="FFFF00" w:fill="FFFFFF"/>
            <w:noWrap/>
            <w:vAlign w:val="bottom"/>
            <w:hideMark/>
          </w:tcPr>
          <w:p w14:paraId="427E3447"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115</w:t>
            </w:r>
          </w:p>
        </w:tc>
        <w:tc>
          <w:tcPr>
            <w:tcW w:w="552" w:type="dxa"/>
            <w:tcBorders>
              <w:top w:val="nil"/>
              <w:left w:val="single" w:sz="4" w:space="0" w:color="000000"/>
              <w:bottom w:val="nil"/>
              <w:right w:val="nil"/>
            </w:tcBorders>
            <w:shd w:val="clear" w:color="auto" w:fill="auto"/>
            <w:noWrap/>
            <w:vAlign w:val="bottom"/>
            <w:hideMark/>
          </w:tcPr>
          <w:p w14:paraId="7EA84E5F"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140</w:t>
            </w:r>
          </w:p>
        </w:tc>
        <w:tc>
          <w:tcPr>
            <w:tcW w:w="540" w:type="dxa"/>
            <w:tcBorders>
              <w:top w:val="nil"/>
              <w:left w:val="single" w:sz="4" w:space="0" w:color="000000"/>
              <w:bottom w:val="nil"/>
              <w:right w:val="nil"/>
            </w:tcBorders>
            <w:shd w:val="clear" w:color="FFFF00" w:fill="FFFF99"/>
            <w:noWrap/>
            <w:vAlign w:val="bottom"/>
            <w:hideMark/>
          </w:tcPr>
          <w:p w14:paraId="19D396C3"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276</w:t>
            </w:r>
          </w:p>
        </w:tc>
        <w:tc>
          <w:tcPr>
            <w:tcW w:w="880" w:type="dxa"/>
            <w:tcBorders>
              <w:top w:val="nil"/>
              <w:left w:val="single" w:sz="4" w:space="0" w:color="000000"/>
              <w:bottom w:val="nil"/>
              <w:right w:val="nil"/>
            </w:tcBorders>
            <w:shd w:val="clear" w:color="FFFF00" w:fill="FFFF99"/>
            <w:noWrap/>
            <w:vAlign w:val="bottom"/>
            <w:hideMark/>
          </w:tcPr>
          <w:p w14:paraId="654B813E"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136</w:t>
            </w:r>
          </w:p>
        </w:tc>
        <w:tc>
          <w:tcPr>
            <w:tcW w:w="620" w:type="dxa"/>
            <w:tcBorders>
              <w:top w:val="nil"/>
              <w:left w:val="nil"/>
              <w:bottom w:val="nil"/>
              <w:right w:val="nil"/>
            </w:tcBorders>
            <w:shd w:val="clear" w:color="FFFF00" w:fill="FFFF99"/>
            <w:noWrap/>
            <w:vAlign w:val="bottom"/>
            <w:hideMark/>
          </w:tcPr>
          <w:p w14:paraId="1CAA0F87"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000000"/>
                <w:sz w:val="18"/>
                <w:szCs w:val="18"/>
                <w:lang w:eastAsia="en-GB"/>
              </w:rPr>
              <w:t xml:space="preserve">97 </w:t>
            </w:r>
          </w:p>
        </w:tc>
        <w:tc>
          <w:tcPr>
            <w:tcW w:w="500" w:type="dxa"/>
            <w:tcBorders>
              <w:top w:val="nil"/>
              <w:left w:val="single" w:sz="4" w:space="0" w:color="000000"/>
              <w:bottom w:val="nil"/>
              <w:right w:val="nil"/>
            </w:tcBorders>
            <w:shd w:val="clear" w:color="auto" w:fill="auto"/>
            <w:noWrap/>
            <w:vAlign w:val="bottom"/>
            <w:hideMark/>
          </w:tcPr>
          <w:p w14:paraId="43226604"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221</w:t>
            </w:r>
          </w:p>
        </w:tc>
        <w:tc>
          <w:tcPr>
            <w:tcW w:w="500" w:type="dxa"/>
            <w:tcBorders>
              <w:top w:val="nil"/>
              <w:left w:val="nil"/>
              <w:bottom w:val="nil"/>
              <w:right w:val="nil"/>
            </w:tcBorders>
            <w:shd w:val="clear" w:color="auto" w:fill="auto"/>
            <w:noWrap/>
            <w:vAlign w:val="bottom"/>
            <w:hideMark/>
          </w:tcPr>
          <w:p w14:paraId="19B0753B"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55</w:t>
            </w:r>
          </w:p>
        </w:tc>
        <w:tc>
          <w:tcPr>
            <w:tcW w:w="920" w:type="dxa"/>
            <w:tcBorders>
              <w:top w:val="nil"/>
              <w:left w:val="single" w:sz="4" w:space="0" w:color="000000"/>
              <w:bottom w:val="nil"/>
              <w:right w:val="single" w:sz="4" w:space="0" w:color="000000"/>
            </w:tcBorders>
            <w:shd w:val="clear" w:color="auto" w:fill="auto"/>
            <w:vAlign w:val="bottom"/>
            <w:hideMark/>
          </w:tcPr>
          <w:p w14:paraId="218E20BE"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127</w:t>
            </w:r>
          </w:p>
        </w:tc>
        <w:tc>
          <w:tcPr>
            <w:tcW w:w="160" w:type="dxa"/>
            <w:tcBorders>
              <w:top w:val="nil"/>
              <w:left w:val="nil"/>
              <w:bottom w:val="nil"/>
              <w:right w:val="nil"/>
            </w:tcBorders>
            <w:shd w:val="clear" w:color="auto" w:fill="auto"/>
            <w:noWrap/>
            <w:vAlign w:val="bottom"/>
            <w:hideMark/>
          </w:tcPr>
          <w:p w14:paraId="648AD75D"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3D74E96C"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27</w:t>
            </w:r>
          </w:p>
        </w:tc>
        <w:tc>
          <w:tcPr>
            <w:tcW w:w="840" w:type="dxa"/>
            <w:tcBorders>
              <w:top w:val="single" w:sz="4" w:space="0" w:color="000000"/>
              <w:left w:val="single" w:sz="4" w:space="0" w:color="000000"/>
              <w:bottom w:val="nil"/>
              <w:right w:val="single" w:sz="4" w:space="0" w:color="000000"/>
            </w:tcBorders>
            <w:shd w:val="clear" w:color="auto" w:fill="auto"/>
            <w:noWrap/>
            <w:vAlign w:val="bottom"/>
            <w:hideMark/>
          </w:tcPr>
          <w:p w14:paraId="492B9785"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12.2</w:t>
            </w:r>
          </w:p>
        </w:tc>
      </w:tr>
      <w:tr w:rsidR="003A7DD7" w:rsidRPr="00286D71" w14:paraId="34B694B8" w14:textId="77777777" w:rsidTr="0061642B">
        <w:trPr>
          <w:trHeight w:val="264"/>
        </w:trPr>
        <w:tc>
          <w:tcPr>
            <w:tcW w:w="516" w:type="dxa"/>
            <w:tcBorders>
              <w:top w:val="nil"/>
              <w:left w:val="single" w:sz="4" w:space="0" w:color="000000"/>
              <w:bottom w:val="nil"/>
              <w:right w:val="nil"/>
            </w:tcBorders>
            <w:shd w:val="clear" w:color="auto" w:fill="auto"/>
            <w:noWrap/>
            <w:vAlign w:val="bottom"/>
            <w:hideMark/>
          </w:tcPr>
          <w:p w14:paraId="1F06BFB4"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Aug</w:t>
            </w:r>
          </w:p>
        </w:tc>
        <w:tc>
          <w:tcPr>
            <w:tcW w:w="493" w:type="dxa"/>
            <w:tcBorders>
              <w:top w:val="nil"/>
              <w:left w:val="single" w:sz="4" w:space="0" w:color="000000"/>
              <w:bottom w:val="nil"/>
              <w:right w:val="single" w:sz="4" w:space="0" w:color="000000"/>
            </w:tcBorders>
            <w:shd w:val="clear" w:color="auto" w:fill="auto"/>
            <w:noWrap/>
            <w:vAlign w:val="bottom"/>
            <w:hideMark/>
          </w:tcPr>
          <w:p w14:paraId="60F52CF0"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90</w:t>
            </w:r>
          </w:p>
        </w:tc>
        <w:tc>
          <w:tcPr>
            <w:tcW w:w="493" w:type="dxa"/>
            <w:tcBorders>
              <w:top w:val="nil"/>
              <w:left w:val="nil"/>
              <w:bottom w:val="nil"/>
              <w:right w:val="nil"/>
            </w:tcBorders>
            <w:shd w:val="clear" w:color="auto" w:fill="auto"/>
            <w:noWrap/>
            <w:vAlign w:val="bottom"/>
            <w:hideMark/>
          </w:tcPr>
          <w:p w14:paraId="38C9D725"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155</w:t>
            </w:r>
          </w:p>
        </w:tc>
        <w:tc>
          <w:tcPr>
            <w:tcW w:w="493" w:type="dxa"/>
            <w:tcBorders>
              <w:top w:val="nil"/>
              <w:left w:val="single" w:sz="4" w:space="0" w:color="000000"/>
              <w:bottom w:val="nil"/>
              <w:right w:val="single" w:sz="4" w:space="0" w:color="000000"/>
            </w:tcBorders>
            <w:shd w:val="clear" w:color="auto" w:fill="auto"/>
            <w:noWrap/>
            <w:vAlign w:val="bottom"/>
            <w:hideMark/>
          </w:tcPr>
          <w:p w14:paraId="324F65C2"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90</w:t>
            </w:r>
          </w:p>
        </w:tc>
        <w:tc>
          <w:tcPr>
            <w:tcW w:w="493" w:type="dxa"/>
            <w:tcBorders>
              <w:top w:val="nil"/>
              <w:left w:val="nil"/>
              <w:bottom w:val="nil"/>
              <w:right w:val="nil"/>
            </w:tcBorders>
            <w:shd w:val="clear" w:color="FFFF00" w:fill="FFFFFF"/>
            <w:noWrap/>
            <w:vAlign w:val="bottom"/>
            <w:hideMark/>
          </w:tcPr>
          <w:p w14:paraId="2AFF899C"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112</w:t>
            </w:r>
          </w:p>
        </w:tc>
        <w:tc>
          <w:tcPr>
            <w:tcW w:w="552" w:type="dxa"/>
            <w:tcBorders>
              <w:top w:val="nil"/>
              <w:left w:val="single" w:sz="4" w:space="0" w:color="000000"/>
              <w:bottom w:val="nil"/>
              <w:right w:val="nil"/>
            </w:tcBorders>
            <w:shd w:val="clear" w:color="auto" w:fill="auto"/>
            <w:noWrap/>
            <w:vAlign w:val="bottom"/>
            <w:hideMark/>
          </w:tcPr>
          <w:p w14:paraId="284F001D"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190</w:t>
            </w:r>
          </w:p>
        </w:tc>
        <w:tc>
          <w:tcPr>
            <w:tcW w:w="540" w:type="dxa"/>
            <w:tcBorders>
              <w:top w:val="nil"/>
              <w:left w:val="single" w:sz="4" w:space="0" w:color="000000"/>
              <w:bottom w:val="nil"/>
              <w:right w:val="nil"/>
            </w:tcBorders>
            <w:shd w:val="clear" w:color="FFFF00" w:fill="FFFF99"/>
            <w:noWrap/>
            <w:vAlign w:val="bottom"/>
            <w:hideMark/>
          </w:tcPr>
          <w:p w14:paraId="79C41539"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209</w:t>
            </w:r>
          </w:p>
        </w:tc>
        <w:tc>
          <w:tcPr>
            <w:tcW w:w="880" w:type="dxa"/>
            <w:tcBorders>
              <w:top w:val="nil"/>
              <w:left w:val="single" w:sz="4" w:space="0" w:color="000000"/>
              <w:bottom w:val="nil"/>
              <w:right w:val="nil"/>
            </w:tcBorders>
            <w:shd w:val="clear" w:color="FFFF00" w:fill="FFFF99"/>
            <w:noWrap/>
            <w:vAlign w:val="bottom"/>
            <w:hideMark/>
          </w:tcPr>
          <w:p w14:paraId="726F30DA"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19</w:t>
            </w:r>
          </w:p>
        </w:tc>
        <w:tc>
          <w:tcPr>
            <w:tcW w:w="620" w:type="dxa"/>
            <w:tcBorders>
              <w:top w:val="nil"/>
              <w:left w:val="nil"/>
              <w:bottom w:val="nil"/>
              <w:right w:val="nil"/>
            </w:tcBorders>
            <w:shd w:val="clear" w:color="FFFF00" w:fill="FFFF99"/>
            <w:noWrap/>
            <w:vAlign w:val="bottom"/>
            <w:hideMark/>
          </w:tcPr>
          <w:p w14:paraId="2EB212DB"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000000"/>
                <w:sz w:val="18"/>
                <w:szCs w:val="18"/>
                <w:lang w:eastAsia="en-GB"/>
              </w:rPr>
              <w:t xml:space="preserve">10 </w:t>
            </w:r>
          </w:p>
        </w:tc>
        <w:tc>
          <w:tcPr>
            <w:tcW w:w="500" w:type="dxa"/>
            <w:tcBorders>
              <w:top w:val="nil"/>
              <w:left w:val="single" w:sz="4" w:space="0" w:color="000000"/>
              <w:bottom w:val="nil"/>
              <w:right w:val="nil"/>
            </w:tcBorders>
            <w:shd w:val="clear" w:color="auto" w:fill="auto"/>
            <w:noWrap/>
            <w:vAlign w:val="bottom"/>
            <w:hideMark/>
          </w:tcPr>
          <w:p w14:paraId="008A388C"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159</w:t>
            </w:r>
          </w:p>
        </w:tc>
        <w:tc>
          <w:tcPr>
            <w:tcW w:w="500" w:type="dxa"/>
            <w:tcBorders>
              <w:top w:val="nil"/>
              <w:left w:val="nil"/>
              <w:bottom w:val="nil"/>
              <w:right w:val="nil"/>
            </w:tcBorders>
            <w:shd w:val="clear" w:color="auto" w:fill="auto"/>
            <w:noWrap/>
            <w:vAlign w:val="bottom"/>
            <w:hideMark/>
          </w:tcPr>
          <w:p w14:paraId="51A8164B"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50</w:t>
            </w:r>
          </w:p>
        </w:tc>
        <w:tc>
          <w:tcPr>
            <w:tcW w:w="920" w:type="dxa"/>
            <w:tcBorders>
              <w:top w:val="nil"/>
              <w:left w:val="single" w:sz="4" w:space="0" w:color="000000"/>
              <w:bottom w:val="nil"/>
              <w:right w:val="single" w:sz="4" w:space="0" w:color="000000"/>
            </w:tcBorders>
            <w:shd w:val="clear" w:color="auto" w:fill="auto"/>
            <w:vAlign w:val="bottom"/>
            <w:hideMark/>
          </w:tcPr>
          <w:p w14:paraId="386C275F"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102</w:t>
            </w:r>
          </w:p>
        </w:tc>
        <w:tc>
          <w:tcPr>
            <w:tcW w:w="160" w:type="dxa"/>
            <w:tcBorders>
              <w:top w:val="nil"/>
              <w:left w:val="nil"/>
              <w:bottom w:val="nil"/>
              <w:right w:val="nil"/>
            </w:tcBorders>
            <w:shd w:val="clear" w:color="auto" w:fill="auto"/>
            <w:noWrap/>
            <w:vAlign w:val="bottom"/>
            <w:hideMark/>
          </w:tcPr>
          <w:p w14:paraId="282F2A93"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348112AF"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18</w:t>
            </w:r>
          </w:p>
        </w:tc>
        <w:tc>
          <w:tcPr>
            <w:tcW w:w="840" w:type="dxa"/>
            <w:tcBorders>
              <w:top w:val="single" w:sz="4" w:space="0" w:color="000000"/>
              <w:left w:val="single" w:sz="4" w:space="0" w:color="000000"/>
              <w:bottom w:val="nil"/>
              <w:right w:val="single" w:sz="4" w:space="0" w:color="000000"/>
            </w:tcBorders>
            <w:shd w:val="clear" w:color="auto" w:fill="auto"/>
            <w:noWrap/>
            <w:vAlign w:val="bottom"/>
            <w:hideMark/>
          </w:tcPr>
          <w:p w14:paraId="56B68FC6"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11.3</w:t>
            </w:r>
          </w:p>
        </w:tc>
      </w:tr>
      <w:tr w:rsidR="003A7DD7" w:rsidRPr="00286D71" w14:paraId="120658D7" w14:textId="77777777" w:rsidTr="0061642B">
        <w:trPr>
          <w:trHeight w:val="264"/>
        </w:trPr>
        <w:tc>
          <w:tcPr>
            <w:tcW w:w="516" w:type="dxa"/>
            <w:tcBorders>
              <w:top w:val="nil"/>
              <w:left w:val="single" w:sz="4" w:space="0" w:color="000000"/>
              <w:bottom w:val="nil"/>
              <w:right w:val="nil"/>
            </w:tcBorders>
            <w:shd w:val="clear" w:color="auto" w:fill="auto"/>
            <w:noWrap/>
            <w:vAlign w:val="bottom"/>
            <w:hideMark/>
          </w:tcPr>
          <w:p w14:paraId="5B741F00"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Sep</w:t>
            </w:r>
          </w:p>
        </w:tc>
        <w:tc>
          <w:tcPr>
            <w:tcW w:w="493" w:type="dxa"/>
            <w:tcBorders>
              <w:top w:val="nil"/>
              <w:left w:val="single" w:sz="4" w:space="0" w:color="000000"/>
              <w:bottom w:val="nil"/>
              <w:right w:val="single" w:sz="4" w:space="0" w:color="000000"/>
            </w:tcBorders>
            <w:shd w:val="clear" w:color="auto" w:fill="auto"/>
            <w:noWrap/>
            <w:vAlign w:val="bottom"/>
            <w:hideMark/>
          </w:tcPr>
          <w:p w14:paraId="10D619C5"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85</w:t>
            </w:r>
          </w:p>
        </w:tc>
        <w:tc>
          <w:tcPr>
            <w:tcW w:w="493" w:type="dxa"/>
            <w:tcBorders>
              <w:top w:val="nil"/>
              <w:left w:val="nil"/>
              <w:bottom w:val="nil"/>
              <w:right w:val="nil"/>
            </w:tcBorders>
            <w:shd w:val="clear" w:color="auto" w:fill="auto"/>
            <w:noWrap/>
            <w:vAlign w:val="bottom"/>
            <w:hideMark/>
          </w:tcPr>
          <w:p w14:paraId="00A75B15"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175</w:t>
            </w:r>
          </w:p>
        </w:tc>
        <w:tc>
          <w:tcPr>
            <w:tcW w:w="493" w:type="dxa"/>
            <w:tcBorders>
              <w:top w:val="nil"/>
              <w:left w:val="single" w:sz="4" w:space="0" w:color="000000"/>
              <w:bottom w:val="nil"/>
              <w:right w:val="single" w:sz="4" w:space="0" w:color="000000"/>
            </w:tcBorders>
            <w:shd w:val="clear" w:color="auto" w:fill="auto"/>
            <w:noWrap/>
            <w:vAlign w:val="bottom"/>
            <w:hideMark/>
          </w:tcPr>
          <w:p w14:paraId="2F5DF72B"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107</w:t>
            </w:r>
          </w:p>
        </w:tc>
        <w:tc>
          <w:tcPr>
            <w:tcW w:w="493" w:type="dxa"/>
            <w:tcBorders>
              <w:top w:val="nil"/>
              <w:left w:val="nil"/>
              <w:bottom w:val="nil"/>
              <w:right w:val="nil"/>
            </w:tcBorders>
            <w:shd w:val="clear" w:color="FFFF00" w:fill="FFFFFF"/>
            <w:noWrap/>
            <w:vAlign w:val="bottom"/>
            <w:hideMark/>
          </w:tcPr>
          <w:p w14:paraId="42DFEB7D"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84</w:t>
            </w:r>
          </w:p>
        </w:tc>
        <w:tc>
          <w:tcPr>
            <w:tcW w:w="552" w:type="dxa"/>
            <w:tcBorders>
              <w:top w:val="nil"/>
              <w:left w:val="single" w:sz="4" w:space="0" w:color="000000"/>
              <w:bottom w:val="nil"/>
              <w:right w:val="nil"/>
            </w:tcBorders>
            <w:shd w:val="clear" w:color="auto" w:fill="auto"/>
            <w:noWrap/>
            <w:vAlign w:val="bottom"/>
            <w:hideMark/>
          </w:tcPr>
          <w:p w14:paraId="2359E89A"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242</w:t>
            </w:r>
          </w:p>
        </w:tc>
        <w:tc>
          <w:tcPr>
            <w:tcW w:w="540" w:type="dxa"/>
            <w:tcBorders>
              <w:top w:val="nil"/>
              <w:left w:val="single" w:sz="4" w:space="0" w:color="000000"/>
              <w:bottom w:val="nil"/>
              <w:right w:val="nil"/>
            </w:tcBorders>
            <w:shd w:val="clear" w:color="FFFF00" w:fill="FFFF99"/>
            <w:noWrap/>
            <w:vAlign w:val="bottom"/>
            <w:hideMark/>
          </w:tcPr>
          <w:p w14:paraId="4B3D10FF"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202</w:t>
            </w:r>
          </w:p>
        </w:tc>
        <w:tc>
          <w:tcPr>
            <w:tcW w:w="880" w:type="dxa"/>
            <w:tcBorders>
              <w:top w:val="nil"/>
              <w:left w:val="single" w:sz="4" w:space="0" w:color="000000"/>
              <w:bottom w:val="nil"/>
              <w:right w:val="nil"/>
            </w:tcBorders>
            <w:shd w:val="clear" w:color="FFFF00" w:fill="FFFF99"/>
            <w:noWrap/>
            <w:vAlign w:val="bottom"/>
            <w:hideMark/>
          </w:tcPr>
          <w:p w14:paraId="00C1D132"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-40</w:t>
            </w:r>
          </w:p>
        </w:tc>
        <w:tc>
          <w:tcPr>
            <w:tcW w:w="620" w:type="dxa"/>
            <w:tcBorders>
              <w:top w:val="nil"/>
              <w:left w:val="nil"/>
              <w:bottom w:val="nil"/>
              <w:right w:val="nil"/>
            </w:tcBorders>
            <w:shd w:val="clear" w:color="FFFF00" w:fill="FFFF99"/>
            <w:noWrap/>
            <w:vAlign w:val="bottom"/>
            <w:hideMark/>
          </w:tcPr>
          <w:p w14:paraId="26831460"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FF0000"/>
                <w:sz w:val="18"/>
                <w:szCs w:val="18"/>
                <w:lang w:eastAsia="en-GB"/>
              </w:rPr>
              <w:t xml:space="preserve">-17 </w:t>
            </w:r>
          </w:p>
        </w:tc>
        <w:tc>
          <w:tcPr>
            <w:tcW w:w="500" w:type="dxa"/>
            <w:tcBorders>
              <w:top w:val="nil"/>
              <w:left w:val="single" w:sz="4" w:space="0" w:color="000000"/>
              <w:bottom w:val="nil"/>
              <w:right w:val="nil"/>
            </w:tcBorders>
            <w:shd w:val="clear" w:color="auto" w:fill="auto"/>
            <w:noWrap/>
            <w:vAlign w:val="bottom"/>
            <w:hideMark/>
          </w:tcPr>
          <w:p w14:paraId="0DB17CF9"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169</w:t>
            </w:r>
          </w:p>
        </w:tc>
        <w:tc>
          <w:tcPr>
            <w:tcW w:w="500" w:type="dxa"/>
            <w:tcBorders>
              <w:top w:val="nil"/>
              <w:left w:val="nil"/>
              <w:bottom w:val="nil"/>
              <w:right w:val="nil"/>
            </w:tcBorders>
            <w:shd w:val="clear" w:color="auto" w:fill="auto"/>
            <w:noWrap/>
            <w:vAlign w:val="bottom"/>
            <w:hideMark/>
          </w:tcPr>
          <w:p w14:paraId="6D14101E"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33</w:t>
            </w:r>
          </w:p>
        </w:tc>
        <w:tc>
          <w:tcPr>
            <w:tcW w:w="920" w:type="dxa"/>
            <w:tcBorders>
              <w:top w:val="nil"/>
              <w:left w:val="single" w:sz="4" w:space="0" w:color="000000"/>
              <w:bottom w:val="nil"/>
              <w:right w:val="single" w:sz="4" w:space="0" w:color="000000"/>
            </w:tcBorders>
            <w:shd w:val="clear" w:color="auto" w:fill="auto"/>
            <w:vAlign w:val="bottom"/>
            <w:hideMark/>
          </w:tcPr>
          <w:p w14:paraId="35BB452C"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100</w:t>
            </w:r>
          </w:p>
        </w:tc>
        <w:tc>
          <w:tcPr>
            <w:tcW w:w="160" w:type="dxa"/>
            <w:tcBorders>
              <w:top w:val="nil"/>
              <w:left w:val="nil"/>
              <w:bottom w:val="nil"/>
              <w:right w:val="nil"/>
            </w:tcBorders>
            <w:shd w:val="clear" w:color="auto" w:fill="auto"/>
            <w:noWrap/>
            <w:vAlign w:val="bottom"/>
            <w:hideMark/>
          </w:tcPr>
          <w:p w14:paraId="6C598B5D"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42445B95"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29</w:t>
            </w:r>
          </w:p>
        </w:tc>
        <w:tc>
          <w:tcPr>
            <w:tcW w:w="840" w:type="dxa"/>
            <w:tcBorders>
              <w:top w:val="single" w:sz="4" w:space="0" w:color="000000"/>
              <w:left w:val="single" w:sz="4" w:space="0" w:color="000000"/>
              <w:bottom w:val="nil"/>
              <w:right w:val="single" w:sz="4" w:space="0" w:color="000000"/>
            </w:tcBorders>
            <w:shd w:val="clear" w:color="auto" w:fill="auto"/>
            <w:noWrap/>
            <w:vAlign w:val="bottom"/>
            <w:hideMark/>
          </w:tcPr>
          <w:p w14:paraId="537A3314"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17.2</w:t>
            </w:r>
          </w:p>
        </w:tc>
      </w:tr>
      <w:tr w:rsidR="003A7DD7" w:rsidRPr="00286D71" w14:paraId="1A84A674" w14:textId="77777777" w:rsidTr="0061642B">
        <w:trPr>
          <w:trHeight w:val="264"/>
        </w:trPr>
        <w:tc>
          <w:tcPr>
            <w:tcW w:w="516" w:type="dxa"/>
            <w:tcBorders>
              <w:top w:val="nil"/>
              <w:left w:val="single" w:sz="4" w:space="0" w:color="000000"/>
              <w:bottom w:val="nil"/>
              <w:right w:val="nil"/>
            </w:tcBorders>
            <w:shd w:val="clear" w:color="auto" w:fill="auto"/>
            <w:noWrap/>
            <w:vAlign w:val="bottom"/>
            <w:hideMark/>
          </w:tcPr>
          <w:p w14:paraId="188AEA07"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Oct</w:t>
            </w:r>
          </w:p>
        </w:tc>
        <w:tc>
          <w:tcPr>
            <w:tcW w:w="493" w:type="dxa"/>
            <w:tcBorders>
              <w:top w:val="nil"/>
              <w:left w:val="single" w:sz="4" w:space="0" w:color="000000"/>
              <w:bottom w:val="nil"/>
              <w:right w:val="single" w:sz="4" w:space="0" w:color="000000"/>
            </w:tcBorders>
            <w:shd w:val="clear" w:color="auto" w:fill="auto"/>
            <w:noWrap/>
            <w:vAlign w:val="bottom"/>
            <w:hideMark/>
          </w:tcPr>
          <w:p w14:paraId="2440D1AE"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85</w:t>
            </w:r>
          </w:p>
        </w:tc>
        <w:tc>
          <w:tcPr>
            <w:tcW w:w="493" w:type="dxa"/>
            <w:tcBorders>
              <w:top w:val="nil"/>
              <w:left w:val="nil"/>
              <w:bottom w:val="nil"/>
              <w:right w:val="nil"/>
            </w:tcBorders>
            <w:shd w:val="clear" w:color="auto" w:fill="auto"/>
            <w:noWrap/>
            <w:vAlign w:val="bottom"/>
            <w:hideMark/>
          </w:tcPr>
          <w:p w14:paraId="65B8D075"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186</w:t>
            </w:r>
          </w:p>
        </w:tc>
        <w:tc>
          <w:tcPr>
            <w:tcW w:w="493" w:type="dxa"/>
            <w:tcBorders>
              <w:top w:val="nil"/>
              <w:left w:val="single" w:sz="4" w:space="0" w:color="000000"/>
              <w:bottom w:val="nil"/>
              <w:right w:val="single" w:sz="4" w:space="0" w:color="000000"/>
            </w:tcBorders>
            <w:shd w:val="clear" w:color="auto" w:fill="auto"/>
            <w:noWrap/>
            <w:vAlign w:val="bottom"/>
            <w:hideMark/>
          </w:tcPr>
          <w:p w14:paraId="7E2206F2"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111</w:t>
            </w:r>
          </w:p>
        </w:tc>
        <w:tc>
          <w:tcPr>
            <w:tcW w:w="493" w:type="dxa"/>
            <w:tcBorders>
              <w:top w:val="nil"/>
              <w:left w:val="nil"/>
              <w:bottom w:val="nil"/>
              <w:right w:val="nil"/>
            </w:tcBorders>
            <w:shd w:val="clear" w:color="FFFF00" w:fill="FFFFFF"/>
            <w:noWrap/>
            <w:vAlign w:val="bottom"/>
            <w:hideMark/>
          </w:tcPr>
          <w:p w14:paraId="7A716813"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69</w:t>
            </w:r>
          </w:p>
        </w:tc>
        <w:tc>
          <w:tcPr>
            <w:tcW w:w="552" w:type="dxa"/>
            <w:tcBorders>
              <w:top w:val="nil"/>
              <w:left w:val="single" w:sz="4" w:space="0" w:color="000000"/>
              <w:bottom w:val="nil"/>
              <w:right w:val="nil"/>
            </w:tcBorders>
            <w:shd w:val="clear" w:color="auto" w:fill="auto"/>
            <w:noWrap/>
            <w:vAlign w:val="bottom"/>
            <w:hideMark/>
          </w:tcPr>
          <w:p w14:paraId="6BB28BF9"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255</w:t>
            </w:r>
          </w:p>
        </w:tc>
        <w:tc>
          <w:tcPr>
            <w:tcW w:w="540" w:type="dxa"/>
            <w:tcBorders>
              <w:top w:val="nil"/>
              <w:left w:val="single" w:sz="4" w:space="0" w:color="000000"/>
              <w:bottom w:val="nil"/>
              <w:right w:val="nil"/>
            </w:tcBorders>
            <w:shd w:val="clear" w:color="FFFF00" w:fill="FFFF99"/>
            <w:noWrap/>
            <w:vAlign w:val="bottom"/>
            <w:hideMark/>
          </w:tcPr>
          <w:p w14:paraId="3BB0BF07"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185</w:t>
            </w:r>
          </w:p>
        </w:tc>
        <w:tc>
          <w:tcPr>
            <w:tcW w:w="880" w:type="dxa"/>
            <w:tcBorders>
              <w:top w:val="nil"/>
              <w:left w:val="single" w:sz="4" w:space="0" w:color="000000"/>
              <w:bottom w:val="nil"/>
              <w:right w:val="nil"/>
            </w:tcBorders>
            <w:shd w:val="clear" w:color="FFFF00" w:fill="FFFF99"/>
            <w:noWrap/>
            <w:vAlign w:val="bottom"/>
            <w:hideMark/>
          </w:tcPr>
          <w:p w14:paraId="069D34DB"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-70</w:t>
            </w:r>
          </w:p>
        </w:tc>
        <w:tc>
          <w:tcPr>
            <w:tcW w:w="620" w:type="dxa"/>
            <w:tcBorders>
              <w:top w:val="nil"/>
              <w:left w:val="nil"/>
              <w:bottom w:val="nil"/>
              <w:right w:val="nil"/>
            </w:tcBorders>
            <w:shd w:val="clear" w:color="FFFF00" w:fill="FFFF99"/>
            <w:noWrap/>
            <w:vAlign w:val="bottom"/>
            <w:hideMark/>
          </w:tcPr>
          <w:p w14:paraId="580169B5"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FF0000"/>
                <w:sz w:val="18"/>
                <w:szCs w:val="18"/>
                <w:lang w:eastAsia="en-GB"/>
              </w:rPr>
              <w:t xml:space="preserve">-27 </w:t>
            </w:r>
          </w:p>
        </w:tc>
        <w:tc>
          <w:tcPr>
            <w:tcW w:w="500" w:type="dxa"/>
            <w:tcBorders>
              <w:top w:val="nil"/>
              <w:left w:val="single" w:sz="4" w:space="0" w:color="000000"/>
              <w:bottom w:val="nil"/>
              <w:right w:val="nil"/>
            </w:tcBorders>
            <w:shd w:val="clear" w:color="auto" w:fill="auto"/>
            <w:noWrap/>
            <w:vAlign w:val="bottom"/>
            <w:hideMark/>
          </w:tcPr>
          <w:p w14:paraId="49412EC7"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132</w:t>
            </w:r>
          </w:p>
        </w:tc>
        <w:tc>
          <w:tcPr>
            <w:tcW w:w="500" w:type="dxa"/>
            <w:tcBorders>
              <w:top w:val="nil"/>
              <w:left w:val="nil"/>
              <w:bottom w:val="nil"/>
              <w:right w:val="nil"/>
            </w:tcBorders>
            <w:shd w:val="clear" w:color="auto" w:fill="auto"/>
            <w:noWrap/>
            <w:vAlign w:val="bottom"/>
            <w:hideMark/>
          </w:tcPr>
          <w:p w14:paraId="64AC62F4"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53</w:t>
            </w:r>
          </w:p>
        </w:tc>
        <w:tc>
          <w:tcPr>
            <w:tcW w:w="920" w:type="dxa"/>
            <w:tcBorders>
              <w:top w:val="nil"/>
              <w:left w:val="single" w:sz="4" w:space="0" w:color="000000"/>
              <w:bottom w:val="nil"/>
              <w:right w:val="single" w:sz="4" w:space="0" w:color="000000"/>
            </w:tcBorders>
            <w:shd w:val="clear" w:color="auto" w:fill="auto"/>
            <w:vAlign w:val="bottom"/>
            <w:hideMark/>
          </w:tcPr>
          <w:p w14:paraId="445D229A"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71</w:t>
            </w:r>
          </w:p>
        </w:tc>
        <w:tc>
          <w:tcPr>
            <w:tcW w:w="160" w:type="dxa"/>
            <w:tcBorders>
              <w:top w:val="nil"/>
              <w:left w:val="nil"/>
              <w:bottom w:val="nil"/>
              <w:right w:val="nil"/>
            </w:tcBorders>
            <w:shd w:val="clear" w:color="auto" w:fill="auto"/>
            <w:noWrap/>
            <w:vAlign w:val="bottom"/>
            <w:hideMark/>
          </w:tcPr>
          <w:p w14:paraId="4405405E"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1883287F"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14</w:t>
            </w:r>
          </w:p>
        </w:tc>
        <w:tc>
          <w:tcPr>
            <w:tcW w:w="840" w:type="dxa"/>
            <w:tcBorders>
              <w:top w:val="single" w:sz="4" w:space="0" w:color="000000"/>
              <w:left w:val="single" w:sz="4" w:space="0" w:color="000000"/>
              <w:bottom w:val="nil"/>
              <w:right w:val="single" w:sz="4" w:space="0" w:color="000000"/>
            </w:tcBorders>
            <w:shd w:val="clear" w:color="auto" w:fill="auto"/>
            <w:noWrap/>
            <w:vAlign w:val="bottom"/>
            <w:hideMark/>
          </w:tcPr>
          <w:p w14:paraId="7AB55B83"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10.6</w:t>
            </w:r>
          </w:p>
        </w:tc>
      </w:tr>
      <w:tr w:rsidR="003A7DD7" w:rsidRPr="00286D71" w14:paraId="684CD8D3" w14:textId="77777777" w:rsidTr="0061642B">
        <w:trPr>
          <w:trHeight w:val="264"/>
        </w:trPr>
        <w:tc>
          <w:tcPr>
            <w:tcW w:w="516" w:type="dxa"/>
            <w:tcBorders>
              <w:top w:val="nil"/>
              <w:left w:val="single" w:sz="4" w:space="0" w:color="000000"/>
              <w:bottom w:val="nil"/>
              <w:right w:val="nil"/>
            </w:tcBorders>
            <w:shd w:val="clear" w:color="auto" w:fill="auto"/>
            <w:noWrap/>
            <w:vAlign w:val="bottom"/>
            <w:hideMark/>
          </w:tcPr>
          <w:p w14:paraId="6DF27F56"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Nov</w:t>
            </w:r>
          </w:p>
        </w:tc>
        <w:tc>
          <w:tcPr>
            <w:tcW w:w="493" w:type="dxa"/>
            <w:tcBorders>
              <w:top w:val="nil"/>
              <w:left w:val="single" w:sz="4" w:space="0" w:color="000000"/>
              <w:bottom w:val="nil"/>
              <w:right w:val="single" w:sz="4" w:space="0" w:color="000000"/>
            </w:tcBorders>
            <w:shd w:val="clear" w:color="auto" w:fill="auto"/>
            <w:noWrap/>
            <w:vAlign w:val="bottom"/>
            <w:hideMark/>
          </w:tcPr>
          <w:p w14:paraId="0B0C0639"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68</w:t>
            </w:r>
          </w:p>
        </w:tc>
        <w:tc>
          <w:tcPr>
            <w:tcW w:w="493" w:type="dxa"/>
            <w:tcBorders>
              <w:top w:val="nil"/>
              <w:left w:val="nil"/>
              <w:bottom w:val="nil"/>
              <w:right w:val="nil"/>
            </w:tcBorders>
            <w:shd w:val="clear" w:color="auto" w:fill="auto"/>
            <w:noWrap/>
            <w:vAlign w:val="bottom"/>
            <w:hideMark/>
          </w:tcPr>
          <w:p w14:paraId="67577579"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171</w:t>
            </w:r>
          </w:p>
        </w:tc>
        <w:tc>
          <w:tcPr>
            <w:tcW w:w="493" w:type="dxa"/>
            <w:tcBorders>
              <w:top w:val="nil"/>
              <w:left w:val="single" w:sz="4" w:space="0" w:color="000000"/>
              <w:bottom w:val="nil"/>
              <w:right w:val="single" w:sz="4" w:space="0" w:color="000000"/>
            </w:tcBorders>
            <w:shd w:val="clear" w:color="auto" w:fill="auto"/>
            <w:noWrap/>
            <w:vAlign w:val="bottom"/>
            <w:hideMark/>
          </w:tcPr>
          <w:p w14:paraId="214288B6"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98</w:t>
            </w:r>
          </w:p>
        </w:tc>
        <w:tc>
          <w:tcPr>
            <w:tcW w:w="493" w:type="dxa"/>
            <w:tcBorders>
              <w:top w:val="nil"/>
              <w:left w:val="nil"/>
              <w:bottom w:val="nil"/>
              <w:right w:val="nil"/>
            </w:tcBorders>
            <w:shd w:val="clear" w:color="FFFF00" w:fill="FFFFFF"/>
            <w:noWrap/>
            <w:vAlign w:val="bottom"/>
            <w:hideMark/>
          </w:tcPr>
          <w:p w14:paraId="10837B39"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59</w:t>
            </w:r>
          </w:p>
        </w:tc>
        <w:tc>
          <w:tcPr>
            <w:tcW w:w="552" w:type="dxa"/>
            <w:tcBorders>
              <w:top w:val="nil"/>
              <w:left w:val="single" w:sz="4" w:space="0" w:color="000000"/>
              <w:bottom w:val="nil"/>
              <w:right w:val="nil"/>
            </w:tcBorders>
            <w:shd w:val="clear" w:color="auto" w:fill="auto"/>
            <w:noWrap/>
            <w:vAlign w:val="bottom"/>
            <w:hideMark/>
          </w:tcPr>
          <w:p w14:paraId="1F1AE9AA"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320</w:t>
            </w:r>
          </w:p>
        </w:tc>
        <w:tc>
          <w:tcPr>
            <w:tcW w:w="540" w:type="dxa"/>
            <w:tcBorders>
              <w:top w:val="nil"/>
              <w:left w:val="single" w:sz="4" w:space="0" w:color="000000"/>
              <w:bottom w:val="nil"/>
              <w:right w:val="nil"/>
            </w:tcBorders>
            <w:shd w:val="clear" w:color="FFFF00" w:fill="FFFF99"/>
            <w:noWrap/>
            <w:vAlign w:val="bottom"/>
            <w:hideMark/>
          </w:tcPr>
          <w:p w14:paraId="6682DBD3"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231</w:t>
            </w:r>
          </w:p>
        </w:tc>
        <w:tc>
          <w:tcPr>
            <w:tcW w:w="880" w:type="dxa"/>
            <w:tcBorders>
              <w:top w:val="nil"/>
              <w:left w:val="single" w:sz="4" w:space="0" w:color="000000"/>
              <w:bottom w:val="nil"/>
              <w:right w:val="nil"/>
            </w:tcBorders>
            <w:shd w:val="clear" w:color="FFFF00" w:fill="FFFF99"/>
            <w:noWrap/>
            <w:vAlign w:val="bottom"/>
            <w:hideMark/>
          </w:tcPr>
          <w:p w14:paraId="453808EA"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-89</w:t>
            </w:r>
          </w:p>
        </w:tc>
        <w:tc>
          <w:tcPr>
            <w:tcW w:w="620" w:type="dxa"/>
            <w:tcBorders>
              <w:top w:val="nil"/>
              <w:left w:val="nil"/>
              <w:bottom w:val="nil"/>
              <w:right w:val="nil"/>
            </w:tcBorders>
            <w:shd w:val="clear" w:color="FFFF00" w:fill="FFFF99"/>
            <w:noWrap/>
            <w:vAlign w:val="bottom"/>
            <w:hideMark/>
          </w:tcPr>
          <w:p w14:paraId="11BADBFE"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FF0000"/>
                <w:sz w:val="18"/>
                <w:szCs w:val="18"/>
                <w:lang w:eastAsia="en-GB"/>
              </w:rPr>
              <w:t xml:space="preserve">-28 </w:t>
            </w:r>
          </w:p>
        </w:tc>
        <w:tc>
          <w:tcPr>
            <w:tcW w:w="500" w:type="dxa"/>
            <w:tcBorders>
              <w:top w:val="nil"/>
              <w:left w:val="single" w:sz="4" w:space="0" w:color="000000"/>
              <w:bottom w:val="nil"/>
              <w:right w:val="nil"/>
            </w:tcBorders>
            <w:shd w:val="clear" w:color="auto" w:fill="auto"/>
            <w:noWrap/>
            <w:vAlign w:val="bottom"/>
            <w:hideMark/>
          </w:tcPr>
          <w:p w14:paraId="489650BA"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204</w:t>
            </w:r>
          </w:p>
        </w:tc>
        <w:tc>
          <w:tcPr>
            <w:tcW w:w="500" w:type="dxa"/>
            <w:tcBorders>
              <w:top w:val="nil"/>
              <w:left w:val="nil"/>
              <w:bottom w:val="nil"/>
              <w:right w:val="nil"/>
            </w:tcBorders>
            <w:shd w:val="clear" w:color="auto" w:fill="auto"/>
            <w:noWrap/>
            <w:vAlign w:val="bottom"/>
            <w:hideMark/>
          </w:tcPr>
          <w:p w14:paraId="49A3C4EA"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27</w:t>
            </w:r>
          </w:p>
        </w:tc>
        <w:tc>
          <w:tcPr>
            <w:tcW w:w="920" w:type="dxa"/>
            <w:tcBorders>
              <w:top w:val="nil"/>
              <w:left w:val="single" w:sz="4" w:space="0" w:color="000000"/>
              <w:bottom w:val="nil"/>
              <w:right w:val="single" w:sz="4" w:space="0" w:color="000000"/>
            </w:tcBorders>
            <w:shd w:val="clear" w:color="auto" w:fill="auto"/>
            <w:vAlign w:val="bottom"/>
            <w:hideMark/>
          </w:tcPr>
          <w:p w14:paraId="2AC61A94"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111</w:t>
            </w:r>
          </w:p>
        </w:tc>
        <w:tc>
          <w:tcPr>
            <w:tcW w:w="160" w:type="dxa"/>
            <w:tcBorders>
              <w:top w:val="nil"/>
              <w:left w:val="nil"/>
              <w:bottom w:val="nil"/>
              <w:right w:val="nil"/>
            </w:tcBorders>
            <w:shd w:val="clear" w:color="auto" w:fill="auto"/>
            <w:noWrap/>
            <w:vAlign w:val="bottom"/>
            <w:hideMark/>
          </w:tcPr>
          <w:p w14:paraId="0CF663E1"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6362667C"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29</w:t>
            </w:r>
          </w:p>
        </w:tc>
        <w:tc>
          <w:tcPr>
            <w:tcW w:w="840" w:type="dxa"/>
            <w:tcBorders>
              <w:top w:val="single" w:sz="4" w:space="0" w:color="000000"/>
              <w:left w:val="single" w:sz="4" w:space="0" w:color="000000"/>
              <w:bottom w:val="nil"/>
              <w:right w:val="single" w:sz="4" w:space="0" w:color="000000"/>
            </w:tcBorders>
            <w:shd w:val="clear" w:color="auto" w:fill="auto"/>
            <w:noWrap/>
            <w:vAlign w:val="bottom"/>
            <w:hideMark/>
          </w:tcPr>
          <w:p w14:paraId="51028248"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14.2</w:t>
            </w:r>
          </w:p>
        </w:tc>
      </w:tr>
      <w:tr w:rsidR="003A7DD7" w:rsidRPr="00286D71" w14:paraId="227F44D3" w14:textId="77777777" w:rsidTr="0061642B">
        <w:trPr>
          <w:trHeight w:val="264"/>
        </w:trPr>
        <w:tc>
          <w:tcPr>
            <w:tcW w:w="516" w:type="dxa"/>
            <w:tcBorders>
              <w:top w:val="nil"/>
              <w:left w:val="single" w:sz="4" w:space="0" w:color="000000"/>
              <w:bottom w:val="single" w:sz="4" w:space="0" w:color="000000"/>
              <w:right w:val="nil"/>
            </w:tcBorders>
            <w:shd w:val="clear" w:color="auto" w:fill="auto"/>
            <w:noWrap/>
            <w:vAlign w:val="bottom"/>
            <w:hideMark/>
          </w:tcPr>
          <w:p w14:paraId="6726FA3B" w14:textId="77777777" w:rsidR="003A7DD7" w:rsidRPr="00286D71" w:rsidRDefault="003A7DD7" w:rsidP="0061642B">
            <w:pPr>
              <w:widowControl/>
              <w:rPr>
                <w:rFonts w:ascii="Calibri" w:hAnsi="Calibri" w:cs="Calibri"/>
                <w:color w:val="000000"/>
                <w:sz w:val="18"/>
                <w:szCs w:val="18"/>
                <w:lang w:eastAsia="en-GB"/>
              </w:rPr>
            </w:pPr>
            <w:r w:rsidRPr="00286D71">
              <w:rPr>
                <w:rFonts w:ascii="Calibri" w:hAnsi="Calibri" w:cs="Calibri"/>
                <w:color w:val="000000"/>
                <w:sz w:val="18"/>
                <w:szCs w:val="18"/>
                <w:lang w:eastAsia="en-GB"/>
              </w:rPr>
              <w:t>Dec</w:t>
            </w:r>
          </w:p>
        </w:tc>
        <w:tc>
          <w:tcPr>
            <w:tcW w:w="493" w:type="dxa"/>
            <w:tcBorders>
              <w:top w:val="nil"/>
              <w:left w:val="single" w:sz="4" w:space="0" w:color="000000"/>
              <w:bottom w:val="nil"/>
              <w:right w:val="single" w:sz="4" w:space="0" w:color="000000"/>
            </w:tcBorders>
            <w:shd w:val="clear" w:color="auto" w:fill="auto"/>
            <w:noWrap/>
            <w:vAlign w:val="bottom"/>
            <w:hideMark/>
          </w:tcPr>
          <w:p w14:paraId="5D5A92A2"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165</w:t>
            </w:r>
          </w:p>
        </w:tc>
        <w:tc>
          <w:tcPr>
            <w:tcW w:w="493" w:type="dxa"/>
            <w:tcBorders>
              <w:top w:val="nil"/>
              <w:left w:val="nil"/>
              <w:bottom w:val="nil"/>
              <w:right w:val="nil"/>
            </w:tcBorders>
            <w:shd w:val="clear" w:color="auto" w:fill="auto"/>
            <w:noWrap/>
            <w:vAlign w:val="bottom"/>
            <w:hideMark/>
          </w:tcPr>
          <w:p w14:paraId="76B82B96"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198</w:t>
            </w:r>
          </w:p>
        </w:tc>
        <w:tc>
          <w:tcPr>
            <w:tcW w:w="493" w:type="dxa"/>
            <w:tcBorders>
              <w:top w:val="nil"/>
              <w:left w:val="single" w:sz="4" w:space="0" w:color="000000"/>
              <w:bottom w:val="single" w:sz="4" w:space="0" w:color="000000"/>
              <w:right w:val="single" w:sz="4" w:space="0" w:color="000000"/>
            </w:tcBorders>
            <w:shd w:val="clear" w:color="auto" w:fill="auto"/>
            <w:noWrap/>
            <w:vAlign w:val="bottom"/>
            <w:hideMark/>
          </w:tcPr>
          <w:p w14:paraId="126D186D"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67</w:t>
            </w:r>
          </w:p>
        </w:tc>
        <w:tc>
          <w:tcPr>
            <w:tcW w:w="493" w:type="dxa"/>
            <w:tcBorders>
              <w:top w:val="nil"/>
              <w:left w:val="nil"/>
              <w:bottom w:val="nil"/>
              <w:right w:val="nil"/>
            </w:tcBorders>
            <w:shd w:val="clear" w:color="FFFF00" w:fill="FFFFFF"/>
            <w:noWrap/>
            <w:vAlign w:val="bottom"/>
            <w:hideMark/>
          </w:tcPr>
          <w:p w14:paraId="7E4EB5AE" w14:textId="77777777" w:rsidR="003A7DD7" w:rsidRPr="00286D71" w:rsidRDefault="003A7DD7" w:rsidP="0061642B">
            <w:pPr>
              <w:widowControl/>
              <w:jc w:val="right"/>
              <w:rPr>
                <w:rFonts w:ascii="Calibri" w:hAnsi="Calibri" w:cs="Calibri"/>
                <w:color w:val="000000"/>
                <w:sz w:val="18"/>
                <w:szCs w:val="18"/>
                <w:lang w:eastAsia="en-GB"/>
              </w:rPr>
            </w:pPr>
            <w:r w:rsidRPr="00286D71">
              <w:rPr>
                <w:rFonts w:ascii="Calibri" w:hAnsi="Calibri" w:cs="Calibri"/>
                <w:color w:val="000000"/>
                <w:sz w:val="18"/>
                <w:szCs w:val="18"/>
                <w:lang w:eastAsia="en-GB"/>
              </w:rPr>
              <w:t>74</w:t>
            </w:r>
          </w:p>
        </w:tc>
        <w:tc>
          <w:tcPr>
            <w:tcW w:w="552" w:type="dxa"/>
            <w:tcBorders>
              <w:top w:val="nil"/>
              <w:left w:val="single" w:sz="4" w:space="0" w:color="000000"/>
              <w:bottom w:val="nil"/>
              <w:right w:val="nil"/>
            </w:tcBorders>
            <w:shd w:val="clear" w:color="auto" w:fill="auto"/>
            <w:noWrap/>
            <w:vAlign w:val="bottom"/>
            <w:hideMark/>
          </w:tcPr>
          <w:p w14:paraId="2C9CDB3C" w14:textId="77777777" w:rsidR="003A7DD7" w:rsidRPr="00286D71" w:rsidRDefault="003A7DD7" w:rsidP="0061642B">
            <w:pPr>
              <w:widowControl/>
              <w:jc w:val="right"/>
              <w:rPr>
                <w:rFonts w:ascii="Calibri" w:hAnsi="Calibri" w:cs="Calibri"/>
                <w:b/>
                <w:bCs/>
                <w:sz w:val="18"/>
                <w:szCs w:val="18"/>
                <w:lang w:eastAsia="en-GB"/>
              </w:rPr>
            </w:pPr>
            <w:r w:rsidRPr="00286D71">
              <w:rPr>
                <w:rFonts w:ascii="Calibri" w:hAnsi="Calibri" w:cs="Calibri"/>
                <w:b/>
                <w:bCs/>
                <w:sz w:val="18"/>
                <w:szCs w:val="18"/>
                <w:lang w:eastAsia="en-GB"/>
              </w:rPr>
              <w:t>263</w:t>
            </w:r>
          </w:p>
        </w:tc>
        <w:tc>
          <w:tcPr>
            <w:tcW w:w="540" w:type="dxa"/>
            <w:tcBorders>
              <w:top w:val="nil"/>
              <w:left w:val="single" w:sz="4" w:space="0" w:color="000000"/>
              <w:bottom w:val="nil"/>
              <w:right w:val="nil"/>
            </w:tcBorders>
            <w:shd w:val="clear" w:color="FFFF00" w:fill="FFFF99"/>
            <w:noWrap/>
            <w:vAlign w:val="bottom"/>
            <w:hideMark/>
          </w:tcPr>
          <w:p w14:paraId="18934C90"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267</w:t>
            </w:r>
          </w:p>
        </w:tc>
        <w:tc>
          <w:tcPr>
            <w:tcW w:w="880" w:type="dxa"/>
            <w:tcBorders>
              <w:top w:val="nil"/>
              <w:left w:val="single" w:sz="4" w:space="0" w:color="000000"/>
              <w:bottom w:val="nil"/>
              <w:right w:val="nil"/>
            </w:tcBorders>
            <w:shd w:val="clear" w:color="FFFF00" w:fill="FFFF99"/>
            <w:noWrap/>
            <w:vAlign w:val="bottom"/>
            <w:hideMark/>
          </w:tcPr>
          <w:p w14:paraId="65ECF9E4"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4</w:t>
            </w:r>
          </w:p>
        </w:tc>
        <w:tc>
          <w:tcPr>
            <w:tcW w:w="620" w:type="dxa"/>
            <w:tcBorders>
              <w:top w:val="nil"/>
              <w:left w:val="nil"/>
              <w:bottom w:val="nil"/>
              <w:right w:val="nil"/>
            </w:tcBorders>
            <w:shd w:val="clear" w:color="FFFF00" w:fill="FFFF99"/>
            <w:noWrap/>
            <w:vAlign w:val="bottom"/>
            <w:hideMark/>
          </w:tcPr>
          <w:p w14:paraId="4F3B87E7"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000000"/>
                <w:sz w:val="18"/>
                <w:szCs w:val="18"/>
                <w:lang w:eastAsia="en-GB"/>
              </w:rPr>
              <w:t xml:space="preserve">2 </w:t>
            </w:r>
          </w:p>
        </w:tc>
        <w:tc>
          <w:tcPr>
            <w:tcW w:w="500" w:type="dxa"/>
            <w:tcBorders>
              <w:top w:val="nil"/>
              <w:left w:val="single" w:sz="4" w:space="0" w:color="000000"/>
              <w:bottom w:val="nil"/>
              <w:right w:val="nil"/>
            </w:tcBorders>
            <w:shd w:val="clear" w:color="auto" w:fill="auto"/>
            <w:noWrap/>
            <w:vAlign w:val="bottom"/>
            <w:hideMark/>
          </w:tcPr>
          <w:p w14:paraId="39D98E39"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236</w:t>
            </w:r>
          </w:p>
        </w:tc>
        <w:tc>
          <w:tcPr>
            <w:tcW w:w="500" w:type="dxa"/>
            <w:tcBorders>
              <w:top w:val="nil"/>
              <w:left w:val="nil"/>
              <w:bottom w:val="nil"/>
              <w:right w:val="nil"/>
            </w:tcBorders>
            <w:shd w:val="clear" w:color="auto" w:fill="auto"/>
            <w:noWrap/>
            <w:vAlign w:val="bottom"/>
            <w:hideMark/>
          </w:tcPr>
          <w:p w14:paraId="6A31EA5C"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31</w:t>
            </w:r>
          </w:p>
        </w:tc>
        <w:tc>
          <w:tcPr>
            <w:tcW w:w="920" w:type="dxa"/>
            <w:tcBorders>
              <w:top w:val="nil"/>
              <w:left w:val="single" w:sz="4" w:space="0" w:color="000000"/>
              <w:bottom w:val="nil"/>
              <w:right w:val="single" w:sz="4" w:space="0" w:color="000000"/>
            </w:tcBorders>
            <w:shd w:val="clear" w:color="auto" w:fill="auto"/>
            <w:vAlign w:val="bottom"/>
            <w:hideMark/>
          </w:tcPr>
          <w:p w14:paraId="17F8BA78"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120</w:t>
            </w:r>
          </w:p>
        </w:tc>
        <w:tc>
          <w:tcPr>
            <w:tcW w:w="160" w:type="dxa"/>
            <w:tcBorders>
              <w:top w:val="nil"/>
              <w:left w:val="nil"/>
              <w:bottom w:val="nil"/>
              <w:right w:val="nil"/>
            </w:tcBorders>
            <w:shd w:val="clear" w:color="auto" w:fill="auto"/>
            <w:noWrap/>
            <w:vAlign w:val="bottom"/>
            <w:hideMark/>
          </w:tcPr>
          <w:p w14:paraId="3C16486A" w14:textId="77777777" w:rsidR="003A7DD7" w:rsidRPr="00286D71" w:rsidRDefault="003A7DD7" w:rsidP="0061642B">
            <w:pPr>
              <w:widowControl/>
              <w:jc w:val="center"/>
              <w:rPr>
                <w:rFonts w:ascii="Arial" w:hAnsi="Arial" w:cs="Arial"/>
                <w:sz w:val="18"/>
                <w:szCs w:val="18"/>
                <w:lang w:eastAsia="en-GB"/>
              </w:rPr>
            </w:pPr>
          </w:p>
        </w:tc>
        <w:tc>
          <w:tcPr>
            <w:tcW w:w="640" w:type="dxa"/>
            <w:tcBorders>
              <w:top w:val="nil"/>
              <w:left w:val="single" w:sz="4" w:space="0" w:color="000000"/>
              <w:bottom w:val="nil"/>
              <w:right w:val="nil"/>
            </w:tcBorders>
            <w:shd w:val="clear" w:color="auto" w:fill="auto"/>
            <w:noWrap/>
            <w:vAlign w:val="bottom"/>
            <w:hideMark/>
          </w:tcPr>
          <w:p w14:paraId="3DE4D48A"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41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BA774C"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17.4</w:t>
            </w:r>
          </w:p>
        </w:tc>
      </w:tr>
      <w:tr w:rsidR="003A7DD7" w:rsidRPr="00286D71" w14:paraId="24172C1F" w14:textId="77777777" w:rsidTr="0061642B">
        <w:trPr>
          <w:trHeight w:val="264"/>
        </w:trPr>
        <w:tc>
          <w:tcPr>
            <w:tcW w:w="516" w:type="dxa"/>
            <w:tcBorders>
              <w:top w:val="nil"/>
              <w:left w:val="single" w:sz="4" w:space="0" w:color="000000"/>
              <w:bottom w:val="single" w:sz="4" w:space="0" w:color="000000"/>
              <w:right w:val="nil"/>
            </w:tcBorders>
            <w:shd w:val="clear" w:color="auto" w:fill="auto"/>
            <w:noWrap/>
            <w:vAlign w:val="bottom"/>
            <w:hideMark/>
          </w:tcPr>
          <w:p w14:paraId="07801E8F" w14:textId="77777777" w:rsidR="003A7DD7" w:rsidRPr="00286D71" w:rsidRDefault="003A7DD7" w:rsidP="0061642B">
            <w:pPr>
              <w:widowControl/>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Total</w:t>
            </w:r>
          </w:p>
        </w:tc>
        <w:tc>
          <w:tcPr>
            <w:tcW w:w="4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210780"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1201</w:t>
            </w:r>
          </w:p>
        </w:tc>
        <w:tc>
          <w:tcPr>
            <w:tcW w:w="493" w:type="dxa"/>
            <w:tcBorders>
              <w:top w:val="single" w:sz="4" w:space="0" w:color="000000"/>
              <w:left w:val="nil"/>
              <w:bottom w:val="single" w:sz="4" w:space="0" w:color="000000"/>
              <w:right w:val="nil"/>
            </w:tcBorders>
            <w:shd w:val="clear" w:color="auto" w:fill="auto"/>
            <w:noWrap/>
            <w:vAlign w:val="bottom"/>
            <w:hideMark/>
          </w:tcPr>
          <w:p w14:paraId="63299223"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1608</w:t>
            </w:r>
          </w:p>
        </w:tc>
        <w:tc>
          <w:tcPr>
            <w:tcW w:w="493" w:type="dxa"/>
            <w:tcBorders>
              <w:top w:val="nil"/>
              <w:left w:val="single" w:sz="4" w:space="0" w:color="000000"/>
              <w:bottom w:val="single" w:sz="4" w:space="0" w:color="000000"/>
              <w:right w:val="nil"/>
            </w:tcBorders>
            <w:shd w:val="clear" w:color="auto" w:fill="auto"/>
            <w:noWrap/>
            <w:vAlign w:val="bottom"/>
            <w:hideMark/>
          </w:tcPr>
          <w:p w14:paraId="4CD84459"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1319</w:t>
            </w:r>
          </w:p>
        </w:tc>
        <w:tc>
          <w:tcPr>
            <w:tcW w:w="493" w:type="dxa"/>
            <w:tcBorders>
              <w:top w:val="single" w:sz="4" w:space="0" w:color="000000"/>
              <w:left w:val="single" w:sz="4" w:space="0" w:color="000000"/>
              <w:bottom w:val="single" w:sz="4" w:space="0" w:color="000000"/>
              <w:right w:val="nil"/>
            </w:tcBorders>
            <w:shd w:val="clear" w:color="auto" w:fill="auto"/>
            <w:noWrap/>
            <w:vAlign w:val="bottom"/>
            <w:hideMark/>
          </w:tcPr>
          <w:p w14:paraId="1FC2D8EF"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1131</w:t>
            </w:r>
          </w:p>
        </w:tc>
        <w:tc>
          <w:tcPr>
            <w:tcW w:w="552" w:type="dxa"/>
            <w:tcBorders>
              <w:top w:val="single" w:sz="4" w:space="0" w:color="000000"/>
              <w:left w:val="single" w:sz="4" w:space="0" w:color="000000"/>
              <w:bottom w:val="single" w:sz="4" w:space="0" w:color="000000"/>
              <w:right w:val="nil"/>
            </w:tcBorders>
            <w:shd w:val="clear" w:color="auto" w:fill="auto"/>
            <w:noWrap/>
            <w:vAlign w:val="bottom"/>
            <w:hideMark/>
          </w:tcPr>
          <w:p w14:paraId="1109110F"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2,041</w:t>
            </w:r>
          </w:p>
        </w:tc>
        <w:tc>
          <w:tcPr>
            <w:tcW w:w="540" w:type="dxa"/>
            <w:tcBorders>
              <w:top w:val="single" w:sz="4" w:space="0" w:color="000000"/>
              <w:left w:val="single" w:sz="4" w:space="0" w:color="000000"/>
              <w:bottom w:val="single" w:sz="4" w:space="0" w:color="000000"/>
              <w:right w:val="nil"/>
            </w:tcBorders>
            <w:shd w:val="clear" w:color="FFFF00" w:fill="FFFF99"/>
            <w:noWrap/>
            <w:vAlign w:val="bottom"/>
            <w:hideMark/>
          </w:tcPr>
          <w:p w14:paraId="23E023D3"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3,015</w:t>
            </w:r>
          </w:p>
        </w:tc>
        <w:tc>
          <w:tcPr>
            <w:tcW w:w="880" w:type="dxa"/>
            <w:tcBorders>
              <w:top w:val="single" w:sz="4" w:space="0" w:color="000000"/>
              <w:left w:val="single" w:sz="4" w:space="0" w:color="000000"/>
              <w:bottom w:val="single" w:sz="4" w:space="0" w:color="000000"/>
              <w:right w:val="nil"/>
            </w:tcBorders>
            <w:shd w:val="clear" w:color="FFFF00" w:fill="FFFF99"/>
            <w:noWrap/>
            <w:vAlign w:val="bottom"/>
            <w:hideMark/>
          </w:tcPr>
          <w:p w14:paraId="68CB120B" w14:textId="77777777" w:rsidR="003A7DD7" w:rsidRPr="00286D71" w:rsidRDefault="003A7DD7" w:rsidP="0061642B">
            <w:pPr>
              <w:widowControl/>
              <w:jc w:val="right"/>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974</w:t>
            </w:r>
          </w:p>
        </w:tc>
        <w:tc>
          <w:tcPr>
            <w:tcW w:w="620" w:type="dxa"/>
            <w:tcBorders>
              <w:top w:val="single" w:sz="4" w:space="0" w:color="000000"/>
              <w:left w:val="single" w:sz="4" w:space="0" w:color="000000"/>
              <w:bottom w:val="single" w:sz="4" w:space="0" w:color="000000"/>
              <w:right w:val="single" w:sz="4" w:space="0" w:color="000000"/>
            </w:tcBorders>
            <w:shd w:val="clear" w:color="FFFF00" w:fill="FFFF99"/>
            <w:noWrap/>
            <w:vAlign w:val="bottom"/>
            <w:hideMark/>
          </w:tcPr>
          <w:p w14:paraId="51801945" w14:textId="77777777" w:rsidR="003A7DD7" w:rsidRPr="00286D71" w:rsidRDefault="003A7DD7" w:rsidP="0061642B">
            <w:pPr>
              <w:widowControl/>
              <w:jc w:val="center"/>
              <w:rPr>
                <w:rFonts w:ascii="Calibri" w:hAnsi="Calibri" w:cs="Calibri"/>
                <w:i/>
                <w:iCs/>
                <w:color w:val="000000"/>
                <w:sz w:val="18"/>
                <w:szCs w:val="18"/>
                <w:lang w:eastAsia="en-GB"/>
              </w:rPr>
            </w:pPr>
            <w:r w:rsidRPr="00286D71">
              <w:rPr>
                <w:rFonts w:ascii="Calibri" w:hAnsi="Calibri" w:cs="Calibri"/>
                <w:i/>
                <w:iCs/>
                <w:color w:val="000000"/>
                <w:sz w:val="18"/>
                <w:szCs w:val="18"/>
                <w:lang w:eastAsia="en-GB"/>
              </w:rPr>
              <w:t xml:space="preserve">48 </w:t>
            </w:r>
          </w:p>
        </w:tc>
        <w:tc>
          <w:tcPr>
            <w:tcW w:w="500" w:type="dxa"/>
            <w:tcBorders>
              <w:top w:val="single" w:sz="4" w:space="0" w:color="000000"/>
              <w:left w:val="nil"/>
              <w:bottom w:val="single" w:sz="4" w:space="0" w:color="000000"/>
              <w:right w:val="nil"/>
            </w:tcBorders>
            <w:shd w:val="clear" w:color="auto" w:fill="auto"/>
            <w:noWrap/>
            <w:vAlign w:val="bottom"/>
            <w:hideMark/>
          </w:tcPr>
          <w:p w14:paraId="3A564DC6" w14:textId="77777777" w:rsidR="003A7DD7" w:rsidRPr="00286D71" w:rsidRDefault="003A7DD7" w:rsidP="0061642B">
            <w:pPr>
              <w:widowControl/>
              <w:jc w:val="center"/>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2534</w:t>
            </w:r>
          </w:p>
        </w:tc>
        <w:tc>
          <w:tcPr>
            <w:tcW w:w="500" w:type="dxa"/>
            <w:tcBorders>
              <w:top w:val="single" w:sz="4" w:space="0" w:color="000000"/>
              <w:left w:val="single" w:sz="4" w:space="0" w:color="000000"/>
              <w:bottom w:val="single" w:sz="4" w:space="0" w:color="000000"/>
              <w:right w:val="nil"/>
            </w:tcBorders>
            <w:shd w:val="clear" w:color="auto" w:fill="auto"/>
            <w:noWrap/>
            <w:vAlign w:val="bottom"/>
            <w:hideMark/>
          </w:tcPr>
          <w:p w14:paraId="1BF27960" w14:textId="77777777" w:rsidR="003A7DD7" w:rsidRPr="00286D71" w:rsidRDefault="003A7DD7" w:rsidP="0061642B">
            <w:pPr>
              <w:widowControl/>
              <w:jc w:val="center"/>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481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027268D" w14:textId="77777777" w:rsidR="003A7DD7" w:rsidRPr="00286D71" w:rsidRDefault="003A7DD7" w:rsidP="0061642B">
            <w:pPr>
              <w:widowControl/>
              <w:jc w:val="center"/>
              <w:rPr>
                <w:rFonts w:ascii="Calibri" w:hAnsi="Calibri" w:cs="Calibri"/>
                <w:b/>
                <w:bCs/>
                <w:color w:val="000000"/>
                <w:sz w:val="18"/>
                <w:szCs w:val="18"/>
                <w:lang w:eastAsia="en-GB"/>
              </w:rPr>
            </w:pPr>
            <w:r w:rsidRPr="00286D71">
              <w:rPr>
                <w:rFonts w:ascii="Calibri" w:hAnsi="Calibri" w:cs="Calibri"/>
                <w:b/>
                <w:bCs/>
                <w:color w:val="000000"/>
                <w:sz w:val="18"/>
                <w:szCs w:val="18"/>
                <w:lang w:eastAsia="en-GB"/>
              </w:rPr>
              <w:t>1343</w:t>
            </w:r>
          </w:p>
        </w:tc>
        <w:tc>
          <w:tcPr>
            <w:tcW w:w="160" w:type="dxa"/>
            <w:tcBorders>
              <w:top w:val="nil"/>
              <w:left w:val="nil"/>
              <w:bottom w:val="nil"/>
              <w:right w:val="nil"/>
            </w:tcBorders>
            <w:shd w:val="clear" w:color="auto" w:fill="auto"/>
            <w:noWrap/>
            <w:vAlign w:val="bottom"/>
            <w:hideMark/>
          </w:tcPr>
          <w:p w14:paraId="38FEBE6C" w14:textId="77777777" w:rsidR="003A7DD7" w:rsidRPr="00286D71" w:rsidRDefault="003A7DD7" w:rsidP="0061642B">
            <w:pPr>
              <w:widowControl/>
              <w:jc w:val="center"/>
              <w:rPr>
                <w:rFonts w:ascii="Calibri" w:hAnsi="Calibri" w:cs="Calibri"/>
                <w:b/>
                <w:bCs/>
                <w:color w:val="000000"/>
                <w:sz w:val="18"/>
                <w:szCs w:val="18"/>
                <w:lang w:eastAsia="en-GB"/>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DC0EDA" w14:textId="77777777" w:rsidR="003A7DD7" w:rsidRPr="00286D71" w:rsidRDefault="003A7DD7" w:rsidP="0061642B">
            <w:pPr>
              <w:widowControl/>
              <w:jc w:val="center"/>
              <w:rPr>
                <w:rFonts w:ascii="Calibri" w:hAnsi="Calibri" w:cs="Calibri"/>
                <w:color w:val="000000"/>
                <w:sz w:val="18"/>
                <w:szCs w:val="18"/>
                <w:lang w:eastAsia="en-GB"/>
              </w:rPr>
            </w:pPr>
            <w:r w:rsidRPr="00286D71">
              <w:rPr>
                <w:rFonts w:ascii="Calibri" w:hAnsi="Calibri" w:cs="Calibri"/>
                <w:color w:val="000000"/>
                <w:sz w:val="18"/>
                <w:szCs w:val="18"/>
                <w:lang w:eastAsia="en-GB"/>
              </w:rPr>
              <w:t>396</w:t>
            </w:r>
          </w:p>
        </w:tc>
        <w:tc>
          <w:tcPr>
            <w:tcW w:w="840" w:type="dxa"/>
            <w:tcBorders>
              <w:top w:val="single" w:sz="4" w:space="0" w:color="000000"/>
              <w:left w:val="nil"/>
              <w:bottom w:val="single" w:sz="4" w:space="0" w:color="auto"/>
              <w:right w:val="single" w:sz="4" w:space="0" w:color="000000"/>
            </w:tcBorders>
            <w:shd w:val="clear" w:color="auto" w:fill="auto"/>
            <w:noWrap/>
            <w:vAlign w:val="bottom"/>
            <w:hideMark/>
          </w:tcPr>
          <w:p w14:paraId="58327DF6" w14:textId="77777777" w:rsidR="003A7DD7" w:rsidRPr="00286D71" w:rsidRDefault="003A7DD7" w:rsidP="0061642B">
            <w:pPr>
              <w:widowControl/>
              <w:jc w:val="center"/>
              <w:rPr>
                <w:rFonts w:ascii="Arial" w:hAnsi="Arial" w:cs="Arial"/>
                <w:sz w:val="18"/>
                <w:szCs w:val="18"/>
                <w:lang w:eastAsia="en-GB"/>
              </w:rPr>
            </w:pPr>
            <w:r w:rsidRPr="00286D71">
              <w:rPr>
                <w:rFonts w:ascii="Arial" w:hAnsi="Arial" w:cs="Arial"/>
                <w:sz w:val="18"/>
                <w:szCs w:val="18"/>
                <w:lang w:eastAsia="en-GB"/>
              </w:rPr>
              <w:t>15.6</w:t>
            </w:r>
          </w:p>
        </w:tc>
      </w:tr>
    </w:tbl>
    <w:p w14:paraId="28046E5D" w14:textId="77777777" w:rsidR="003A7DD7" w:rsidRDefault="003A7DD7" w:rsidP="003A7DD7">
      <w:pPr>
        <w:jc w:val="both"/>
      </w:pPr>
    </w:p>
    <w:p w14:paraId="4D0ABC1A" w14:textId="77777777" w:rsidR="003A7DD7" w:rsidRDefault="003A7DD7" w:rsidP="003A7DD7">
      <w:pPr>
        <w:jc w:val="both"/>
      </w:pPr>
    </w:p>
    <w:p w14:paraId="2FDF14E0" w14:textId="77777777" w:rsidR="003A7DD7" w:rsidRDefault="003A7DD7" w:rsidP="003A7DD7">
      <w:pPr>
        <w:jc w:val="both"/>
      </w:pPr>
      <w:r>
        <w:t>Over the year there has been an 48% increase, with February showing an increase of 285%</w:t>
      </w:r>
    </w:p>
    <w:p w14:paraId="1C30B0A4" w14:textId="77777777" w:rsidR="003A7DD7" w:rsidRPr="00C32B5D" w:rsidRDefault="003A7DD7" w:rsidP="003A7DD7">
      <w:pPr>
        <w:jc w:val="both"/>
        <w:rPr>
          <w:color w:val="FF0000"/>
        </w:rPr>
      </w:pPr>
      <w:r>
        <w:rPr>
          <w:color w:val="FF0000"/>
        </w:rPr>
        <w:t>Note – Snap calls are hang-ups with no conversation taking place</w:t>
      </w:r>
    </w:p>
    <w:p w14:paraId="12F54033" w14:textId="77777777" w:rsidR="003A7DD7" w:rsidRDefault="003A7DD7" w:rsidP="003A7DD7">
      <w:pPr>
        <w:widowControl/>
        <w:spacing w:after="200" w:line="276" w:lineRule="auto"/>
        <w:rPr>
          <w:b/>
          <w:u w:val="single"/>
        </w:rPr>
      </w:pPr>
    </w:p>
    <w:p w14:paraId="65AC95FA" w14:textId="77777777" w:rsidR="003A7DD7" w:rsidRPr="003B113E" w:rsidRDefault="003A7DD7" w:rsidP="003A7DD7">
      <w:pPr>
        <w:jc w:val="center"/>
        <w:rPr>
          <w:b/>
        </w:rPr>
      </w:pPr>
      <w:r w:rsidRPr="003B113E">
        <w:rPr>
          <w:b/>
        </w:rPr>
        <w:t>Graph showing number of calls month by month over the last 4 years</w:t>
      </w:r>
    </w:p>
    <w:p w14:paraId="29029387" w14:textId="77777777" w:rsidR="003A7DD7" w:rsidRDefault="003A7DD7" w:rsidP="003A7DD7">
      <w:pPr>
        <w:widowControl/>
        <w:spacing w:after="200" w:line="276" w:lineRule="auto"/>
        <w:rPr>
          <w:b/>
          <w:u w:val="single"/>
        </w:rPr>
      </w:pPr>
    </w:p>
    <w:p w14:paraId="3F2FEDBD" w14:textId="77777777" w:rsidR="003A7DD7" w:rsidRDefault="003A7DD7">
      <w:pPr>
        <w:rPr>
          <w:rFonts w:ascii="Arial"/>
          <w:sz w:val="16"/>
        </w:rPr>
      </w:pPr>
    </w:p>
    <w:p w14:paraId="315BD50E" w14:textId="2CC047F9" w:rsidR="00F17F35" w:rsidRDefault="00F17F35">
      <w:pPr>
        <w:rPr>
          <w:rFonts w:ascii="Arial"/>
          <w:sz w:val="16"/>
        </w:rPr>
        <w:sectPr w:rsidR="00F17F35">
          <w:type w:val="continuous"/>
          <w:pgSz w:w="11910" w:h="16840"/>
          <w:pgMar w:top="640" w:right="440" w:bottom="860" w:left="980" w:header="0" w:footer="739" w:gutter="0"/>
          <w:cols w:space="720"/>
        </w:sectPr>
      </w:pPr>
      <w:r>
        <w:rPr>
          <w:noProof/>
        </w:rPr>
        <w:drawing>
          <wp:inline distT="0" distB="0" distL="0" distR="0" wp14:anchorId="6795ECE7" wp14:editId="7DAE44C3">
            <wp:extent cx="6120130" cy="2565400"/>
            <wp:effectExtent l="0" t="0" r="0" b="6350"/>
            <wp:docPr id="94" name="Graphic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6120130" cy="2565400"/>
                    </a:xfrm>
                    <a:prstGeom prst="rect">
                      <a:avLst/>
                    </a:prstGeom>
                  </pic:spPr>
                </pic:pic>
              </a:graphicData>
            </a:graphic>
          </wp:inline>
        </w:drawing>
      </w:r>
    </w:p>
    <w:p w14:paraId="2B094F5B" w14:textId="5D5BE19C" w:rsidR="000C5217" w:rsidRPr="00847200" w:rsidRDefault="00653314" w:rsidP="00847200">
      <w:pPr>
        <w:pStyle w:val="Heading4"/>
        <w:spacing w:before="66" w:line="240" w:lineRule="auto"/>
        <w:ind w:right="13"/>
        <w:rPr>
          <w:rFonts w:asciiTheme="majorHAnsi" w:hAnsiTheme="majorHAnsi"/>
        </w:rPr>
      </w:pPr>
      <w:proofErr w:type="spellStart"/>
      <w:r w:rsidRPr="00847200">
        <w:rPr>
          <w:rFonts w:asciiTheme="majorHAnsi" w:hAnsiTheme="majorHAnsi"/>
        </w:rPr>
        <w:lastRenderedPageBreak/>
        <w:t>Asociados</w:t>
      </w:r>
      <w:proofErr w:type="spellEnd"/>
      <w:r w:rsidRPr="00847200">
        <w:rPr>
          <w:rFonts w:asciiTheme="majorHAnsi" w:hAnsiTheme="majorHAnsi"/>
          <w:spacing w:val="-3"/>
        </w:rPr>
        <w:t xml:space="preserve"> </w:t>
      </w:r>
      <w:r w:rsidRPr="00847200">
        <w:rPr>
          <w:rFonts w:asciiTheme="majorHAnsi" w:hAnsiTheme="majorHAnsi"/>
        </w:rPr>
        <w:t>(Members</w:t>
      </w:r>
      <w:r w:rsidRPr="00847200">
        <w:rPr>
          <w:rFonts w:asciiTheme="majorHAnsi" w:hAnsiTheme="majorHAnsi"/>
          <w:spacing w:val="-3"/>
        </w:rPr>
        <w:t xml:space="preserve"> </w:t>
      </w:r>
      <w:r w:rsidRPr="00847200">
        <w:rPr>
          <w:rFonts w:asciiTheme="majorHAnsi" w:hAnsiTheme="majorHAnsi"/>
        </w:rPr>
        <w:t>of</w:t>
      </w:r>
      <w:r w:rsidRPr="00847200">
        <w:rPr>
          <w:rFonts w:asciiTheme="majorHAnsi" w:hAnsiTheme="majorHAnsi"/>
          <w:spacing w:val="1"/>
        </w:rPr>
        <w:t xml:space="preserve"> </w:t>
      </w:r>
      <w:proofErr w:type="spellStart"/>
      <w:r w:rsidRPr="00847200">
        <w:rPr>
          <w:rFonts w:asciiTheme="majorHAnsi" w:hAnsiTheme="majorHAnsi"/>
        </w:rPr>
        <w:t>SiS</w:t>
      </w:r>
      <w:proofErr w:type="spellEnd"/>
      <w:r w:rsidRPr="00847200">
        <w:rPr>
          <w:rFonts w:asciiTheme="majorHAnsi" w:hAnsiTheme="majorHAnsi"/>
        </w:rPr>
        <w:t>)</w:t>
      </w:r>
    </w:p>
    <w:p w14:paraId="28EAF3EB" w14:textId="77777777" w:rsidR="00847200" w:rsidRPr="00847200" w:rsidRDefault="00847200" w:rsidP="00847200">
      <w:pPr>
        <w:pStyle w:val="Heading4"/>
        <w:spacing w:before="66" w:line="240" w:lineRule="auto"/>
        <w:ind w:right="13"/>
        <w:rPr>
          <w:rFonts w:asciiTheme="majorHAnsi" w:hAnsiTheme="majorHAnsi"/>
          <w:u w:val="none"/>
        </w:rPr>
      </w:pPr>
    </w:p>
    <w:p w14:paraId="1F3624A9" w14:textId="460263C8" w:rsidR="000C5217" w:rsidRPr="00847200" w:rsidRDefault="00653314" w:rsidP="00847200">
      <w:pPr>
        <w:pStyle w:val="BodyText"/>
        <w:spacing w:before="5" w:line="237" w:lineRule="auto"/>
        <w:ind w:left="153" w:right="13"/>
        <w:rPr>
          <w:rFonts w:asciiTheme="majorHAnsi" w:hAnsiTheme="majorHAnsi"/>
        </w:rPr>
      </w:pPr>
      <w:r w:rsidRPr="00847200">
        <w:rPr>
          <w:rFonts w:asciiTheme="majorHAnsi" w:hAnsiTheme="majorHAnsi"/>
        </w:rPr>
        <w:t>Those</w:t>
      </w:r>
      <w:r w:rsidRPr="00847200">
        <w:rPr>
          <w:rFonts w:asciiTheme="majorHAnsi" w:hAnsiTheme="majorHAnsi"/>
          <w:spacing w:val="4"/>
        </w:rPr>
        <w:t xml:space="preserve"> </w:t>
      </w:r>
      <w:r w:rsidRPr="00847200">
        <w:rPr>
          <w:rFonts w:asciiTheme="majorHAnsi" w:hAnsiTheme="majorHAnsi"/>
        </w:rPr>
        <w:t>who</w:t>
      </w:r>
      <w:r w:rsidRPr="00847200">
        <w:rPr>
          <w:rFonts w:asciiTheme="majorHAnsi" w:hAnsiTheme="majorHAnsi"/>
          <w:spacing w:val="4"/>
        </w:rPr>
        <w:t xml:space="preserve"> </w:t>
      </w:r>
      <w:r w:rsidRPr="00847200">
        <w:rPr>
          <w:rFonts w:asciiTheme="majorHAnsi" w:hAnsiTheme="majorHAnsi"/>
        </w:rPr>
        <w:t>held the office</w:t>
      </w:r>
      <w:r w:rsidRPr="00847200">
        <w:rPr>
          <w:rFonts w:asciiTheme="majorHAnsi" w:hAnsiTheme="majorHAnsi"/>
          <w:spacing w:val="-2"/>
        </w:rPr>
        <w:t xml:space="preserve"> </w:t>
      </w:r>
      <w:r w:rsidRPr="00847200">
        <w:rPr>
          <w:rFonts w:asciiTheme="majorHAnsi" w:hAnsiTheme="majorHAnsi"/>
        </w:rPr>
        <w:t>of</w:t>
      </w:r>
      <w:r w:rsidRPr="00847200">
        <w:rPr>
          <w:rFonts w:asciiTheme="majorHAnsi" w:hAnsiTheme="majorHAnsi"/>
          <w:spacing w:val="4"/>
        </w:rPr>
        <w:t xml:space="preserve"> </w:t>
      </w:r>
      <w:proofErr w:type="spellStart"/>
      <w:r w:rsidRPr="00847200">
        <w:rPr>
          <w:rFonts w:asciiTheme="majorHAnsi" w:hAnsiTheme="majorHAnsi"/>
          <w:i/>
        </w:rPr>
        <w:t>asociados</w:t>
      </w:r>
      <w:proofErr w:type="spellEnd"/>
      <w:r w:rsidRPr="00847200">
        <w:rPr>
          <w:rFonts w:asciiTheme="majorHAnsi" w:hAnsiTheme="majorHAnsi"/>
          <w:i/>
          <w:spacing w:val="3"/>
        </w:rPr>
        <w:t xml:space="preserve"> </w:t>
      </w:r>
      <w:r w:rsidRPr="00847200">
        <w:rPr>
          <w:rFonts w:asciiTheme="majorHAnsi" w:hAnsiTheme="majorHAnsi"/>
        </w:rPr>
        <w:t>(Members)</w:t>
      </w:r>
      <w:r w:rsidRPr="00847200">
        <w:rPr>
          <w:rFonts w:asciiTheme="majorHAnsi" w:hAnsiTheme="majorHAnsi"/>
          <w:spacing w:val="6"/>
        </w:rPr>
        <w:t xml:space="preserve"> </w:t>
      </w:r>
      <w:r w:rsidRPr="00847200">
        <w:rPr>
          <w:rFonts w:asciiTheme="majorHAnsi" w:hAnsiTheme="majorHAnsi"/>
        </w:rPr>
        <w:t>of</w:t>
      </w:r>
      <w:r w:rsidRPr="00847200">
        <w:rPr>
          <w:rFonts w:asciiTheme="majorHAnsi" w:hAnsiTheme="majorHAnsi"/>
          <w:spacing w:val="2"/>
        </w:rPr>
        <w:t xml:space="preserve"> </w:t>
      </w:r>
      <w:proofErr w:type="spellStart"/>
      <w:r w:rsidRPr="00847200">
        <w:rPr>
          <w:rFonts w:asciiTheme="majorHAnsi" w:hAnsiTheme="majorHAnsi"/>
        </w:rPr>
        <w:t>SiS</w:t>
      </w:r>
      <w:proofErr w:type="spellEnd"/>
      <w:r w:rsidRPr="00847200">
        <w:rPr>
          <w:rFonts w:asciiTheme="majorHAnsi" w:hAnsiTheme="majorHAnsi"/>
          <w:spacing w:val="1"/>
        </w:rPr>
        <w:t xml:space="preserve"> </w:t>
      </w:r>
      <w:r w:rsidRPr="00847200">
        <w:rPr>
          <w:rFonts w:asciiTheme="majorHAnsi" w:hAnsiTheme="majorHAnsi"/>
        </w:rPr>
        <w:t>throughout the year</w:t>
      </w:r>
      <w:r w:rsidRPr="00847200">
        <w:rPr>
          <w:rFonts w:asciiTheme="majorHAnsi" w:hAnsiTheme="majorHAnsi"/>
          <w:spacing w:val="6"/>
        </w:rPr>
        <w:t xml:space="preserve"> </w:t>
      </w:r>
      <w:r w:rsidRPr="00847200">
        <w:rPr>
          <w:rFonts w:asciiTheme="majorHAnsi" w:hAnsiTheme="majorHAnsi"/>
        </w:rPr>
        <w:t>ended 31</w:t>
      </w:r>
      <w:r w:rsidRPr="00847200">
        <w:rPr>
          <w:rFonts w:asciiTheme="majorHAnsi" w:hAnsiTheme="majorHAnsi"/>
          <w:vertAlign w:val="superscript"/>
        </w:rPr>
        <w:t>st</w:t>
      </w:r>
      <w:r w:rsidR="00F96757">
        <w:rPr>
          <w:rFonts w:asciiTheme="majorHAnsi" w:hAnsiTheme="majorHAnsi"/>
          <w:spacing w:val="4"/>
        </w:rPr>
        <w:t> </w:t>
      </w:r>
      <w:r w:rsidRPr="00847200">
        <w:rPr>
          <w:rFonts w:asciiTheme="majorHAnsi" w:hAnsiTheme="majorHAnsi"/>
        </w:rPr>
        <w:t>December</w:t>
      </w:r>
      <w:r w:rsidR="00105F52">
        <w:rPr>
          <w:rFonts w:asciiTheme="majorHAnsi" w:hAnsiTheme="majorHAnsi"/>
        </w:rPr>
        <w:t xml:space="preserve"> </w:t>
      </w:r>
      <w:r w:rsidRPr="00847200">
        <w:rPr>
          <w:rFonts w:asciiTheme="majorHAnsi" w:hAnsiTheme="majorHAnsi"/>
          <w:spacing w:val="-57"/>
        </w:rPr>
        <w:t xml:space="preserve"> </w:t>
      </w:r>
      <w:r w:rsidRPr="00847200">
        <w:rPr>
          <w:rFonts w:asciiTheme="majorHAnsi" w:hAnsiTheme="majorHAnsi"/>
        </w:rPr>
        <w:t>2021</w:t>
      </w:r>
      <w:r w:rsidRPr="00847200">
        <w:rPr>
          <w:rFonts w:asciiTheme="majorHAnsi" w:hAnsiTheme="majorHAnsi"/>
          <w:spacing w:val="1"/>
        </w:rPr>
        <w:t xml:space="preserve"> </w:t>
      </w:r>
      <w:r w:rsidRPr="00847200">
        <w:rPr>
          <w:rFonts w:asciiTheme="majorHAnsi" w:hAnsiTheme="majorHAnsi"/>
        </w:rPr>
        <w:t>were:</w:t>
      </w:r>
    </w:p>
    <w:p w14:paraId="7B292F9F" w14:textId="77777777" w:rsidR="000C5217" w:rsidRPr="00847200" w:rsidRDefault="000C5217" w:rsidP="00847200">
      <w:pPr>
        <w:pStyle w:val="BodyText"/>
        <w:spacing w:before="1"/>
        <w:ind w:right="13"/>
        <w:rPr>
          <w:rFonts w:asciiTheme="majorHAnsi" w:hAnsiTheme="majorHAnsi"/>
        </w:rPr>
      </w:pPr>
    </w:p>
    <w:p w14:paraId="7614EADB" w14:textId="653230D5" w:rsidR="000C5217" w:rsidRPr="00847200" w:rsidRDefault="00653314" w:rsidP="00D74826">
      <w:pPr>
        <w:pStyle w:val="BodyText"/>
        <w:tabs>
          <w:tab w:val="left" w:pos="1276"/>
        </w:tabs>
        <w:spacing w:before="1"/>
        <w:ind w:left="153" w:right="13"/>
        <w:rPr>
          <w:rFonts w:asciiTheme="majorHAnsi" w:hAnsiTheme="majorHAnsi"/>
        </w:rPr>
      </w:pPr>
      <w:r w:rsidRPr="00847200">
        <w:rPr>
          <w:rFonts w:asciiTheme="majorHAnsi" w:hAnsiTheme="majorHAnsi"/>
          <w:i/>
        </w:rPr>
        <w:t>President:</w:t>
      </w:r>
      <w:r w:rsidRPr="00847200">
        <w:rPr>
          <w:rFonts w:asciiTheme="majorHAnsi" w:hAnsiTheme="majorHAnsi"/>
          <w:i/>
        </w:rPr>
        <w:tab/>
      </w:r>
      <w:r w:rsidRPr="00847200">
        <w:rPr>
          <w:rFonts w:asciiTheme="majorHAnsi" w:hAnsiTheme="majorHAnsi"/>
        </w:rPr>
        <w:t>Donna</w:t>
      </w:r>
      <w:r w:rsidRPr="00847200">
        <w:rPr>
          <w:rFonts w:asciiTheme="majorHAnsi" w:hAnsiTheme="majorHAnsi"/>
          <w:spacing w:val="-8"/>
        </w:rPr>
        <w:t xml:space="preserve"> </w:t>
      </w:r>
      <w:r w:rsidRPr="00847200">
        <w:rPr>
          <w:rFonts w:asciiTheme="majorHAnsi" w:hAnsiTheme="majorHAnsi"/>
        </w:rPr>
        <w:t>Williams</w:t>
      </w:r>
      <w:r w:rsidRPr="00847200">
        <w:rPr>
          <w:rFonts w:asciiTheme="majorHAnsi" w:hAnsiTheme="majorHAnsi"/>
          <w:spacing w:val="-3"/>
        </w:rPr>
        <w:t xml:space="preserve"> </w:t>
      </w:r>
      <w:r w:rsidRPr="00847200">
        <w:rPr>
          <w:rFonts w:asciiTheme="majorHAnsi" w:hAnsiTheme="majorHAnsi"/>
        </w:rPr>
        <w:t>took</w:t>
      </w:r>
      <w:r w:rsidRPr="00847200">
        <w:rPr>
          <w:rFonts w:asciiTheme="majorHAnsi" w:hAnsiTheme="majorHAnsi"/>
          <w:spacing w:val="-2"/>
        </w:rPr>
        <w:t xml:space="preserve"> </w:t>
      </w:r>
      <w:r w:rsidRPr="00847200">
        <w:rPr>
          <w:rFonts w:asciiTheme="majorHAnsi" w:hAnsiTheme="majorHAnsi"/>
        </w:rPr>
        <w:t>on</w:t>
      </w:r>
      <w:r w:rsidRPr="00847200">
        <w:rPr>
          <w:rFonts w:asciiTheme="majorHAnsi" w:hAnsiTheme="majorHAnsi"/>
          <w:spacing w:val="-6"/>
        </w:rPr>
        <w:t xml:space="preserve"> </w:t>
      </w:r>
      <w:r w:rsidRPr="00847200">
        <w:rPr>
          <w:rFonts w:asciiTheme="majorHAnsi" w:hAnsiTheme="majorHAnsi"/>
        </w:rPr>
        <w:t>the</w:t>
      </w:r>
      <w:r w:rsidRPr="00847200">
        <w:rPr>
          <w:rFonts w:asciiTheme="majorHAnsi" w:hAnsiTheme="majorHAnsi"/>
          <w:spacing w:val="-3"/>
        </w:rPr>
        <w:t xml:space="preserve"> </w:t>
      </w:r>
      <w:r w:rsidRPr="00847200">
        <w:rPr>
          <w:rFonts w:asciiTheme="majorHAnsi" w:hAnsiTheme="majorHAnsi"/>
        </w:rPr>
        <w:t>position</w:t>
      </w:r>
      <w:r w:rsidRPr="00847200">
        <w:rPr>
          <w:rFonts w:asciiTheme="majorHAnsi" w:hAnsiTheme="majorHAnsi"/>
          <w:spacing w:val="-2"/>
        </w:rPr>
        <w:t xml:space="preserve"> </w:t>
      </w:r>
      <w:r w:rsidRPr="00847200">
        <w:rPr>
          <w:rFonts w:asciiTheme="majorHAnsi" w:hAnsiTheme="majorHAnsi"/>
        </w:rPr>
        <w:t>July</w:t>
      </w:r>
      <w:r w:rsidRPr="00847200">
        <w:rPr>
          <w:rFonts w:asciiTheme="majorHAnsi" w:hAnsiTheme="majorHAnsi"/>
          <w:spacing w:val="-1"/>
        </w:rPr>
        <w:t xml:space="preserve"> </w:t>
      </w:r>
      <w:r w:rsidRPr="00847200">
        <w:rPr>
          <w:rFonts w:asciiTheme="majorHAnsi" w:hAnsiTheme="majorHAnsi"/>
        </w:rPr>
        <w:t>2021</w:t>
      </w:r>
      <w:r w:rsidRPr="00847200">
        <w:rPr>
          <w:rFonts w:asciiTheme="majorHAnsi" w:hAnsiTheme="majorHAnsi"/>
          <w:spacing w:val="-4"/>
        </w:rPr>
        <w:t xml:space="preserve"> </w:t>
      </w:r>
      <w:r w:rsidRPr="00847200">
        <w:rPr>
          <w:rFonts w:asciiTheme="majorHAnsi" w:hAnsiTheme="majorHAnsi"/>
        </w:rPr>
        <w:t>(elected</w:t>
      </w:r>
      <w:r w:rsidRPr="00847200">
        <w:rPr>
          <w:rFonts w:asciiTheme="majorHAnsi" w:hAnsiTheme="majorHAnsi"/>
          <w:spacing w:val="-2"/>
        </w:rPr>
        <w:t xml:space="preserve"> </w:t>
      </w:r>
      <w:r w:rsidRPr="00847200">
        <w:rPr>
          <w:rFonts w:asciiTheme="majorHAnsi" w:hAnsiTheme="majorHAnsi"/>
        </w:rPr>
        <w:t>as</w:t>
      </w:r>
      <w:r w:rsidRPr="00847200">
        <w:rPr>
          <w:rFonts w:asciiTheme="majorHAnsi" w:hAnsiTheme="majorHAnsi"/>
          <w:spacing w:val="-9"/>
        </w:rPr>
        <w:t xml:space="preserve"> </w:t>
      </w:r>
      <w:r w:rsidRPr="00847200">
        <w:rPr>
          <w:rFonts w:asciiTheme="majorHAnsi" w:hAnsiTheme="majorHAnsi"/>
        </w:rPr>
        <w:t>Trustee</w:t>
      </w:r>
      <w:r w:rsidRPr="00847200">
        <w:rPr>
          <w:rFonts w:asciiTheme="majorHAnsi" w:hAnsiTheme="majorHAnsi"/>
          <w:spacing w:val="-3"/>
        </w:rPr>
        <w:t xml:space="preserve"> </w:t>
      </w:r>
      <w:r w:rsidRPr="00847200">
        <w:rPr>
          <w:rFonts w:asciiTheme="majorHAnsi" w:hAnsiTheme="majorHAnsi"/>
        </w:rPr>
        <w:t>in</w:t>
      </w:r>
      <w:r w:rsidRPr="00847200">
        <w:rPr>
          <w:rFonts w:asciiTheme="majorHAnsi" w:hAnsiTheme="majorHAnsi"/>
          <w:spacing w:val="-2"/>
        </w:rPr>
        <w:t xml:space="preserve"> </w:t>
      </w:r>
      <w:r w:rsidRPr="00847200">
        <w:rPr>
          <w:rFonts w:asciiTheme="majorHAnsi" w:hAnsiTheme="majorHAnsi"/>
        </w:rPr>
        <w:t>20</w:t>
      </w:r>
      <w:r w:rsidR="00F96757">
        <w:rPr>
          <w:rFonts w:asciiTheme="majorHAnsi" w:hAnsiTheme="majorHAnsi"/>
        </w:rPr>
        <w:t>18</w:t>
      </w:r>
      <w:r w:rsidRPr="00847200">
        <w:rPr>
          <w:rFonts w:asciiTheme="majorHAnsi" w:hAnsiTheme="majorHAnsi"/>
        </w:rPr>
        <w:t>).</w:t>
      </w:r>
    </w:p>
    <w:p w14:paraId="1B82DCC1" w14:textId="77777777" w:rsidR="000C5217" w:rsidRPr="00847200" w:rsidRDefault="000C5217" w:rsidP="00D74826">
      <w:pPr>
        <w:pStyle w:val="BodyText"/>
        <w:tabs>
          <w:tab w:val="left" w:pos="1276"/>
        </w:tabs>
        <w:spacing w:before="11"/>
        <w:ind w:right="13"/>
        <w:rPr>
          <w:rFonts w:asciiTheme="majorHAnsi" w:hAnsiTheme="majorHAnsi"/>
          <w:sz w:val="23"/>
        </w:rPr>
      </w:pPr>
    </w:p>
    <w:p w14:paraId="065BA212" w14:textId="1BD72983" w:rsidR="000C5217" w:rsidRPr="00847200" w:rsidRDefault="00653314" w:rsidP="00D74826">
      <w:pPr>
        <w:pStyle w:val="BodyText"/>
        <w:tabs>
          <w:tab w:val="left" w:pos="1276"/>
        </w:tabs>
        <w:ind w:left="153" w:right="13"/>
        <w:rPr>
          <w:rFonts w:asciiTheme="majorHAnsi" w:hAnsiTheme="majorHAnsi"/>
        </w:rPr>
      </w:pPr>
      <w:r w:rsidRPr="00847200">
        <w:rPr>
          <w:rFonts w:asciiTheme="majorHAnsi" w:hAnsiTheme="majorHAnsi"/>
          <w:i/>
        </w:rPr>
        <w:t>Secretary:</w:t>
      </w:r>
      <w:r w:rsidRPr="00847200">
        <w:rPr>
          <w:rFonts w:asciiTheme="majorHAnsi" w:hAnsiTheme="majorHAnsi"/>
          <w:i/>
        </w:rPr>
        <w:tab/>
      </w:r>
      <w:r w:rsidRPr="00847200">
        <w:rPr>
          <w:rFonts w:asciiTheme="majorHAnsi" w:hAnsiTheme="majorHAnsi"/>
          <w:spacing w:val="-1"/>
        </w:rPr>
        <w:t xml:space="preserve">Jan </w:t>
      </w:r>
      <w:r w:rsidRPr="00847200">
        <w:rPr>
          <w:rFonts w:asciiTheme="majorHAnsi" w:hAnsiTheme="majorHAnsi"/>
        </w:rPr>
        <w:t>Knight</w:t>
      </w:r>
      <w:r w:rsidRPr="00847200">
        <w:rPr>
          <w:rFonts w:asciiTheme="majorHAnsi" w:hAnsiTheme="majorHAnsi"/>
          <w:spacing w:val="-1"/>
        </w:rPr>
        <w:t xml:space="preserve"> </w:t>
      </w:r>
      <w:r w:rsidRPr="00847200">
        <w:rPr>
          <w:rFonts w:asciiTheme="majorHAnsi" w:hAnsiTheme="majorHAnsi"/>
        </w:rPr>
        <w:t>was</w:t>
      </w:r>
      <w:r w:rsidRPr="00847200">
        <w:rPr>
          <w:rFonts w:asciiTheme="majorHAnsi" w:hAnsiTheme="majorHAnsi"/>
          <w:spacing w:val="-3"/>
        </w:rPr>
        <w:t xml:space="preserve"> </w:t>
      </w:r>
      <w:r w:rsidRPr="00847200">
        <w:rPr>
          <w:rFonts w:asciiTheme="majorHAnsi" w:hAnsiTheme="majorHAnsi"/>
        </w:rPr>
        <w:t>elected</w:t>
      </w:r>
      <w:r w:rsidRPr="00847200">
        <w:rPr>
          <w:rFonts w:asciiTheme="majorHAnsi" w:hAnsiTheme="majorHAnsi"/>
          <w:spacing w:val="-2"/>
        </w:rPr>
        <w:t xml:space="preserve"> </w:t>
      </w:r>
      <w:r w:rsidRPr="00847200">
        <w:rPr>
          <w:rFonts w:asciiTheme="majorHAnsi" w:hAnsiTheme="majorHAnsi"/>
        </w:rPr>
        <w:t>at the</w:t>
      </w:r>
      <w:r w:rsidRPr="00847200">
        <w:rPr>
          <w:rFonts w:asciiTheme="majorHAnsi" w:hAnsiTheme="majorHAnsi"/>
          <w:spacing w:val="-15"/>
        </w:rPr>
        <w:t xml:space="preserve"> </w:t>
      </w:r>
      <w:r w:rsidRPr="00847200">
        <w:rPr>
          <w:rFonts w:asciiTheme="majorHAnsi" w:hAnsiTheme="majorHAnsi"/>
        </w:rPr>
        <w:t>AGM</w:t>
      </w:r>
      <w:r w:rsidRPr="00847200">
        <w:rPr>
          <w:rFonts w:asciiTheme="majorHAnsi" w:hAnsiTheme="majorHAnsi"/>
          <w:spacing w:val="-4"/>
        </w:rPr>
        <w:t xml:space="preserve"> </w:t>
      </w:r>
      <w:r w:rsidRPr="00847200">
        <w:rPr>
          <w:rFonts w:asciiTheme="majorHAnsi" w:hAnsiTheme="majorHAnsi"/>
        </w:rPr>
        <w:t>in February</w:t>
      </w:r>
      <w:r w:rsidRPr="00847200">
        <w:rPr>
          <w:rFonts w:asciiTheme="majorHAnsi" w:hAnsiTheme="majorHAnsi"/>
          <w:spacing w:val="-1"/>
        </w:rPr>
        <w:t xml:space="preserve"> </w:t>
      </w:r>
      <w:r w:rsidRPr="00847200">
        <w:rPr>
          <w:rFonts w:asciiTheme="majorHAnsi" w:hAnsiTheme="majorHAnsi"/>
        </w:rPr>
        <w:t>202</w:t>
      </w:r>
      <w:r w:rsidR="00D74826">
        <w:rPr>
          <w:rFonts w:asciiTheme="majorHAnsi" w:hAnsiTheme="majorHAnsi"/>
        </w:rPr>
        <w:t>1</w:t>
      </w:r>
      <w:r w:rsidRPr="00847200">
        <w:rPr>
          <w:rFonts w:asciiTheme="majorHAnsi" w:hAnsiTheme="majorHAnsi"/>
          <w:spacing w:val="4"/>
        </w:rPr>
        <w:t xml:space="preserve"> </w:t>
      </w:r>
      <w:r w:rsidRPr="00847200">
        <w:rPr>
          <w:rFonts w:asciiTheme="majorHAnsi" w:hAnsiTheme="majorHAnsi"/>
        </w:rPr>
        <w:t>(elected</w:t>
      </w:r>
      <w:r w:rsidRPr="00847200">
        <w:rPr>
          <w:rFonts w:asciiTheme="majorHAnsi" w:hAnsiTheme="majorHAnsi"/>
          <w:spacing w:val="-1"/>
        </w:rPr>
        <w:t xml:space="preserve"> </w:t>
      </w:r>
      <w:r w:rsidRPr="00847200">
        <w:rPr>
          <w:rFonts w:asciiTheme="majorHAnsi" w:hAnsiTheme="majorHAnsi"/>
        </w:rPr>
        <w:t>as</w:t>
      </w:r>
      <w:r w:rsidRPr="00847200">
        <w:rPr>
          <w:rFonts w:asciiTheme="majorHAnsi" w:hAnsiTheme="majorHAnsi"/>
          <w:spacing w:val="-7"/>
        </w:rPr>
        <w:t xml:space="preserve"> </w:t>
      </w:r>
      <w:r w:rsidRPr="00847200">
        <w:rPr>
          <w:rFonts w:asciiTheme="majorHAnsi" w:hAnsiTheme="majorHAnsi"/>
        </w:rPr>
        <w:t>Trustee</w:t>
      </w:r>
      <w:r w:rsidRPr="00847200">
        <w:rPr>
          <w:rFonts w:asciiTheme="majorHAnsi" w:hAnsiTheme="majorHAnsi"/>
          <w:spacing w:val="-3"/>
        </w:rPr>
        <w:t xml:space="preserve"> </w:t>
      </w:r>
      <w:r w:rsidRPr="00847200">
        <w:rPr>
          <w:rFonts w:asciiTheme="majorHAnsi" w:hAnsiTheme="majorHAnsi"/>
        </w:rPr>
        <w:t>in</w:t>
      </w:r>
      <w:r w:rsidRPr="00847200">
        <w:rPr>
          <w:rFonts w:asciiTheme="majorHAnsi" w:hAnsiTheme="majorHAnsi"/>
          <w:spacing w:val="-5"/>
        </w:rPr>
        <w:t xml:space="preserve"> </w:t>
      </w:r>
      <w:r w:rsidRPr="00847200">
        <w:rPr>
          <w:rFonts w:asciiTheme="majorHAnsi" w:hAnsiTheme="majorHAnsi"/>
        </w:rPr>
        <w:t>2018)</w:t>
      </w:r>
    </w:p>
    <w:p w14:paraId="04654ABC" w14:textId="77777777" w:rsidR="000C5217" w:rsidRPr="00847200" w:rsidRDefault="000C5217" w:rsidP="00D74826">
      <w:pPr>
        <w:pStyle w:val="BodyText"/>
        <w:tabs>
          <w:tab w:val="left" w:pos="1276"/>
        </w:tabs>
        <w:ind w:right="13"/>
        <w:rPr>
          <w:rFonts w:asciiTheme="majorHAnsi" w:hAnsiTheme="majorHAnsi"/>
        </w:rPr>
      </w:pPr>
    </w:p>
    <w:p w14:paraId="3CF0B8A2" w14:textId="77777777" w:rsidR="000C5217" w:rsidRPr="00847200" w:rsidRDefault="00653314" w:rsidP="00D74826">
      <w:pPr>
        <w:pStyle w:val="BodyText"/>
        <w:tabs>
          <w:tab w:val="left" w:pos="1276"/>
        </w:tabs>
        <w:ind w:left="153" w:right="13"/>
        <w:rPr>
          <w:rFonts w:asciiTheme="majorHAnsi" w:hAnsiTheme="majorHAnsi"/>
        </w:rPr>
      </w:pPr>
      <w:r w:rsidRPr="00847200">
        <w:rPr>
          <w:rFonts w:asciiTheme="majorHAnsi" w:hAnsiTheme="majorHAnsi"/>
          <w:i/>
        </w:rPr>
        <w:t>Treasurer:</w:t>
      </w:r>
      <w:r w:rsidRPr="00847200">
        <w:rPr>
          <w:rFonts w:asciiTheme="majorHAnsi" w:hAnsiTheme="majorHAnsi"/>
          <w:i/>
        </w:rPr>
        <w:tab/>
      </w:r>
      <w:r w:rsidRPr="00847200">
        <w:rPr>
          <w:rFonts w:asciiTheme="majorHAnsi" w:hAnsiTheme="majorHAnsi"/>
          <w:spacing w:val="-1"/>
        </w:rPr>
        <w:t>Ade</w:t>
      </w:r>
      <w:r w:rsidRPr="00847200">
        <w:rPr>
          <w:rFonts w:asciiTheme="majorHAnsi" w:hAnsiTheme="majorHAnsi"/>
          <w:spacing w:val="-7"/>
        </w:rPr>
        <w:t xml:space="preserve"> </w:t>
      </w:r>
      <w:r w:rsidRPr="00847200">
        <w:rPr>
          <w:rFonts w:asciiTheme="majorHAnsi" w:hAnsiTheme="majorHAnsi"/>
          <w:spacing w:val="-1"/>
        </w:rPr>
        <w:t>Webster</w:t>
      </w:r>
      <w:r w:rsidRPr="00847200">
        <w:rPr>
          <w:rFonts w:asciiTheme="majorHAnsi" w:hAnsiTheme="majorHAnsi"/>
          <w:spacing w:val="1"/>
        </w:rPr>
        <w:t xml:space="preserve"> </w:t>
      </w:r>
      <w:r w:rsidRPr="00847200">
        <w:rPr>
          <w:rFonts w:asciiTheme="majorHAnsi" w:hAnsiTheme="majorHAnsi"/>
        </w:rPr>
        <w:t>was</w:t>
      </w:r>
      <w:r w:rsidRPr="00847200">
        <w:rPr>
          <w:rFonts w:asciiTheme="majorHAnsi" w:hAnsiTheme="majorHAnsi"/>
          <w:spacing w:val="-3"/>
        </w:rPr>
        <w:t xml:space="preserve"> </w:t>
      </w:r>
      <w:r w:rsidRPr="00847200">
        <w:rPr>
          <w:rFonts w:asciiTheme="majorHAnsi" w:hAnsiTheme="majorHAnsi"/>
        </w:rPr>
        <w:t>elected</w:t>
      </w:r>
      <w:r w:rsidRPr="00847200">
        <w:rPr>
          <w:rFonts w:asciiTheme="majorHAnsi" w:hAnsiTheme="majorHAnsi"/>
          <w:spacing w:val="-2"/>
        </w:rPr>
        <w:t xml:space="preserve"> </w:t>
      </w:r>
      <w:r w:rsidRPr="00847200">
        <w:rPr>
          <w:rFonts w:asciiTheme="majorHAnsi" w:hAnsiTheme="majorHAnsi"/>
        </w:rPr>
        <w:t>at the</w:t>
      </w:r>
      <w:r w:rsidRPr="00847200">
        <w:rPr>
          <w:rFonts w:asciiTheme="majorHAnsi" w:hAnsiTheme="majorHAnsi"/>
          <w:spacing w:val="-15"/>
        </w:rPr>
        <w:t xml:space="preserve"> </w:t>
      </w:r>
      <w:r w:rsidRPr="00847200">
        <w:rPr>
          <w:rFonts w:asciiTheme="majorHAnsi" w:hAnsiTheme="majorHAnsi"/>
        </w:rPr>
        <w:t>AGM</w:t>
      </w:r>
      <w:r w:rsidRPr="00847200">
        <w:rPr>
          <w:rFonts w:asciiTheme="majorHAnsi" w:hAnsiTheme="majorHAnsi"/>
          <w:spacing w:val="-3"/>
        </w:rPr>
        <w:t xml:space="preserve"> </w:t>
      </w:r>
      <w:r w:rsidRPr="00847200">
        <w:rPr>
          <w:rFonts w:asciiTheme="majorHAnsi" w:hAnsiTheme="majorHAnsi"/>
        </w:rPr>
        <w:t>in February</w:t>
      </w:r>
      <w:r w:rsidRPr="00847200">
        <w:rPr>
          <w:rFonts w:asciiTheme="majorHAnsi" w:hAnsiTheme="majorHAnsi"/>
          <w:spacing w:val="-10"/>
        </w:rPr>
        <w:t xml:space="preserve"> </w:t>
      </w:r>
      <w:r w:rsidRPr="00847200">
        <w:rPr>
          <w:rFonts w:asciiTheme="majorHAnsi" w:hAnsiTheme="majorHAnsi"/>
        </w:rPr>
        <w:t>2021</w:t>
      </w:r>
      <w:r w:rsidRPr="00847200">
        <w:rPr>
          <w:rFonts w:asciiTheme="majorHAnsi" w:hAnsiTheme="majorHAnsi"/>
          <w:spacing w:val="-1"/>
        </w:rPr>
        <w:t xml:space="preserve"> </w:t>
      </w:r>
      <w:r w:rsidRPr="00847200">
        <w:rPr>
          <w:rFonts w:asciiTheme="majorHAnsi" w:hAnsiTheme="majorHAnsi"/>
        </w:rPr>
        <w:t>(elected</w:t>
      </w:r>
      <w:r w:rsidRPr="00847200">
        <w:rPr>
          <w:rFonts w:asciiTheme="majorHAnsi" w:hAnsiTheme="majorHAnsi"/>
          <w:spacing w:val="-1"/>
        </w:rPr>
        <w:t xml:space="preserve"> </w:t>
      </w:r>
      <w:r w:rsidRPr="00847200">
        <w:rPr>
          <w:rFonts w:asciiTheme="majorHAnsi" w:hAnsiTheme="majorHAnsi"/>
        </w:rPr>
        <w:t>as</w:t>
      </w:r>
      <w:r w:rsidRPr="00847200">
        <w:rPr>
          <w:rFonts w:asciiTheme="majorHAnsi" w:hAnsiTheme="majorHAnsi"/>
          <w:spacing w:val="-7"/>
        </w:rPr>
        <w:t xml:space="preserve"> </w:t>
      </w:r>
      <w:r w:rsidRPr="00847200">
        <w:rPr>
          <w:rFonts w:asciiTheme="majorHAnsi" w:hAnsiTheme="majorHAnsi"/>
        </w:rPr>
        <w:t>Trustee</w:t>
      </w:r>
      <w:r w:rsidRPr="00847200">
        <w:rPr>
          <w:rFonts w:asciiTheme="majorHAnsi" w:hAnsiTheme="majorHAnsi"/>
          <w:spacing w:val="-1"/>
        </w:rPr>
        <w:t xml:space="preserve"> </w:t>
      </w:r>
      <w:r w:rsidRPr="00847200">
        <w:rPr>
          <w:rFonts w:asciiTheme="majorHAnsi" w:hAnsiTheme="majorHAnsi"/>
        </w:rPr>
        <w:t>in</w:t>
      </w:r>
      <w:r w:rsidRPr="00847200">
        <w:rPr>
          <w:rFonts w:asciiTheme="majorHAnsi" w:hAnsiTheme="majorHAnsi"/>
          <w:spacing w:val="-5"/>
        </w:rPr>
        <w:t xml:space="preserve"> </w:t>
      </w:r>
      <w:r w:rsidRPr="00847200">
        <w:rPr>
          <w:rFonts w:asciiTheme="majorHAnsi" w:hAnsiTheme="majorHAnsi"/>
        </w:rPr>
        <w:t>2018).</w:t>
      </w:r>
    </w:p>
    <w:p w14:paraId="79E7EA60" w14:textId="77777777" w:rsidR="000C5217" w:rsidRPr="00847200" w:rsidRDefault="000C5217" w:rsidP="00847200">
      <w:pPr>
        <w:pStyle w:val="BodyText"/>
        <w:spacing w:before="1"/>
        <w:ind w:right="13"/>
        <w:rPr>
          <w:rFonts w:asciiTheme="majorHAnsi" w:hAnsiTheme="majorHAnsi"/>
        </w:rPr>
      </w:pPr>
    </w:p>
    <w:p w14:paraId="511768AC" w14:textId="77777777" w:rsidR="000C5217" w:rsidRPr="00847200" w:rsidRDefault="00653314" w:rsidP="00D74826">
      <w:pPr>
        <w:ind w:left="153" w:right="-129"/>
        <w:rPr>
          <w:rFonts w:asciiTheme="majorHAnsi" w:hAnsiTheme="majorHAnsi"/>
          <w:i/>
          <w:sz w:val="24"/>
        </w:rPr>
      </w:pPr>
      <w:r w:rsidRPr="00847200">
        <w:rPr>
          <w:rFonts w:asciiTheme="majorHAnsi" w:hAnsiTheme="majorHAnsi"/>
          <w:i/>
          <w:sz w:val="24"/>
        </w:rPr>
        <w:t>Other</w:t>
      </w:r>
      <w:r w:rsidRPr="00847200">
        <w:rPr>
          <w:rFonts w:asciiTheme="majorHAnsi" w:hAnsiTheme="majorHAnsi"/>
          <w:i/>
          <w:spacing w:val="-5"/>
          <w:sz w:val="24"/>
        </w:rPr>
        <w:t xml:space="preserve"> </w:t>
      </w:r>
      <w:r w:rsidRPr="00847200">
        <w:rPr>
          <w:rFonts w:asciiTheme="majorHAnsi" w:hAnsiTheme="majorHAnsi"/>
          <w:i/>
          <w:sz w:val="24"/>
        </w:rPr>
        <w:t>members</w:t>
      </w:r>
      <w:r w:rsidRPr="00847200">
        <w:rPr>
          <w:rFonts w:asciiTheme="majorHAnsi" w:hAnsiTheme="majorHAnsi"/>
          <w:i/>
          <w:spacing w:val="-4"/>
          <w:sz w:val="24"/>
        </w:rPr>
        <w:t xml:space="preserve"> </w:t>
      </w:r>
      <w:r w:rsidRPr="00847200">
        <w:rPr>
          <w:rFonts w:asciiTheme="majorHAnsi" w:hAnsiTheme="majorHAnsi"/>
          <w:i/>
          <w:sz w:val="24"/>
        </w:rPr>
        <w:t>of</w:t>
      </w:r>
      <w:r w:rsidRPr="00847200">
        <w:rPr>
          <w:rFonts w:asciiTheme="majorHAnsi" w:hAnsiTheme="majorHAnsi"/>
          <w:i/>
          <w:spacing w:val="-1"/>
          <w:sz w:val="24"/>
        </w:rPr>
        <w:t xml:space="preserve"> </w:t>
      </w:r>
      <w:proofErr w:type="spellStart"/>
      <w:r w:rsidRPr="00847200">
        <w:rPr>
          <w:rFonts w:asciiTheme="majorHAnsi" w:hAnsiTheme="majorHAnsi"/>
          <w:i/>
          <w:sz w:val="24"/>
        </w:rPr>
        <w:t>BoT</w:t>
      </w:r>
      <w:proofErr w:type="spellEnd"/>
      <w:r w:rsidRPr="00847200">
        <w:rPr>
          <w:rFonts w:asciiTheme="majorHAnsi" w:hAnsiTheme="majorHAnsi"/>
          <w:i/>
          <w:spacing w:val="-9"/>
          <w:sz w:val="24"/>
        </w:rPr>
        <w:t xml:space="preserve"> </w:t>
      </w:r>
      <w:r w:rsidRPr="00847200">
        <w:rPr>
          <w:rFonts w:asciiTheme="majorHAnsi" w:hAnsiTheme="majorHAnsi"/>
          <w:i/>
          <w:sz w:val="24"/>
        </w:rPr>
        <w:t>are:</w:t>
      </w:r>
    </w:p>
    <w:p w14:paraId="0A177BCF" w14:textId="77777777" w:rsidR="000C5217" w:rsidRPr="00847200" w:rsidRDefault="00653314" w:rsidP="00847200">
      <w:pPr>
        <w:pStyle w:val="BodyText"/>
        <w:spacing w:before="2" w:line="275" w:lineRule="exact"/>
        <w:ind w:left="153" w:right="13"/>
        <w:rPr>
          <w:rFonts w:asciiTheme="majorHAnsi" w:hAnsiTheme="majorHAnsi"/>
        </w:rPr>
      </w:pPr>
      <w:r w:rsidRPr="00847200">
        <w:rPr>
          <w:rFonts w:asciiTheme="majorHAnsi" w:hAnsiTheme="majorHAnsi"/>
        </w:rPr>
        <w:t>Lynda</w:t>
      </w:r>
      <w:r w:rsidRPr="00847200">
        <w:rPr>
          <w:rFonts w:asciiTheme="majorHAnsi" w:hAnsiTheme="majorHAnsi"/>
          <w:spacing w:val="-3"/>
        </w:rPr>
        <w:t xml:space="preserve"> </w:t>
      </w:r>
      <w:r w:rsidRPr="00847200">
        <w:rPr>
          <w:rFonts w:asciiTheme="majorHAnsi" w:hAnsiTheme="majorHAnsi"/>
        </w:rPr>
        <w:t>Brettle</w:t>
      </w:r>
      <w:r w:rsidRPr="00847200">
        <w:rPr>
          <w:rFonts w:asciiTheme="majorHAnsi" w:hAnsiTheme="majorHAnsi"/>
          <w:spacing w:val="-3"/>
        </w:rPr>
        <w:t xml:space="preserve"> </w:t>
      </w:r>
      <w:r w:rsidRPr="00847200">
        <w:rPr>
          <w:rFonts w:asciiTheme="majorHAnsi" w:hAnsiTheme="majorHAnsi"/>
        </w:rPr>
        <w:t>resigned</w:t>
      </w:r>
      <w:r w:rsidRPr="00847200">
        <w:rPr>
          <w:rFonts w:asciiTheme="majorHAnsi" w:hAnsiTheme="majorHAnsi"/>
          <w:spacing w:val="-3"/>
        </w:rPr>
        <w:t xml:space="preserve"> </w:t>
      </w:r>
      <w:r w:rsidRPr="00847200">
        <w:rPr>
          <w:rFonts w:asciiTheme="majorHAnsi" w:hAnsiTheme="majorHAnsi"/>
        </w:rPr>
        <w:t>June</w:t>
      </w:r>
      <w:r w:rsidRPr="00847200">
        <w:rPr>
          <w:rFonts w:asciiTheme="majorHAnsi" w:hAnsiTheme="majorHAnsi"/>
          <w:spacing w:val="-3"/>
        </w:rPr>
        <w:t xml:space="preserve"> </w:t>
      </w:r>
      <w:r w:rsidRPr="00847200">
        <w:rPr>
          <w:rFonts w:asciiTheme="majorHAnsi" w:hAnsiTheme="majorHAnsi"/>
        </w:rPr>
        <w:t>2021</w:t>
      </w:r>
    </w:p>
    <w:p w14:paraId="41F56833" w14:textId="238FAD25" w:rsidR="000C5217" w:rsidRPr="00847200" w:rsidRDefault="00653314" w:rsidP="00847200">
      <w:pPr>
        <w:pStyle w:val="BodyText"/>
        <w:spacing w:line="242" w:lineRule="auto"/>
        <w:ind w:left="153" w:right="13"/>
        <w:rPr>
          <w:rFonts w:asciiTheme="majorHAnsi" w:hAnsiTheme="majorHAnsi"/>
        </w:rPr>
      </w:pPr>
      <w:r w:rsidRPr="00847200">
        <w:rPr>
          <w:rFonts w:asciiTheme="majorHAnsi" w:hAnsiTheme="majorHAnsi"/>
        </w:rPr>
        <w:t xml:space="preserve">Les Holloway (elected by </w:t>
      </w:r>
      <w:proofErr w:type="spellStart"/>
      <w:r w:rsidRPr="00847200">
        <w:rPr>
          <w:rFonts w:asciiTheme="majorHAnsi" w:hAnsiTheme="majorHAnsi"/>
        </w:rPr>
        <w:t>BoT</w:t>
      </w:r>
      <w:proofErr w:type="spellEnd"/>
      <w:r w:rsidRPr="00847200">
        <w:rPr>
          <w:rFonts w:asciiTheme="majorHAnsi" w:hAnsiTheme="majorHAnsi"/>
        </w:rPr>
        <w:t xml:space="preserve"> in January 2020) responsible for Income Generation retail</w:t>
      </w:r>
      <w:r w:rsidRPr="00847200">
        <w:rPr>
          <w:rFonts w:asciiTheme="majorHAnsi" w:hAnsiTheme="majorHAnsi"/>
          <w:spacing w:val="-57"/>
        </w:rPr>
        <w:t xml:space="preserve"> </w:t>
      </w:r>
      <w:r w:rsidRPr="00847200">
        <w:rPr>
          <w:rFonts w:asciiTheme="majorHAnsi" w:hAnsiTheme="majorHAnsi"/>
        </w:rPr>
        <w:t>Heather</w:t>
      </w:r>
      <w:r w:rsidRPr="00847200">
        <w:rPr>
          <w:rFonts w:asciiTheme="majorHAnsi" w:hAnsiTheme="majorHAnsi"/>
          <w:spacing w:val="2"/>
        </w:rPr>
        <w:t xml:space="preserve"> </w:t>
      </w:r>
      <w:r w:rsidRPr="00847200">
        <w:rPr>
          <w:rFonts w:asciiTheme="majorHAnsi" w:hAnsiTheme="majorHAnsi"/>
        </w:rPr>
        <w:t>Crosby</w:t>
      </w:r>
      <w:r w:rsidRPr="00847200">
        <w:rPr>
          <w:rFonts w:asciiTheme="majorHAnsi" w:hAnsiTheme="majorHAnsi"/>
          <w:spacing w:val="2"/>
        </w:rPr>
        <w:t xml:space="preserve"> </w:t>
      </w:r>
      <w:r w:rsidRPr="00847200">
        <w:rPr>
          <w:rFonts w:asciiTheme="majorHAnsi" w:hAnsiTheme="majorHAnsi"/>
        </w:rPr>
        <w:t>(responsible for</w:t>
      </w:r>
      <w:r w:rsidRPr="00847200">
        <w:rPr>
          <w:rFonts w:asciiTheme="majorHAnsi" w:hAnsiTheme="majorHAnsi"/>
          <w:spacing w:val="-1"/>
        </w:rPr>
        <w:t xml:space="preserve"> </w:t>
      </w:r>
      <w:r w:rsidRPr="00847200">
        <w:rPr>
          <w:rFonts w:asciiTheme="majorHAnsi" w:hAnsiTheme="majorHAnsi"/>
        </w:rPr>
        <w:t>Income</w:t>
      </w:r>
      <w:r w:rsidRPr="00847200">
        <w:rPr>
          <w:rFonts w:asciiTheme="majorHAnsi" w:hAnsiTheme="majorHAnsi"/>
          <w:spacing w:val="5"/>
        </w:rPr>
        <w:t xml:space="preserve"> </w:t>
      </w:r>
      <w:r w:rsidRPr="00847200">
        <w:rPr>
          <w:rFonts w:asciiTheme="majorHAnsi" w:hAnsiTheme="majorHAnsi"/>
        </w:rPr>
        <w:t>Generation</w:t>
      </w:r>
      <w:r w:rsidRPr="00847200">
        <w:rPr>
          <w:rFonts w:asciiTheme="majorHAnsi" w:hAnsiTheme="majorHAnsi"/>
          <w:spacing w:val="3"/>
        </w:rPr>
        <w:t xml:space="preserve"> </w:t>
      </w:r>
      <w:r w:rsidRPr="00847200">
        <w:rPr>
          <w:rFonts w:asciiTheme="majorHAnsi" w:hAnsiTheme="majorHAnsi"/>
        </w:rPr>
        <w:t>–</w:t>
      </w:r>
      <w:r w:rsidRPr="00847200">
        <w:rPr>
          <w:rFonts w:asciiTheme="majorHAnsi" w:hAnsiTheme="majorHAnsi"/>
          <w:spacing w:val="1"/>
        </w:rPr>
        <w:t xml:space="preserve"> </w:t>
      </w:r>
      <w:r w:rsidRPr="00847200">
        <w:rPr>
          <w:rFonts w:asciiTheme="majorHAnsi" w:hAnsiTheme="majorHAnsi"/>
        </w:rPr>
        <w:t>events)</w:t>
      </w:r>
    </w:p>
    <w:p w14:paraId="7EAB489C" w14:textId="77777777" w:rsidR="000C5217" w:rsidRPr="00847200" w:rsidRDefault="00653314" w:rsidP="00847200">
      <w:pPr>
        <w:pStyle w:val="BodyText"/>
        <w:spacing w:line="271" w:lineRule="exact"/>
        <w:ind w:left="153" w:right="13"/>
        <w:rPr>
          <w:rFonts w:asciiTheme="majorHAnsi" w:hAnsiTheme="majorHAnsi"/>
        </w:rPr>
      </w:pPr>
      <w:r w:rsidRPr="00847200">
        <w:rPr>
          <w:rFonts w:asciiTheme="majorHAnsi" w:hAnsiTheme="majorHAnsi"/>
        </w:rPr>
        <w:t>Joanna</w:t>
      </w:r>
      <w:r w:rsidRPr="00847200">
        <w:rPr>
          <w:rFonts w:asciiTheme="majorHAnsi" w:hAnsiTheme="majorHAnsi"/>
          <w:spacing w:val="-2"/>
        </w:rPr>
        <w:t xml:space="preserve"> </w:t>
      </w:r>
      <w:proofErr w:type="spellStart"/>
      <w:r w:rsidRPr="00847200">
        <w:rPr>
          <w:rFonts w:asciiTheme="majorHAnsi" w:hAnsiTheme="majorHAnsi"/>
        </w:rPr>
        <w:t>Urbanek</w:t>
      </w:r>
      <w:proofErr w:type="spellEnd"/>
      <w:r w:rsidRPr="00847200">
        <w:rPr>
          <w:rFonts w:asciiTheme="majorHAnsi" w:hAnsiTheme="majorHAnsi"/>
          <w:spacing w:val="-1"/>
        </w:rPr>
        <w:t xml:space="preserve"> </w:t>
      </w:r>
      <w:r w:rsidRPr="00847200">
        <w:rPr>
          <w:rFonts w:asciiTheme="majorHAnsi" w:hAnsiTheme="majorHAnsi"/>
        </w:rPr>
        <w:t>(responsible</w:t>
      </w:r>
      <w:r w:rsidRPr="00847200">
        <w:rPr>
          <w:rFonts w:asciiTheme="majorHAnsi" w:hAnsiTheme="majorHAnsi"/>
          <w:spacing w:val="-2"/>
        </w:rPr>
        <w:t xml:space="preserve"> </w:t>
      </w:r>
      <w:r w:rsidRPr="00847200">
        <w:rPr>
          <w:rFonts w:asciiTheme="majorHAnsi" w:hAnsiTheme="majorHAnsi"/>
        </w:rPr>
        <w:t>for</w:t>
      </w:r>
      <w:r w:rsidRPr="00847200">
        <w:rPr>
          <w:rFonts w:asciiTheme="majorHAnsi" w:hAnsiTheme="majorHAnsi"/>
          <w:spacing w:val="-4"/>
        </w:rPr>
        <w:t xml:space="preserve"> </w:t>
      </w:r>
      <w:r w:rsidRPr="00847200">
        <w:rPr>
          <w:rFonts w:asciiTheme="majorHAnsi" w:hAnsiTheme="majorHAnsi"/>
        </w:rPr>
        <w:t>Listener Services</w:t>
      </w:r>
      <w:r w:rsidRPr="00847200">
        <w:rPr>
          <w:rFonts w:asciiTheme="majorHAnsi" w:hAnsiTheme="majorHAnsi"/>
          <w:spacing w:val="-4"/>
        </w:rPr>
        <w:t xml:space="preserve"> </w:t>
      </w:r>
      <w:r w:rsidRPr="00847200">
        <w:rPr>
          <w:rFonts w:asciiTheme="majorHAnsi" w:hAnsiTheme="majorHAnsi"/>
        </w:rPr>
        <w:t>Delivery)</w:t>
      </w:r>
    </w:p>
    <w:p w14:paraId="0C0D91F2" w14:textId="77777777" w:rsidR="000C5217" w:rsidRPr="00847200" w:rsidRDefault="000C5217" w:rsidP="00847200">
      <w:pPr>
        <w:pStyle w:val="BodyText"/>
        <w:spacing w:before="10"/>
        <w:ind w:right="13"/>
        <w:rPr>
          <w:rFonts w:asciiTheme="majorHAnsi" w:hAnsiTheme="majorHAnsi"/>
          <w:sz w:val="23"/>
        </w:rPr>
      </w:pPr>
    </w:p>
    <w:p w14:paraId="7FA49B65" w14:textId="589C3478" w:rsidR="000C5217" w:rsidRPr="00847200" w:rsidRDefault="00653314" w:rsidP="00847200">
      <w:pPr>
        <w:pStyle w:val="Heading4"/>
        <w:ind w:right="13"/>
        <w:rPr>
          <w:rFonts w:asciiTheme="majorHAnsi" w:hAnsiTheme="majorHAnsi"/>
        </w:rPr>
      </w:pPr>
      <w:r w:rsidRPr="00847200">
        <w:rPr>
          <w:rFonts w:asciiTheme="majorHAnsi" w:hAnsiTheme="majorHAnsi"/>
        </w:rPr>
        <w:t>Board</w:t>
      </w:r>
      <w:r w:rsidRPr="00847200">
        <w:rPr>
          <w:rFonts w:asciiTheme="majorHAnsi" w:hAnsiTheme="majorHAnsi"/>
          <w:spacing w:val="-6"/>
        </w:rPr>
        <w:t xml:space="preserve"> </w:t>
      </w:r>
      <w:r w:rsidRPr="00847200">
        <w:rPr>
          <w:rFonts w:asciiTheme="majorHAnsi" w:hAnsiTheme="majorHAnsi"/>
        </w:rPr>
        <w:t>of</w:t>
      </w:r>
      <w:r w:rsidRPr="00847200">
        <w:rPr>
          <w:rFonts w:asciiTheme="majorHAnsi" w:hAnsiTheme="majorHAnsi"/>
          <w:spacing w:val="-9"/>
        </w:rPr>
        <w:t xml:space="preserve"> </w:t>
      </w:r>
      <w:r w:rsidRPr="00847200">
        <w:rPr>
          <w:rFonts w:asciiTheme="majorHAnsi" w:hAnsiTheme="majorHAnsi"/>
        </w:rPr>
        <w:t>Trustees</w:t>
      </w:r>
    </w:p>
    <w:p w14:paraId="7B95BEF9" w14:textId="77777777" w:rsidR="00847200" w:rsidRPr="00847200" w:rsidRDefault="00847200" w:rsidP="00847200">
      <w:pPr>
        <w:pStyle w:val="Heading4"/>
        <w:ind w:right="13"/>
        <w:rPr>
          <w:rFonts w:asciiTheme="majorHAnsi" w:hAnsiTheme="majorHAnsi"/>
          <w:u w:val="none"/>
        </w:rPr>
      </w:pPr>
    </w:p>
    <w:p w14:paraId="68EA7184" w14:textId="52845651" w:rsidR="000C5217" w:rsidRDefault="00653314" w:rsidP="00847200">
      <w:pPr>
        <w:pStyle w:val="BodyText"/>
        <w:spacing w:line="242" w:lineRule="auto"/>
        <w:ind w:left="153" w:right="13"/>
        <w:rPr>
          <w:rFonts w:asciiTheme="majorHAnsi" w:hAnsiTheme="majorHAnsi"/>
        </w:rPr>
      </w:pPr>
      <w:r w:rsidRPr="00847200">
        <w:rPr>
          <w:rFonts w:asciiTheme="majorHAnsi" w:hAnsiTheme="majorHAnsi"/>
        </w:rPr>
        <w:t>The Board of Trustees (</w:t>
      </w:r>
      <w:proofErr w:type="spellStart"/>
      <w:r w:rsidRPr="00847200">
        <w:rPr>
          <w:rFonts w:asciiTheme="majorHAnsi" w:hAnsiTheme="majorHAnsi"/>
        </w:rPr>
        <w:t>BoT</w:t>
      </w:r>
      <w:proofErr w:type="spellEnd"/>
      <w:r w:rsidRPr="00847200">
        <w:rPr>
          <w:rFonts w:asciiTheme="majorHAnsi" w:hAnsiTheme="majorHAnsi"/>
        </w:rPr>
        <w:t>) may consist of up to seven members - President, Vice President (</w:t>
      </w:r>
      <w:r w:rsidR="00D74826">
        <w:rPr>
          <w:rFonts w:asciiTheme="majorHAnsi" w:hAnsiTheme="majorHAnsi"/>
        </w:rPr>
        <w:t>when any</w:t>
      </w:r>
      <w:r w:rsidRPr="00847200">
        <w:rPr>
          <w:rFonts w:asciiTheme="majorHAnsi" w:hAnsiTheme="majorHAnsi"/>
        </w:rPr>
        <w:t>),</w:t>
      </w:r>
      <w:r w:rsidRPr="00847200">
        <w:rPr>
          <w:rFonts w:asciiTheme="majorHAnsi" w:hAnsiTheme="majorHAnsi"/>
          <w:spacing w:val="3"/>
        </w:rPr>
        <w:t xml:space="preserve"> </w:t>
      </w:r>
      <w:r w:rsidRPr="00847200">
        <w:rPr>
          <w:rFonts w:asciiTheme="majorHAnsi" w:hAnsiTheme="majorHAnsi"/>
        </w:rPr>
        <w:t>Secretary,</w:t>
      </w:r>
      <w:r w:rsidRPr="00847200">
        <w:rPr>
          <w:rFonts w:asciiTheme="majorHAnsi" w:hAnsiTheme="majorHAnsi"/>
          <w:spacing w:val="-6"/>
        </w:rPr>
        <w:t xml:space="preserve"> </w:t>
      </w:r>
      <w:r w:rsidRPr="00847200">
        <w:rPr>
          <w:rFonts w:asciiTheme="majorHAnsi" w:hAnsiTheme="majorHAnsi"/>
        </w:rPr>
        <w:t>Treasurer,</w:t>
      </w:r>
      <w:r w:rsidRPr="00847200">
        <w:rPr>
          <w:rFonts w:asciiTheme="majorHAnsi" w:hAnsiTheme="majorHAnsi"/>
          <w:spacing w:val="-2"/>
        </w:rPr>
        <w:t xml:space="preserve"> </w:t>
      </w:r>
      <w:r w:rsidRPr="00847200">
        <w:rPr>
          <w:rFonts w:asciiTheme="majorHAnsi" w:hAnsiTheme="majorHAnsi"/>
        </w:rPr>
        <w:t>and</w:t>
      </w:r>
      <w:r w:rsidRPr="00847200">
        <w:rPr>
          <w:rFonts w:asciiTheme="majorHAnsi" w:hAnsiTheme="majorHAnsi"/>
          <w:spacing w:val="1"/>
        </w:rPr>
        <w:t xml:space="preserve"> </w:t>
      </w:r>
      <w:r w:rsidRPr="00847200">
        <w:rPr>
          <w:rFonts w:asciiTheme="majorHAnsi" w:hAnsiTheme="majorHAnsi"/>
        </w:rPr>
        <w:t>three (or</w:t>
      </w:r>
      <w:r w:rsidRPr="00847200">
        <w:rPr>
          <w:rFonts w:asciiTheme="majorHAnsi" w:hAnsiTheme="majorHAnsi"/>
          <w:spacing w:val="-2"/>
        </w:rPr>
        <w:t xml:space="preserve"> </w:t>
      </w:r>
      <w:r w:rsidRPr="00847200">
        <w:rPr>
          <w:rFonts w:asciiTheme="majorHAnsi" w:hAnsiTheme="majorHAnsi"/>
        </w:rPr>
        <w:t>four)</w:t>
      </w:r>
      <w:r w:rsidRPr="00847200">
        <w:rPr>
          <w:rFonts w:asciiTheme="majorHAnsi" w:hAnsiTheme="majorHAnsi"/>
          <w:spacing w:val="-2"/>
        </w:rPr>
        <w:t xml:space="preserve"> </w:t>
      </w:r>
      <w:r w:rsidRPr="00847200">
        <w:rPr>
          <w:rFonts w:asciiTheme="majorHAnsi" w:hAnsiTheme="majorHAnsi"/>
        </w:rPr>
        <w:t>other</w:t>
      </w:r>
      <w:r w:rsidRPr="00847200">
        <w:rPr>
          <w:rFonts w:asciiTheme="majorHAnsi" w:hAnsiTheme="majorHAnsi"/>
          <w:spacing w:val="-3"/>
        </w:rPr>
        <w:t xml:space="preserve"> </w:t>
      </w:r>
      <w:r w:rsidRPr="00847200">
        <w:rPr>
          <w:rFonts w:asciiTheme="majorHAnsi" w:hAnsiTheme="majorHAnsi"/>
        </w:rPr>
        <w:t>elected members.</w:t>
      </w:r>
    </w:p>
    <w:p w14:paraId="39F036B2" w14:textId="77777777" w:rsidR="00105F52" w:rsidRPr="00847200" w:rsidRDefault="00105F52" w:rsidP="00847200">
      <w:pPr>
        <w:pStyle w:val="BodyText"/>
        <w:spacing w:line="242" w:lineRule="auto"/>
        <w:ind w:left="153" w:right="13"/>
        <w:rPr>
          <w:rFonts w:asciiTheme="majorHAnsi" w:hAnsiTheme="majorHAnsi"/>
        </w:rPr>
      </w:pPr>
    </w:p>
    <w:p w14:paraId="0511D0AA" w14:textId="26BC3B66" w:rsidR="000C5217" w:rsidRPr="00847200" w:rsidRDefault="00653314" w:rsidP="00847200">
      <w:pPr>
        <w:pStyle w:val="BodyText"/>
        <w:spacing w:line="242" w:lineRule="auto"/>
        <w:ind w:left="153" w:right="13"/>
        <w:rPr>
          <w:rFonts w:asciiTheme="majorHAnsi" w:hAnsiTheme="majorHAnsi"/>
        </w:rPr>
      </w:pPr>
      <w:proofErr w:type="spellStart"/>
      <w:r w:rsidRPr="00847200">
        <w:rPr>
          <w:rFonts w:asciiTheme="majorHAnsi" w:hAnsiTheme="majorHAnsi"/>
          <w:spacing w:val="-1"/>
        </w:rPr>
        <w:t>BoT</w:t>
      </w:r>
      <w:proofErr w:type="spellEnd"/>
      <w:r w:rsidRPr="00847200">
        <w:rPr>
          <w:rFonts w:asciiTheme="majorHAnsi" w:hAnsiTheme="majorHAnsi"/>
          <w:spacing w:val="-13"/>
        </w:rPr>
        <w:t xml:space="preserve"> </w:t>
      </w:r>
      <w:r w:rsidRPr="00847200">
        <w:rPr>
          <w:rFonts w:asciiTheme="majorHAnsi" w:hAnsiTheme="majorHAnsi"/>
          <w:spacing w:val="-1"/>
        </w:rPr>
        <w:t>is</w:t>
      </w:r>
      <w:r w:rsidRPr="00847200">
        <w:rPr>
          <w:rFonts w:asciiTheme="majorHAnsi" w:hAnsiTheme="majorHAnsi"/>
          <w:spacing w:val="-11"/>
        </w:rPr>
        <w:t xml:space="preserve"> </w:t>
      </w:r>
      <w:r w:rsidRPr="00847200">
        <w:rPr>
          <w:rFonts w:asciiTheme="majorHAnsi" w:hAnsiTheme="majorHAnsi"/>
        </w:rPr>
        <w:t>legally</w:t>
      </w:r>
      <w:r w:rsidRPr="00847200">
        <w:rPr>
          <w:rFonts w:asciiTheme="majorHAnsi" w:hAnsiTheme="majorHAnsi"/>
          <w:spacing w:val="-14"/>
        </w:rPr>
        <w:t xml:space="preserve"> </w:t>
      </w:r>
      <w:r w:rsidRPr="00847200">
        <w:rPr>
          <w:rFonts w:asciiTheme="majorHAnsi" w:hAnsiTheme="majorHAnsi"/>
        </w:rPr>
        <w:t>responsible</w:t>
      </w:r>
      <w:r w:rsidRPr="00847200">
        <w:rPr>
          <w:rFonts w:asciiTheme="majorHAnsi" w:hAnsiTheme="majorHAnsi"/>
          <w:spacing w:val="-11"/>
        </w:rPr>
        <w:t xml:space="preserve"> </w:t>
      </w:r>
      <w:r w:rsidRPr="00847200">
        <w:rPr>
          <w:rFonts w:asciiTheme="majorHAnsi" w:hAnsiTheme="majorHAnsi"/>
        </w:rPr>
        <w:t>for</w:t>
      </w:r>
      <w:r w:rsidRPr="00847200">
        <w:rPr>
          <w:rFonts w:asciiTheme="majorHAnsi" w:hAnsiTheme="majorHAnsi"/>
          <w:spacing w:val="-8"/>
        </w:rPr>
        <w:t xml:space="preserve"> </w:t>
      </w:r>
      <w:r w:rsidRPr="00847200">
        <w:rPr>
          <w:rFonts w:asciiTheme="majorHAnsi" w:hAnsiTheme="majorHAnsi"/>
        </w:rPr>
        <w:t>the</w:t>
      </w:r>
      <w:r w:rsidRPr="00847200">
        <w:rPr>
          <w:rFonts w:asciiTheme="majorHAnsi" w:hAnsiTheme="majorHAnsi"/>
          <w:spacing w:val="-15"/>
        </w:rPr>
        <w:t xml:space="preserve"> </w:t>
      </w:r>
      <w:r w:rsidRPr="00847200">
        <w:rPr>
          <w:rFonts w:asciiTheme="majorHAnsi" w:hAnsiTheme="majorHAnsi"/>
        </w:rPr>
        <w:t>management</w:t>
      </w:r>
      <w:r w:rsidRPr="00847200">
        <w:rPr>
          <w:rFonts w:asciiTheme="majorHAnsi" w:hAnsiTheme="majorHAnsi"/>
          <w:spacing w:val="-10"/>
        </w:rPr>
        <w:t xml:space="preserve"> </w:t>
      </w:r>
      <w:r w:rsidRPr="00847200">
        <w:rPr>
          <w:rFonts w:asciiTheme="majorHAnsi" w:hAnsiTheme="majorHAnsi"/>
        </w:rPr>
        <w:t>of</w:t>
      </w:r>
      <w:r w:rsidRPr="00847200">
        <w:rPr>
          <w:rFonts w:asciiTheme="majorHAnsi" w:hAnsiTheme="majorHAnsi"/>
          <w:spacing w:val="-13"/>
        </w:rPr>
        <w:t xml:space="preserve"> </w:t>
      </w:r>
      <w:r w:rsidRPr="00847200">
        <w:rPr>
          <w:rFonts w:asciiTheme="majorHAnsi" w:hAnsiTheme="majorHAnsi"/>
        </w:rPr>
        <w:t>the</w:t>
      </w:r>
      <w:r w:rsidRPr="00847200">
        <w:rPr>
          <w:rFonts w:asciiTheme="majorHAnsi" w:hAnsiTheme="majorHAnsi"/>
          <w:spacing w:val="-11"/>
        </w:rPr>
        <w:t xml:space="preserve"> </w:t>
      </w:r>
      <w:r w:rsidRPr="00847200">
        <w:rPr>
          <w:rFonts w:asciiTheme="majorHAnsi" w:hAnsiTheme="majorHAnsi"/>
        </w:rPr>
        <w:t>organisation</w:t>
      </w:r>
      <w:r w:rsidRPr="00847200">
        <w:rPr>
          <w:rFonts w:asciiTheme="majorHAnsi" w:hAnsiTheme="majorHAnsi"/>
          <w:spacing w:val="-10"/>
        </w:rPr>
        <w:t xml:space="preserve"> </w:t>
      </w:r>
      <w:r w:rsidRPr="00847200">
        <w:rPr>
          <w:rFonts w:asciiTheme="majorHAnsi" w:hAnsiTheme="majorHAnsi"/>
        </w:rPr>
        <w:t>in</w:t>
      </w:r>
      <w:r w:rsidRPr="00847200">
        <w:rPr>
          <w:rFonts w:asciiTheme="majorHAnsi" w:hAnsiTheme="majorHAnsi"/>
          <w:spacing w:val="-9"/>
        </w:rPr>
        <w:t xml:space="preserve"> </w:t>
      </w:r>
      <w:r w:rsidRPr="00847200">
        <w:rPr>
          <w:rFonts w:asciiTheme="majorHAnsi" w:hAnsiTheme="majorHAnsi"/>
        </w:rPr>
        <w:t>accordance</w:t>
      </w:r>
      <w:r w:rsidRPr="00847200">
        <w:rPr>
          <w:rFonts w:asciiTheme="majorHAnsi" w:hAnsiTheme="majorHAnsi"/>
          <w:spacing w:val="-11"/>
        </w:rPr>
        <w:t xml:space="preserve"> </w:t>
      </w:r>
      <w:r w:rsidRPr="00847200">
        <w:rPr>
          <w:rFonts w:asciiTheme="majorHAnsi" w:hAnsiTheme="majorHAnsi"/>
        </w:rPr>
        <w:t>with</w:t>
      </w:r>
      <w:r w:rsidRPr="00847200">
        <w:rPr>
          <w:rFonts w:asciiTheme="majorHAnsi" w:hAnsiTheme="majorHAnsi"/>
          <w:spacing w:val="-14"/>
        </w:rPr>
        <w:t xml:space="preserve"> </w:t>
      </w:r>
      <w:r w:rsidRPr="00847200">
        <w:rPr>
          <w:rFonts w:asciiTheme="majorHAnsi" w:hAnsiTheme="majorHAnsi"/>
        </w:rPr>
        <w:t>statutes</w:t>
      </w:r>
      <w:r w:rsidRPr="00847200">
        <w:rPr>
          <w:rFonts w:asciiTheme="majorHAnsi" w:hAnsiTheme="majorHAnsi"/>
          <w:spacing w:val="-12"/>
        </w:rPr>
        <w:t xml:space="preserve"> </w:t>
      </w:r>
      <w:r w:rsidR="00D74826">
        <w:rPr>
          <w:rFonts w:asciiTheme="majorHAnsi" w:hAnsiTheme="majorHAnsi"/>
        </w:rPr>
        <w:t>granted under</w:t>
      </w:r>
      <w:r w:rsidRPr="00847200">
        <w:rPr>
          <w:rFonts w:asciiTheme="majorHAnsi" w:hAnsiTheme="majorHAnsi"/>
          <w:spacing w:val="2"/>
        </w:rPr>
        <w:t xml:space="preserve"> </w:t>
      </w:r>
      <w:r w:rsidRPr="00847200">
        <w:rPr>
          <w:rFonts w:asciiTheme="majorHAnsi" w:hAnsiTheme="majorHAnsi"/>
        </w:rPr>
        <w:t>Spanish</w:t>
      </w:r>
      <w:r w:rsidRPr="00847200">
        <w:rPr>
          <w:rFonts w:asciiTheme="majorHAnsi" w:hAnsiTheme="majorHAnsi"/>
          <w:spacing w:val="1"/>
        </w:rPr>
        <w:t xml:space="preserve"> </w:t>
      </w:r>
      <w:r w:rsidRPr="00847200">
        <w:rPr>
          <w:rFonts w:asciiTheme="majorHAnsi" w:hAnsiTheme="majorHAnsi"/>
        </w:rPr>
        <w:t>Law.</w:t>
      </w:r>
      <w:r w:rsidRPr="00847200">
        <w:rPr>
          <w:rFonts w:asciiTheme="majorHAnsi" w:hAnsiTheme="majorHAnsi"/>
          <w:spacing w:val="4"/>
        </w:rPr>
        <w:t xml:space="preserve"> </w:t>
      </w:r>
      <w:proofErr w:type="spellStart"/>
      <w:r w:rsidRPr="00847200">
        <w:rPr>
          <w:rFonts w:asciiTheme="majorHAnsi" w:hAnsiTheme="majorHAnsi"/>
        </w:rPr>
        <w:t>BoT</w:t>
      </w:r>
      <w:proofErr w:type="spellEnd"/>
      <w:r w:rsidRPr="00847200">
        <w:rPr>
          <w:rFonts w:asciiTheme="majorHAnsi" w:hAnsiTheme="majorHAnsi"/>
          <w:spacing w:val="-7"/>
        </w:rPr>
        <w:t xml:space="preserve"> </w:t>
      </w:r>
      <w:r w:rsidRPr="00847200">
        <w:rPr>
          <w:rFonts w:asciiTheme="majorHAnsi" w:hAnsiTheme="majorHAnsi"/>
        </w:rPr>
        <w:t>is jointly</w:t>
      </w:r>
      <w:r w:rsidRPr="00847200">
        <w:rPr>
          <w:rFonts w:asciiTheme="majorHAnsi" w:hAnsiTheme="majorHAnsi"/>
          <w:spacing w:val="-4"/>
        </w:rPr>
        <w:t xml:space="preserve"> </w:t>
      </w:r>
      <w:r w:rsidRPr="00847200">
        <w:rPr>
          <w:rFonts w:asciiTheme="majorHAnsi" w:hAnsiTheme="majorHAnsi"/>
        </w:rPr>
        <w:t>and</w:t>
      </w:r>
      <w:r w:rsidRPr="00847200">
        <w:rPr>
          <w:rFonts w:asciiTheme="majorHAnsi" w:hAnsiTheme="majorHAnsi"/>
          <w:spacing w:val="2"/>
        </w:rPr>
        <w:t xml:space="preserve"> </w:t>
      </w:r>
      <w:r w:rsidRPr="00847200">
        <w:rPr>
          <w:rFonts w:asciiTheme="majorHAnsi" w:hAnsiTheme="majorHAnsi"/>
        </w:rPr>
        <w:t>severally</w:t>
      </w:r>
      <w:r w:rsidRPr="00847200">
        <w:rPr>
          <w:rFonts w:asciiTheme="majorHAnsi" w:hAnsiTheme="majorHAnsi"/>
          <w:spacing w:val="2"/>
        </w:rPr>
        <w:t xml:space="preserve"> </w:t>
      </w:r>
      <w:r w:rsidRPr="00847200">
        <w:rPr>
          <w:rFonts w:asciiTheme="majorHAnsi" w:hAnsiTheme="majorHAnsi"/>
        </w:rPr>
        <w:t>responsible</w:t>
      </w:r>
      <w:r w:rsidRPr="00847200">
        <w:rPr>
          <w:rFonts w:asciiTheme="majorHAnsi" w:hAnsiTheme="majorHAnsi"/>
          <w:spacing w:val="1"/>
        </w:rPr>
        <w:t xml:space="preserve"> </w:t>
      </w:r>
      <w:r w:rsidRPr="00847200">
        <w:rPr>
          <w:rFonts w:asciiTheme="majorHAnsi" w:hAnsiTheme="majorHAnsi"/>
        </w:rPr>
        <w:t>for:</w:t>
      </w:r>
    </w:p>
    <w:p w14:paraId="177EB8F7" w14:textId="77777777" w:rsidR="000C5217" w:rsidRPr="00847200" w:rsidRDefault="00653314" w:rsidP="00847200">
      <w:pPr>
        <w:pStyle w:val="ListParagraph"/>
        <w:numPr>
          <w:ilvl w:val="0"/>
          <w:numId w:val="1"/>
        </w:numPr>
        <w:tabs>
          <w:tab w:val="left" w:pos="873"/>
          <w:tab w:val="left" w:pos="874"/>
        </w:tabs>
        <w:spacing w:line="291" w:lineRule="exact"/>
        <w:ind w:right="13" w:hanging="472"/>
        <w:rPr>
          <w:rFonts w:asciiTheme="majorHAnsi" w:hAnsiTheme="majorHAnsi"/>
          <w:sz w:val="24"/>
        </w:rPr>
      </w:pPr>
      <w:r w:rsidRPr="00847200">
        <w:rPr>
          <w:rFonts w:asciiTheme="majorHAnsi" w:hAnsiTheme="majorHAnsi"/>
          <w:sz w:val="24"/>
        </w:rPr>
        <w:t>The</w:t>
      </w:r>
      <w:r w:rsidRPr="00847200">
        <w:rPr>
          <w:rFonts w:asciiTheme="majorHAnsi" w:hAnsiTheme="majorHAnsi"/>
          <w:spacing w:val="-2"/>
          <w:sz w:val="24"/>
        </w:rPr>
        <w:t xml:space="preserve"> </w:t>
      </w:r>
      <w:r w:rsidRPr="00847200">
        <w:rPr>
          <w:rFonts w:asciiTheme="majorHAnsi" w:hAnsiTheme="majorHAnsi"/>
          <w:sz w:val="24"/>
        </w:rPr>
        <w:t>overall</w:t>
      </w:r>
      <w:r w:rsidRPr="00847200">
        <w:rPr>
          <w:rFonts w:asciiTheme="majorHAnsi" w:hAnsiTheme="majorHAnsi"/>
          <w:spacing w:val="-1"/>
          <w:sz w:val="24"/>
        </w:rPr>
        <w:t xml:space="preserve"> </w:t>
      </w:r>
      <w:r w:rsidRPr="00847200">
        <w:rPr>
          <w:rFonts w:asciiTheme="majorHAnsi" w:hAnsiTheme="majorHAnsi"/>
          <w:sz w:val="24"/>
        </w:rPr>
        <w:t>governance</w:t>
      </w:r>
      <w:r w:rsidRPr="00847200">
        <w:rPr>
          <w:rFonts w:asciiTheme="majorHAnsi" w:hAnsiTheme="majorHAnsi"/>
          <w:spacing w:val="-1"/>
          <w:sz w:val="24"/>
        </w:rPr>
        <w:t xml:space="preserve"> </w:t>
      </w:r>
      <w:r w:rsidRPr="00847200">
        <w:rPr>
          <w:rFonts w:asciiTheme="majorHAnsi" w:hAnsiTheme="majorHAnsi"/>
          <w:sz w:val="24"/>
        </w:rPr>
        <w:t>and</w:t>
      </w:r>
      <w:r w:rsidRPr="00847200">
        <w:rPr>
          <w:rFonts w:asciiTheme="majorHAnsi" w:hAnsiTheme="majorHAnsi"/>
          <w:spacing w:val="-1"/>
          <w:sz w:val="24"/>
        </w:rPr>
        <w:t xml:space="preserve"> </w:t>
      </w:r>
      <w:r w:rsidRPr="00847200">
        <w:rPr>
          <w:rFonts w:asciiTheme="majorHAnsi" w:hAnsiTheme="majorHAnsi"/>
          <w:sz w:val="24"/>
        </w:rPr>
        <w:t>strategic</w:t>
      </w:r>
      <w:r w:rsidRPr="00847200">
        <w:rPr>
          <w:rFonts w:asciiTheme="majorHAnsi" w:hAnsiTheme="majorHAnsi"/>
          <w:spacing w:val="-1"/>
          <w:sz w:val="24"/>
        </w:rPr>
        <w:t xml:space="preserve"> </w:t>
      </w:r>
      <w:r w:rsidRPr="00847200">
        <w:rPr>
          <w:rFonts w:asciiTheme="majorHAnsi" w:hAnsiTheme="majorHAnsi"/>
          <w:sz w:val="24"/>
        </w:rPr>
        <w:t>direction</w:t>
      </w:r>
      <w:r w:rsidRPr="00847200">
        <w:rPr>
          <w:rFonts w:asciiTheme="majorHAnsi" w:hAnsiTheme="majorHAnsi"/>
          <w:spacing w:val="-1"/>
          <w:sz w:val="24"/>
        </w:rPr>
        <w:t xml:space="preserve"> </w:t>
      </w:r>
      <w:r w:rsidRPr="00847200">
        <w:rPr>
          <w:rFonts w:asciiTheme="majorHAnsi" w:hAnsiTheme="majorHAnsi"/>
          <w:sz w:val="24"/>
        </w:rPr>
        <w:t>of</w:t>
      </w:r>
      <w:r w:rsidRPr="00847200">
        <w:rPr>
          <w:rFonts w:asciiTheme="majorHAnsi" w:hAnsiTheme="majorHAnsi"/>
          <w:spacing w:val="-3"/>
          <w:sz w:val="24"/>
        </w:rPr>
        <w:t xml:space="preserve"> </w:t>
      </w:r>
      <w:r w:rsidRPr="00847200">
        <w:rPr>
          <w:rFonts w:asciiTheme="majorHAnsi" w:hAnsiTheme="majorHAnsi"/>
          <w:sz w:val="24"/>
        </w:rPr>
        <w:t>the</w:t>
      </w:r>
      <w:r w:rsidRPr="00847200">
        <w:rPr>
          <w:rFonts w:asciiTheme="majorHAnsi" w:hAnsiTheme="majorHAnsi"/>
          <w:spacing w:val="-2"/>
          <w:sz w:val="24"/>
        </w:rPr>
        <w:t xml:space="preserve"> </w:t>
      </w:r>
      <w:r w:rsidRPr="00847200">
        <w:rPr>
          <w:rFonts w:asciiTheme="majorHAnsi" w:hAnsiTheme="majorHAnsi"/>
          <w:sz w:val="24"/>
        </w:rPr>
        <w:t>organisation</w:t>
      </w:r>
      <w:r w:rsidRPr="00847200">
        <w:rPr>
          <w:rFonts w:asciiTheme="majorHAnsi" w:hAnsiTheme="majorHAnsi"/>
          <w:spacing w:val="-1"/>
          <w:sz w:val="24"/>
        </w:rPr>
        <w:t xml:space="preserve"> </w:t>
      </w:r>
      <w:r w:rsidRPr="00847200">
        <w:rPr>
          <w:rFonts w:asciiTheme="majorHAnsi" w:hAnsiTheme="majorHAnsi"/>
          <w:sz w:val="24"/>
        </w:rPr>
        <w:t>and its</w:t>
      </w:r>
      <w:r w:rsidRPr="00847200">
        <w:rPr>
          <w:rFonts w:asciiTheme="majorHAnsi" w:hAnsiTheme="majorHAnsi"/>
          <w:spacing w:val="-8"/>
          <w:sz w:val="24"/>
        </w:rPr>
        <w:t xml:space="preserve"> </w:t>
      </w:r>
      <w:r w:rsidRPr="00847200">
        <w:rPr>
          <w:rFonts w:asciiTheme="majorHAnsi" w:hAnsiTheme="majorHAnsi"/>
          <w:sz w:val="24"/>
        </w:rPr>
        <w:t>financial health.</w:t>
      </w:r>
    </w:p>
    <w:p w14:paraId="738A9FD6" w14:textId="77777777" w:rsidR="000C5217" w:rsidRPr="00847200" w:rsidRDefault="00653314" w:rsidP="00847200">
      <w:pPr>
        <w:pStyle w:val="ListParagraph"/>
        <w:numPr>
          <w:ilvl w:val="0"/>
          <w:numId w:val="1"/>
        </w:numPr>
        <w:tabs>
          <w:tab w:val="left" w:pos="873"/>
          <w:tab w:val="left" w:pos="874"/>
        </w:tabs>
        <w:spacing w:line="294" w:lineRule="exact"/>
        <w:ind w:right="13" w:hanging="472"/>
        <w:rPr>
          <w:rFonts w:asciiTheme="majorHAnsi" w:hAnsiTheme="majorHAnsi"/>
          <w:sz w:val="24"/>
        </w:rPr>
      </w:pPr>
      <w:r w:rsidRPr="00847200">
        <w:rPr>
          <w:rFonts w:asciiTheme="majorHAnsi" w:hAnsiTheme="majorHAnsi"/>
          <w:sz w:val="24"/>
        </w:rPr>
        <w:t>The probity</w:t>
      </w:r>
      <w:r w:rsidRPr="00847200">
        <w:rPr>
          <w:rFonts w:asciiTheme="majorHAnsi" w:hAnsiTheme="majorHAnsi"/>
          <w:spacing w:val="-4"/>
          <w:sz w:val="24"/>
        </w:rPr>
        <w:t xml:space="preserve"> </w:t>
      </w:r>
      <w:r w:rsidRPr="00847200">
        <w:rPr>
          <w:rFonts w:asciiTheme="majorHAnsi" w:hAnsiTheme="majorHAnsi"/>
          <w:sz w:val="24"/>
        </w:rPr>
        <w:t>of</w:t>
      </w:r>
      <w:r w:rsidRPr="00847200">
        <w:rPr>
          <w:rFonts w:asciiTheme="majorHAnsi" w:hAnsiTheme="majorHAnsi"/>
          <w:spacing w:val="-1"/>
          <w:sz w:val="24"/>
        </w:rPr>
        <w:t xml:space="preserve"> </w:t>
      </w:r>
      <w:r w:rsidRPr="00847200">
        <w:rPr>
          <w:rFonts w:asciiTheme="majorHAnsi" w:hAnsiTheme="majorHAnsi"/>
          <w:sz w:val="24"/>
        </w:rPr>
        <w:t>its</w:t>
      </w:r>
      <w:r w:rsidRPr="00847200">
        <w:rPr>
          <w:rFonts w:asciiTheme="majorHAnsi" w:hAnsiTheme="majorHAnsi"/>
          <w:spacing w:val="-2"/>
          <w:sz w:val="24"/>
        </w:rPr>
        <w:t xml:space="preserve"> </w:t>
      </w:r>
      <w:r w:rsidRPr="00847200">
        <w:rPr>
          <w:rFonts w:asciiTheme="majorHAnsi" w:hAnsiTheme="majorHAnsi"/>
          <w:sz w:val="24"/>
        </w:rPr>
        <w:t>activities.</w:t>
      </w:r>
    </w:p>
    <w:p w14:paraId="5BF3F237" w14:textId="21E2BACD" w:rsidR="000C5217" w:rsidRPr="00F96757" w:rsidRDefault="00653314" w:rsidP="00F96757">
      <w:pPr>
        <w:pStyle w:val="ListParagraph"/>
        <w:numPr>
          <w:ilvl w:val="0"/>
          <w:numId w:val="1"/>
        </w:numPr>
        <w:tabs>
          <w:tab w:val="left" w:pos="873"/>
          <w:tab w:val="left" w:pos="874"/>
        </w:tabs>
        <w:spacing w:line="292" w:lineRule="exact"/>
        <w:ind w:right="13" w:hanging="472"/>
        <w:rPr>
          <w:rFonts w:asciiTheme="majorHAnsi" w:hAnsiTheme="majorHAnsi"/>
          <w:sz w:val="24"/>
        </w:rPr>
      </w:pPr>
      <w:r w:rsidRPr="00847200">
        <w:rPr>
          <w:rFonts w:asciiTheme="majorHAnsi" w:hAnsiTheme="majorHAnsi"/>
          <w:sz w:val="24"/>
        </w:rPr>
        <w:t>The</w:t>
      </w:r>
      <w:r w:rsidRPr="00847200">
        <w:rPr>
          <w:rFonts w:asciiTheme="majorHAnsi" w:hAnsiTheme="majorHAnsi"/>
          <w:spacing w:val="17"/>
          <w:sz w:val="24"/>
        </w:rPr>
        <w:t xml:space="preserve"> </w:t>
      </w:r>
      <w:r w:rsidRPr="00847200">
        <w:rPr>
          <w:rFonts w:asciiTheme="majorHAnsi" w:hAnsiTheme="majorHAnsi"/>
          <w:sz w:val="24"/>
        </w:rPr>
        <w:t>development</w:t>
      </w:r>
      <w:r w:rsidRPr="00847200">
        <w:rPr>
          <w:rFonts w:asciiTheme="majorHAnsi" w:hAnsiTheme="majorHAnsi"/>
          <w:spacing w:val="18"/>
          <w:sz w:val="24"/>
        </w:rPr>
        <w:t xml:space="preserve"> </w:t>
      </w:r>
      <w:r w:rsidRPr="00847200">
        <w:rPr>
          <w:rFonts w:asciiTheme="majorHAnsi" w:hAnsiTheme="majorHAnsi"/>
          <w:sz w:val="24"/>
        </w:rPr>
        <w:t>of</w:t>
      </w:r>
      <w:r w:rsidRPr="00847200">
        <w:rPr>
          <w:rFonts w:asciiTheme="majorHAnsi" w:hAnsiTheme="majorHAnsi"/>
          <w:spacing w:val="16"/>
          <w:sz w:val="24"/>
        </w:rPr>
        <w:t xml:space="preserve"> </w:t>
      </w:r>
      <w:r w:rsidRPr="00847200">
        <w:rPr>
          <w:rFonts w:asciiTheme="majorHAnsi" w:hAnsiTheme="majorHAnsi"/>
          <w:sz w:val="24"/>
        </w:rPr>
        <w:t>the</w:t>
      </w:r>
      <w:r w:rsidRPr="00847200">
        <w:rPr>
          <w:rFonts w:asciiTheme="majorHAnsi" w:hAnsiTheme="majorHAnsi"/>
          <w:spacing w:val="17"/>
          <w:sz w:val="24"/>
        </w:rPr>
        <w:t xml:space="preserve"> </w:t>
      </w:r>
      <w:r w:rsidRPr="00847200">
        <w:rPr>
          <w:rFonts w:asciiTheme="majorHAnsi" w:hAnsiTheme="majorHAnsi"/>
          <w:sz w:val="24"/>
        </w:rPr>
        <w:t>organisations</w:t>
      </w:r>
      <w:r w:rsidRPr="00847200">
        <w:rPr>
          <w:rFonts w:asciiTheme="majorHAnsi" w:hAnsiTheme="majorHAnsi"/>
          <w:spacing w:val="17"/>
          <w:sz w:val="24"/>
        </w:rPr>
        <w:t xml:space="preserve"> </w:t>
      </w:r>
      <w:r w:rsidRPr="00847200">
        <w:rPr>
          <w:rFonts w:asciiTheme="majorHAnsi" w:hAnsiTheme="majorHAnsi"/>
          <w:sz w:val="24"/>
        </w:rPr>
        <w:t>aims,</w:t>
      </w:r>
      <w:r w:rsidRPr="00847200">
        <w:rPr>
          <w:rFonts w:asciiTheme="majorHAnsi" w:hAnsiTheme="majorHAnsi"/>
          <w:spacing w:val="20"/>
          <w:sz w:val="24"/>
        </w:rPr>
        <w:t xml:space="preserve"> </w:t>
      </w:r>
      <w:r w:rsidRPr="00847200">
        <w:rPr>
          <w:rFonts w:asciiTheme="majorHAnsi" w:hAnsiTheme="majorHAnsi"/>
          <w:sz w:val="24"/>
        </w:rPr>
        <w:t>strategy</w:t>
      </w:r>
      <w:r w:rsidRPr="00847200">
        <w:rPr>
          <w:rFonts w:asciiTheme="majorHAnsi" w:hAnsiTheme="majorHAnsi"/>
          <w:spacing w:val="18"/>
          <w:sz w:val="24"/>
        </w:rPr>
        <w:t xml:space="preserve"> </w:t>
      </w:r>
      <w:r w:rsidRPr="00847200">
        <w:rPr>
          <w:rFonts w:asciiTheme="majorHAnsi" w:hAnsiTheme="majorHAnsi"/>
          <w:sz w:val="24"/>
        </w:rPr>
        <w:t>and</w:t>
      </w:r>
      <w:r w:rsidRPr="00847200">
        <w:rPr>
          <w:rFonts w:asciiTheme="majorHAnsi" w:hAnsiTheme="majorHAnsi"/>
          <w:spacing w:val="19"/>
          <w:sz w:val="24"/>
        </w:rPr>
        <w:t xml:space="preserve"> </w:t>
      </w:r>
      <w:r w:rsidRPr="00847200">
        <w:rPr>
          <w:rFonts w:asciiTheme="majorHAnsi" w:hAnsiTheme="majorHAnsi"/>
          <w:sz w:val="24"/>
        </w:rPr>
        <w:t>objectives</w:t>
      </w:r>
      <w:r w:rsidRPr="00847200">
        <w:rPr>
          <w:rFonts w:asciiTheme="majorHAnsi" w:hAnsiTheme="majorHAnsi"/>
          <w:spacing w:val="16"/>
          <w:sz w:val="24"/>
        </w:rPr>
        <w:t xml:space="preserve"> </w:t>
      </w:r>
      <w:r w:rsidRPr="00847200">
        <w:rPr>
          <w:rFonts w:asciiTheme="majorHAnsi" w:hAnsiTheme="majorHAnsi"/>
          <w:sz w:val="24"/>
        </w:rPr>
        <w:t>in</w:t>
      </w:r>
      <w:r w:rsidRPr="00847200">
        <w:rPr>
          <w:rFonts w:asciiTheme="majorHAnsi" w:hAnsiTheme="majorHAnsi"/>
          <w:spacing w:val="18"/>
          <w:sz w:val="24"/>
        </w:rPr>
        <w:t xml:space="preserve"> </w:t>
      </w:r>
      <w:r w:rsidRPr="00847200">
        <w:rPr>
          <w:rFonts w:asciiTheme="majorHAnsi" w:hAnsiTheme="majorHAnsi"/>
          <w:sz w:val="24"/>
        </w:rPr>
        <w:t>accordance</w:t>
      </w:r>
      <w:r w:rsidRPr="00847200">
        <w:rPr>
          <w:rFonts w:asciiTheme="majorHAnsi" w:hAnsiTheme="majorHAnsi"/>
          <w:spacing w:val="18"/>
          <w:sz w:val="24"/>
        </w:rPr>
        <w:t xml:space="preserve"> </w:t>
      </w:r>
      <w:r w:rsidRPr="00847200">
        <w:rPr>
          <w:rFonts w:asciiTheme="majorHAnsi" w:hAnsiTheme="majorHAnsi"/>
          <w:sz w:val="24"/>
        </w:rPr>
        <w:t>with</w:t>
      </w:r>
      <w:r w:rsidRPr="00C54BD3">
        <w:rPr>
          <w:rFonts w:asciiTheme="majorHAnsi" w:hAnsiTheme="majorHAnsi"/>
          <w:sz w:val="24"/>
        </w:rPr>
        <w:t xml:space="preserve"> </w:t>
      </w:r>
      <w:r w:rsidRPr="00847200">
        <w:rPr>
          <w:rFonts w:asciiTheme="majorHAnsi" w:hAnsiTheme="majorHAnsi"/>
          <w:sz w:val="24"/>
        </w:rPr>
        <w:t>the</w:t>
      </w:r>
      <w:r w:rsidR="00F96757">
        <w:rPr>
          <w:rFonts w:asciiTheme="majorHAnsi" w:hAnsiTheme="majorHAnsi"/>
          <w:sz w:val="24"/>
        </w:rPr>
        <w:t xml:space="preserve"> </w:t>
      </w:r>
      <w:proofErr w:type="spellStart"/>
      <w:r w:rsidRPr="00C54BD3">
        <w:rPr>
          <w:rFonts w:asciiTheme="majorHAnsi" w:hAnsiTheme="majorHAnsi"/>
          <w:sz w:val="24"/>
        </w:rPr>
        <w:t>Estatutos</w:t>
      </w:r>
      <w:proofErr w:type="spellEnd"/>
      <w:r w:rsidRPr="00C54BD3">
        <w:rPr>
          <w:rFonts w:asciiTheme="majorHAnsi" w:hAnsiTheme="majorHAnsi"/>
          <w:sz w:val="24"/>
        </w:rPr>
        <w:t>, and with legal and regulatory guidelines.</w:t>
      </w:r>
    </w:p>
    <w:p w14:paraId="389FFCA6" w14:textId="77777777" w:rsidR="000C5217" w:rsidRPr="00847200" w:rsidRDefault="000C5217" w:rsidP="00847200">
      <w:pPr>
        <w:pStyle w:val="BodyText"/>
        <w:spacing w:before="9"/>
        <w:ind w:right="13"/>
        <w:rPr>
          <w:rFonts w:asciiTheme="majorHAnsi" w:hAnsiTheme="majorHAnsi"/>
          <w:sz w:val="23"/>
        </w:rPr>
      </w:pPr>
    </w:p>
    <w:p w14:paraId="6CAC4FE2" w14:textId="3ACC5F6D" w:rsidR="000C5217" w:rsidRPr="00847200" w:rsidRDefault="00653314" w:rsidP="00847200">
      <w:pPr>
        <w:pStyle w:val="Heading4"/>
        <w:ind w:right="13"/>
        <w:rPr>
          <w:rFonts w:asciiTheme="majorHAnsi" w:hAnsiTheme="majorHAnsi"/>
        </w:rPr>
      </w:pPr>
      <w:r w:rsidRPr="00847200">
        <w:rPr>
          <w:rFonts w:asciiTheme="majorHAnsi" w:hAnsiTheme="majorHAnsi"/>
        </w:rPr>
        <w:t>Management</w:t>
      </w:r>
    </w:p>
    <w:p w14:paraId="4D75B3EF" w14:textId="77777777" w:rsidR="00847200" w:rsidRPr="00847200" w:rsidRDefault="00847200" w:rsidP="00847200">
      <w:pPr>
        <w:pStyle w:val="Heading4"/>
        <w:ind w:right="13"/>
        <w:rPr>
          <w:rFonts w:asciiTheme="majorHAnsi" w:hAnsiTheme="majorHAnsi"/>
          <w:u w:val="none"/>
        </w:rPr>
      </w:pPr>
    </w:p>
    <w:p w14:paraId="29817A4D" w14:textId="5431AE58" w:rsidR="000C5217" w:rsidRPr="00847200" w:rsidRDefault="00653314" w:rsidP="00847200">
      <w:pPr>
        <w:pStyle w:val="BodyText"/>
        <w:spacing w:line="242" w:lineRule="auto"/>
        <w:ind w:left="153" w:right="13"/>
        <w:rPr>
          <w:rFonts w:asciiTheme="majorHAnsi" w:hAnsiTheme="majorHAnsi"/>
        </w:rPr>
      </w:pPr>
      <w:r w:rsidRPr="00847200">
        <w:rPr>
          <w:rFonts w:asciiTheme="majorHAnsi" w:hAnsiTheme="majorHAnsi"/>
        </w:rPr>
        <w:t>During</w:t>
      </w:r>
      <w:r w:rsidRPr="00847200">
        <w:rPr>
          <w:rFonts w:asciiTheme="majorHAnsi" w:hAnsiTheme="majorHAnsi"/>
          <w:spacing w:val="-4"/>
        </w:rPr>
        <w:t xml:space="preserve"> </w:t>
      </w:r>
      <w:r w:rsidRPr="00847200">
        <w:rPr>
          <w:rFonts w:asciiTheme="majorHAnsi" w:hAnsiTheme="majorHAnsi"/>
        </w:rPr>
        <w:t>this</w:t>
      </w:r>
      <w:r w:rsidRPr="00847200">
        <w:rPr>
          <w:rFonts w:asciiTheme="majorHAnsi" w:hAnsiTheme="majorHAnsi"/>
          <w:spacing w:val="-7"/>
        </w:rPr>
        <w:t xml:space="preserve"> </w:t>
      </w:r>
      <w:r w:rsidRPr="00847200">
        <w:rPr>
          <w:rFonts w:asciiTheme="majorHAnsi" w:hAnsiTheme="majorHAnsi"/>
        </w:rPr>
        <w:t>year</w:t>
      </w:r>
      <w:r w:rsidRPr="00847200">
        <w:rPr>
          <w:rFonts w:asciiTheme="majorHAnsi" w:hAnsiTheme="majorHAnsi"/>
          <w:spacing w:val="-7"/>
        </w:rPr>
        <w:t xml:space="preserve"> </w:t>
      </w:r>
      <w:r w:rsidRPr="00847200">
        <w:rPr>
          <w:rFonts w:asciiTheme="majorHAnsi" w:hAnsiTheme="majorHAnsi"/>
        </w:rPr>
        <w:t>the</w:t>
      </w:r>
      <w:r w:rsidRPr="00847200">
        <w:rPr>
          <w:rFonts w:asciiTheme="majorHAnsi" w:hAnsiTheme="majorHAnsi"/>
          <w:spacing w:val="-5"/>
        </w:rPr>
        <w:t xml:space="preserve"> </w:t>
      </w:r>
      <w:r w:rsidRPr="00847200">
        <w:rPr>
          <w:rFonts w:asciiTheme="majorHAnsi" w:hAnsiTheme="majorHAnsi"/>
        </w:rPr>
        <w:t>co-ordination</w:t>
      </w:r>
      <w:r w:rsidRPr="00847200">
        <w:rPr>
          <w:rFonts w:asciiTheme="majorHAnsi" w:hAnsiTheme="majorHAnsi"/>
          <w:spacing w:val="-3"/>
        </w:rPr>
        <w:t xml:space="preserve"> </w:t>
      </w:r>
      <w:r w:rsidRPr="00847200">
        <w:rPr>
          <w:rFonts w:asciiTheme="majorHAnsi" w:hAnsiTheme="majorHAnsi"/>
        </w:rPr>
        <w:t>of</w:t>
      </w:r>
      <w:r w:rsidRPr="00847200">
        <w:rPr>
          <w:rFonts w:asciiTheme="majorHAnsi" w:hAnsiTheme="majorHAnsi"/>
          <w:spacing w:val="-8"/>
        </w:rPr>
        <w:t xml:space="preserve"> </w:t>
      </w:r>
      <w:r w:rsidRPr="00847200">
        <w:rPr>
          <w:rFonts w:asciiTheme="majorHAnsi" w:hAnsiTheme="majorHAnsi"/>
        </w:rPr>
        <w:t>Listeners</w:t>
      </w:r>
      <w:r w:rsidRPr="00847200">
        <w:rPr>
          <w:rFonts w:asciiTheme="majorHAnsi" w:hAnsiTheme="majorHAnsi"/>
          <w:spacing w:val="-7"/>
        </w:rPr>
        <w:t xml:space="preserve"> </w:t>
      </w:r>
      <w:r w:rsidRPr="00847200">
        <w:rPr>
          <w:rFonts w:asciiTheme="majorHAnsi" w:hAnsiTheme="majorHAnsi"/>
        </w:rPr>
        <w:t>has</w:t>
      </w:r>
      <w:r w:rsidRPr="00847200">
        <w:rPr>
          <w:rFonts w:asciiTheme="majorHAnsi" w:hAnsiTheme="majorHAnsi"/>
          <w:spacing w:val="-11"/>
        </w:rPr>
        <w:t xml:space="preserve"> </w:t>
      </w:r>
      <w:r w:rsidRPr="00847200">
        <w:rPr>
          <w:rFonts w:asciiTheme="majorHAnsi" w:hAnsiTheme="majorHAnsi"/>
        </w:rPr>
        <w:t>been</w:t>
      </w:r>
      <w:r w:rsidRPr="00847200">
        <w:rPr>
          <w:rFonts w:asciiTheme="majorHAnsi" w:hAnsiTheme="majorHAnsi"/>
          <w:spacing w:val="-3"/>
        </w:rPr>
        <w:t xml:space="preserve"> </w:t>
      </w:r>
      <w:r w:rsidRPr="00847200">
        <w:rPr>
          <w:rFonts w:asciiTheme="majorHAnsi" w:hAnsiTheme="majorHAnsi"/>
        </w:rPr>
        <w:t>performed</w:t>
      </w:r>
      <w:r w:rsidRPr="00847200">
        <w:rPr>
          <w:rFonts w:asciiTheme="majorHAnsi" w:hAnsiTheme="majorHAnsi"/>
          <w:spacing w:val="-4"/>
        </w:rPr>
        <w:t xml:space="preserve"> </w:t>
      </w:r>
      <w:r w:rsidRPr="00847200">
        <w:rPr>
          <w:rFonts w:asciiTheme="majorHAnsi" w:hAnsiTheme="majorHAnsi"/>
        </w:rPr>
        <w:t>by</w:t>
      </w:r>
      <w:r w:rsidRPr="00847200">
        <w:rPr>
          <w:rFonts w:asciiTheme="majorHAnsi" w:hAnsiTheme="majorHAnsi"/>
          <w:spacing w:val="-10"/>
        </w:rPr>
        <w:t xml:space="preserve"> </w:t>
      </w:r>
      <w:r w:rsidRPr="00847200">
        <w:rPr>
          <w:rFonts w:asciiTheme="majorHAnsi" w:hAnsiTheme="majorHAnsi"/>
        </w:rPr>
        <w:t>Richard</w:t>
      </w:r>
      <w:r w:rsidRPr="00847200">
        <w:rPr>
          <w:rFonts w:asciiTheme="majorHAnsi" w:hAnsiTheme="majorHAnsi"/>
          <w:spacing w:val="-4"/>
        </w:rPr>
        <w:t xml:space="preserve"> </w:t>
      </w:r>
      <w:r w:rsidRPr="00847200">
        <w:rPr>
          <w:rFonts w:asciiTheme="majorHAnsi" w:hAnsiTheme="majorHAnsi"/>
        </w:rPr>
        <w:t>Hunt,</w:t>
      </w:r>
      <w:r w:rsidRPr="00847200">
        <w:rPr>
          <w:rFonts w:asciiTheme="majorHAnsi" w:hAnsiTheme="majorHAnsi"/>
          <w:spacing w:val="-7"/>
        </w:rPr>
        <w:t xml:space="preserve"> </w:t>
      </w:r>
      <w:r w:rsidRPr="00847200">
        <w:rPr>
          <w:rFonts w:asciiTheme="majorHAnsi" w:hAnsiTheme="majorHAnsi"/>
        </w:rPr>
        <w:t>with</w:t>
      </w:r>
      <w:r w:rsidRPr="00847200">
        <w:rPr>
          <w:rFonts w:asciiTheme="majorHAnsi" w:hAnsiTheme="majorHAnsi"/>
          <w:spacing w:val="-8"/>
        </w:rPr>
        <w:t xml:space="preserve"> </w:t>
      </w:r>
      <w:r w:rsidRPr="00847200">
        <w:rPr>
          <w:rFonts w:asciiTheme="majorHAnsi" w:hAnsiTheme="majorHAnsi"/>
        </w:rPr>
        <w:t>the</w:t>
      </w:r>
      <w:r w:rsidRPr="00847200">
        <w:rPr>
          <w:rFonts w:asciiTheme="majorHAnsi" w:hAnsiTheme="majorHAnsi"/>
          <w:spacing w:val="-5"/>
        </w:rPr>
        <w:t xml:space="preserve"> </w:t>
      </w:r>
      <w:r w:rsidRPr="00847200">
        <w:rPr>
          <w:rFonts w:asciiTheme="majorHAnsi" w:hAnsiTheme="majorHAnsi"/>
        </w:rPr>
        <w:t>help</w:t>
      </w:r>
      <w:r w:rsidRPr="00847200">
        <w:rPr>
          <w:rFonts w:asciiTheme="majorHAnsi" w:hAnsiTheme="majorHAnsi"/>
          <w:spacing w:val="-4"/>
        </w:rPr>
        <w:t xml:space="preserve"> </w:t>
      </w:r>
      <w:r w:rsidR="00C54BD3" w:rsidRPr="00847200">
        <w:rPr>
          <w:rFonts w:asciiTheme="majorHAnsi" w:hAnsiTheme="majorHAnsi"/>
        </w:rPr>
        <w:t>of</w:t>
      </w:r>
      <w:r w:rsidR="00C54BD3">
        <w:rPr>
          <w:rFonts w:asciiTheme="majorHAnsi" w:hAnsiTheme="majorHAnsi"/>
        </w:rPr>
        <w:t xml:space="preserve"> </w:t>
      </w:r>
      <w:r w:rsidR="00C54BD3" w:rsidRPr="00847200">
        <w:rPr>
          <w:rFonts w:asciiTheme="majorHAnsi" w:hAnsiTheme="majorHAnsi"/>
          <w:spacing w:val="-57"/>
        </w:rPr>
        <w:t xml:space="preserve"> </w:t>
      </w:r>
      <w:r w:rsidR="00C54BD3">
        <w:rPr>
          <w:rFonts w:asciiTheme="majorHAnsi" w:hAnsiTheme="majorHAnsi"/>
        </w:rPr>
        <w:t>Les</w:t>
      </w:r>
      <w:r w:rsidR="00F14AEB">
        <w:rPr>
          <w:rFonts w:asciiTheme="majorHAnsi" w:hAnsiTheme="majorHAnsi"/>
        </w:rPr>
        <w:t xml:space="preserve"> Holloway</w:t>
      </w:r>
      <w:r w:rsidRPr="00847200">
        <w:rPr>
          <w:rFonts w:asciiTheme="majorHAnsi" w:hAnsiTheme="majorHAnsi"/>
          <w:spacing w:val="2"/>
        </w:rPr>
        <w:t xml:space="preserve"> </w:t>
      </w:r>
      <w:r w:rsidRPr="00847200">
        <w:rPr>
          <w:rFonts w:asciiTheme="majorHAnsi" w:hAnsiTheme="majorHAnsi"/>
        </w:rPr>
        <w:t>and</w:t>
      </w:r>
      <w:r w:rsidRPr="00847200">
        <w:rPr>
          <w:rFonts w:asciiTheme="majorHAnsi" w:hAnsiTheme="majorHAnsi"/>
          <w:spacing w:val="4"/>
        </w:rPr>
        <w:t xml:space="preserve"> </w:t>
      </w:r>
      <w:r w:rsidRPr="00847200">
        <w:rPr>
          <w:rFonts w:asciiTheme="majorHAnsi" w:hAnsiTheme="majorHAnsi"/>
        </w:rPr>
        <w:t>David</w:t>
      </w:r>
      <w:r w:rsidRPr="00847200">
        <w:rPr>
          <w:rFonts w:asciiTheme="majorHAnsi" w:hAnsiTheme="majorHAnsi"/>
          <w:spacing w:val="2"/>
        </w:rPr>
        <w:t xml:space="preserve"> </w:t>
      </w:r>
      <w:r w:rsidRPr="00847200">
        <w:rPr>
          <w:rFonts w:asciiTheme="majorHAnsi" w:hAnsiTheme="majorHAnsi"/>
        </w:rPr>
        <w:t>Upjohn.</w:t>
      </w:r>
    </w:p>
    <w:p w14:paraId="673DB6B5" w14:textId="77777777" w:rsidR="000C5217" w:rsidRPr="00847200" w:rsidRDefault="000C5217" w:rsidP="00847200">
      <w:pPr>
        <w:pStyle w:val="BodyText"/>
        <w:spacing w:before="8"/>
        <w:ind w:right="13"/>
        <w:rPr>
          <w:rFonts w:asciiTheme="majorHAnsi" w:hAnsiTheme="majorHAnsi"/>
          <w:sz w:val="23"/>
        </w:rPr>
      </w:pPr>
    </w:p>
    <w:p w14:paraId="45973CAF" w14:textId="6DA22085" w:rsidR="000C5217" w:rsidRPr="00847200" w:rsidRDefault="00653314" w:rsidP="00847200">
      <w:pPr>
        <w:pStyle w:val="BodyText"/>
        <w:ind w:left="153" w:right="13"/>
        <w:rPr>
          <w:rFonts w:asciiTheme="majorHAnsi" w:hAnsiTheme="majorHAnsi"/>
        </w:rPr>
      </w:pPr>
      <w:r w:rsidRPr="00847200">
        <w:rPr>
          <w:rFonts w:asciiTheme="majorHAnsi" w:hAnsiTheme="majorHAnsi"/>
        </w:rPr>
        <w:t>The</w:t>
      </w:r>
      <w:r w:rsidRPr="00847200">
        <w:rPr>
          <w:rFonts w:asciiTheme="majorHAnsi" w:hAnsiTheme="majorHAnsi"/>
          <w:spacing w:val="-7"/>
        </w:rPr>
        <w:t xml:space="preserve"> </w:t>
      </w:r>
      <w:r w:rsidR="00C54BD3" w:rsidRPr="00847200">
        <w:rPr>
          <w:rFonts w:asciiTheme="majorHAnsi" w:hAnsiTheme="majorHAnsi"/>
        </w:rPr>
        <w:t>principal</w:t>
      </w:r>
      <w:r w:rsidRPr="00847200">
        <w:rPr>
          <w:rFonts w:asciiTheme="majorHAnsi" w:hAnsiTheme="majorHAnsi"/>
          <w:spacing w:val="-9"/>
        </w:rPr>
        <w:t xml:space="preserve"> </w:t>
      </w:r>
      <w:r w:rsidRPr="00847200">
        <w:rPr>
          <w:rFonts w:asciiTheme="majorHAnsi" w:hAnsiTheme="majorHAnsi"/>
        </w:rPr>
        <w:t>responsibility</w:t>
      </w:r>
      <w:r w:rsidRPr="00847200">
        <w:rPr>
          <w:rFonts w:asciiTheme="majorHAnsi" w:hAnsiTheme="majorHAnsi"/>
          <w:spacing w:val="-5"/>
        </w:rPr>
        <w:t xml:space="preserve"> </w:t>
      </w:r>
      <w:r w:rsidRPr="00847200">
        <w:rPr>
          <w:rFonts w:asciiTheme="majorHAnsi" w:hAnsiTheme="majorHAnsi"/>
        </w:rPr>
        <w:t>of</w:t>
      </w:r>
      <w:r w:rsidRPr="00847200">
        <w:rPr>
          <w:rFonts w:asciiTheme="majorHAnsi" w:hAnsiTheme="majorHAnsi"/>
          <w:spacing w:val="-8"/>
        </w:rPr>
        <w:t xml:space="preserve"> </w:t>
      </w:r>
      <w:r w:rsidRPr="00847200">
        <w:rPr>
          <w:rFonts w:asciiTheme="majorHAnsi" w:hAnsiTheme="majorHAnsi"/>
        </w:rPr>
        <w:t>the</w:t>
      </w:r>
      <w:r w:rsidRPr="00847200">
        <w:rPr>
          <w:rFonts w:asciiTheme="majorHAnsi" w:hAnsiTheme="majorHAnsi"/>
          <w:spacing w:val="-5"/>
        </w:rPr>
        <w:t xml:space="preserve"> </w:t>
      </w:r>
      <w:r w:rsidRPr="00847200">
        <w:rPr>
          <w:rFonts w:asciiTheme="majorHAnsi" w:hAnsiTheme="majorHAnsi"/>
        </w:rPr>
        <w:t>management</w:t>
      </w:r>
      <w:r w:rsidRPr="00847200">
        <w:rPr>
          <w:rFonts w:asciiTheme="majorHAnsi" w:hAnsiTheme="majorHAnsi"/>
          <w:spacing w:val="-5"/>
        </w:rPr>
        <w:t xml:space="preserve"> </w:t>
      </w:r>
      <w:r w:rsidRPr="00847200">
        <w:rPr>
          <w:rFonts w:asciiTheme="majorHAnsi" w:hAnsiTheme="majorHAnsi"/>
        </w:rPr>
        <w:t>group</w:t>
      </w:r>
      <w:r w:rsidRPr="00847200">
        <w:rPr>
          <w:rFonts w:asciiTheme="majorHAnsi" w:hAnsiTheme="majorHAnsi"/>
          <w:spacing w:val="-5"/>
        </w:rPr>
        <w:t xml:space="preserve"> </w:t>
      </w:r>
      <w:r w:rsidRPr="00847200">
        <w:rPr>
          <w:rFonts w:asciiTheme="majorHAnsi" w:hAnsiTheme="majorHAnsi"/>
        </w:rPr>
        <w:t>is</w:t>
      </w:r>
      <w:r w:rsidRPr="00847200">
        <w:rPr>
          <w:rFonts w:asciiTheme="majorHAnsi" w:hAnsiTheme="majorHAnsi"/>
          <w:spacing w:val="-7"/>
        </w:rPr>
        <w:t xml:space="preserve"> </w:t>
      </w:r>
      <w:r w:rsidRPr="00847200">
        <w:rPr>
          <w:rFonts w:asciiTheme="majorHAnsi" w:hAnsiTheme="majorHAnsi"/>
        </w:rPr>
        <w:t>to</w:t>
      </w:r>
      <w:r w:rsidRPr="00847200">
        <w:rPr>
          <w:rFonts w:asciiTheme="majorHAnsi" w:hAnsiTheme="majorHAnsi"/>
          <w:spacing w:val="-4"/>
        </w:rPr>
        <w:t xml:space="preserve"> </w:t>
      </w:r>
      <w:r w:rsidRPr="00847200">
        <w:rPr>
          <w:rFonts w:asciiTheme="majorHAnsi" w:hAnsiTheme="majorHAnsi"/>
        </w:rPr>
        <w:t>successfully</w:t>
      </w:r>
      <w:r w:rsidRPr="00847200">
        <w:rPr>
          <w:rFonts w:asciiTheme="majorHAnsi" w:hAnsiTheme="majorHAnsi"/>
          <w:spacing w:val="-5"/>
        </w:rPr>
        <w:t xml:space="preserve"> </w:t>
      </w:r>
      <w:r w:rsidRPr="00847200">
        <w:rPr>
          <w:rFonts w:asciiTheme="majorHAnsi" w:hAnsiTheme="majorHAnsi"/>
        </w:rPr>
        <w:t>manage</w:t>
      </w:r>
      <w:r w:rsidRPr="00847200">
        <w:rPr>
          <w:rFonts w:asciiTheme="majorHAnsi" w:hAnsiTheme="majorHAnsi"/>
          <w:spacing w:val="-6"/>
        </w:rPr>
        <w:t xml:space="preserve"> </w:t>
      </w:r>
      <w:r w:rsidRPr="00847200">
        <w:rPr>
          <w:rFonts w:asciiTheme="majorHAnsi" w:hAnsiTheme="majorHAnsi"/>
        </w:rPr>
        <w:t>the</w:t>
      </w:r>
      <w:r w:rsidRPr="00847200">
        <w:rPr>
          <w:rFonts w:asciiTheme="majorHAnsi" w:hAnsiTheme="majorHAnsi"/>
          <w:spacing w:val="-1"/>
        </w:rPr>
        <w:t xml:space="preserve"> </w:t>
      </w:r>
      <w:r w:rsidRPr="00847200">
        <w:rPr>
          <w:rFonts w:asciiTheme="majorHAnsi" w:hAnsiTheme="majorHAnsi"/>
        </w:rPr>
        <w:t>operations</w:t>
      </w:r>
      <w:r w:rsidRPr="00847200">
        <w:rPr>
          <w:rFonts w:asciiTheme="majorHAnsi" w:hAnsiTheme="majorHAnsi"/>
          <w:spacing w:val="-7"/>
        </w:rPr>
        <w:t xml:space="preserve"> </w:t>
      </w:r>
      <w:r w:rsidRPr="00847200">
        <w:rPr>
          <w:rFonts w:asciiTheme="majorHAnsi" w:hAnsiTheme="majorHAnsi"/>
        </w:rPr>
        <w:t>of</w:t>
      </w:r>
      <w:r w:rsidRPr="00847200">
        <w:rPr>
          <w:rFonts w:asciiTheme="majorHAnsi" w:hAnsiTheme="majorHAnsi"/>
          <w:spacing w:val="-8"/>
        </w:rPr>
        <w:t xml:space="preserve"> </w:t>
      </w:r>
      <w:r w:rsidR="00F14AEB">
        <w:rPr>
          <w:rFonts w:asciiTheme="majorHAnsi" w:hAnsiTheme="majorHAnsi"/>
        </w:rPr>
        <w:t>the Organisation</w:t>
      </w:r>
      <w:r w:rsidRPr="00847200">
        <w:rPr>
          <w:rFonts w:asciiTheme="majorHAnsi" w:hAnsiTheme="majorHAnsi"/>
        </w:rPr>
        <w:t>,</w:t>
      </w:r>
      <w:r w:rsidRPr="00847200">
        <w:rPr>
          <w:rFonts w:asciiTheme="majorHAnsi" w:hAnsiTheme="majorHAnsi"/>
          <w:spacing w:val="1"/>
        </w:rPr>
        <w:t xml:space="preserve"> </w:t>
      </w:r>
      <w:r w:rsidRPr="00847200">
        <w:rPr>
          <w:rFonts w:asciiTheme="majorHAnsi" w:hAnsiTheme="majorHAnsi"/>
        </w:rPr>
        <w:t>while</w:t>
      </w:r>
      <w:r w:rsidRPr="00847200">
        <w:rPr>
          <w:rFonts w:asciiTheme="majorHAnsi" w:hAnsiTheme="majorHAnsi"/>
          <w:spacing w:val="1"/>
        </w:rPr>
        <w:t xml:space="preserve"> </w:t>
      </w:r>
      <w:r w:rsidRPr="00847200">
        <w:rPr>
          <w:rFonts w:asciiTheme="majorHAnsi" w:hAnsiTheme="majorHAnsi"/>
        </w:rPr>
        <w:t>delivering</w:t>
      </w:r>
      <w:r w:rsidRPr="00847200">
        <w:rPr>
          <w:rFonts w:asciiTheme="majorHAnsi" w:hAnsiTheme="majorHAnsi"/>
          <w:spacing w:val="1"/>
        </w:rPr>
        <w:t xml:space="preserve"> </w:t>
      </w:r>
      <w:r w:rsidRPr="00847200">
        <w:rPr>
          <w:rFonts w:asciiTheme="majorHAnsi" w:hAnsiTheme="majorHAnsi"/>
        </w:rPr>
        <w:t>the</w:t>
      </w:r>
      <w:r w:rsidRPr="00847200">
        <w:rPr>
          <w:rFonts w:asciiTheme="majorHAnsi" w:hAnsiTheme="majorHAnsi"/>
          <w:spacing w:val="1"/>
        </w:rPr>
        <w:t xml:space="preserve"> </w:t>
      </w:r>
      <w:r w:rsidRPr="00847200">
        <w:rPr>
          <w:rFonts w:asciiTheme="majorHAnsi" w:hAnsiTheme="majorHAnsi"/>
        </w:rPr>
        <w:t>objectives</w:t>
      </w:r>
      <w:r w:rsidRPr="00847200">
        <w:rPr>
          <w:rFonts w:asciiTheme="majorHAnsi" w:hAnsiTheme="majorHAnsi"/>
          <w:spacing w:val="1"/>
        </w:rPr>
        <w:t xml:space="preserve"> </w:t>
      </w:r>
      <w:r w:rsidRPr="00847200">
        <w:rPr>
          <w:rFonts w:asciiTheme="majorHAnsi" w:hAnsiTheme="majorHAnsi"/>
        </w:rPr>
        <w:t>and</w:t>
      </w:r>
      <w:r w:rsidRPr="00847200">
        <w:rPr>
          <w:rFonts w:asciiTheme="majorHAnsi" w:hAnsiTheme="majorHAnsi"/>
          <w:spacing w:val="1"/>
        </w:rPr>
        <w:t xml:space="preserve"> </w:t>
      </w:r>
      <w:r w:rsidRPr="00847200">
        <w:rPr>
          <w:rFonts w:asciiTheme="majorHAnsi" w:hAnsiTheme="majorHAnsi"/>
        </w:rPr>
        <w:t>targets</w:t>
      </w:r>
      <w:r w:rsidRPr="00847200">
        <w:rPr>
          <w:rFonts w:asciiTheme="majorHAnsi" w:hAnsiTheme="majorHAnsi"/>
          <w:spacing w:val="1"/>
        </w:rPr>
        <w:t xml:space="preserve"> </w:t>
      </w:r>
      <w:r w:rsidRPr="00847200">
        <w:rPr>
          <w:rFonts w:asciiTheme="majorHAnsi" w:hAnsiTheme="majorHAnsi"/>
        </w:rPr>
        <w:t>outlined</w:t>
      </w:r>
      <w:r w:rsidRPr="00847200">
        <w:rPr>
          <w:rFonts w:asciiTheme="majorHAnsi" w:hAnsiTheme="majorHAnsi"/>
          <w:spacing w:val="1"/>
        </w:rPr>
        <w:t xml:space="preserve"> </w:t>
      </w:r>
      <w:r w:rsidRPr="00847200">
        <w:rPr>
          <w:rFonts w:asciiTheme="majorHAnsi" w:hAnsiTheme="majorHAnsi"/>
        </w:rPr>
        <w:t>in</w:t>
      </w:r>
      <w:r w:rsidRPr="00847200">
        <w:rPr>
          <w:rFonts w:asciiTheme="majorHAnsi" w:hAnsiTheme="majorHAnsi"/>
          <w:spacing w:val="1"/>
        </w:rPr>
        <w:t xml:space="preserve"> </w:t>
      </w:r>
      <w:r w:rsidRPr="00847200">
        <w:rPr>
          <w:rFonts w:asciiTheme="majorHAnsi" w:hAnsiTheme="majorHAnsi"/>
        </w:rPr>
        <w:t>the</w:t>
      </w:r>
      <w:r w:rsidRPr="00847200">
        <w:rPr>
          <w:rFonts w:asciiTheme="majorHAnsi" w:hAnsiTheme="majorHAnsi"/>
          <w:spacing w:val="1"/>
        </w:rPr>
        <w:t xml:space="preserve"> </w:t>
      </w:r>
      <w:r w:rsidRPr="00847200">
        <w:rPr>
          <w:rFonts w:asciiTheme="majorHAnsi" w:hAnsiTheme="majorHAnsi"/>
        </w:rPr>
        <w:t>Strategy</w:t>
      </w:r>
      <w:r w:rsidRPr="00847200">
        <w:rPr>
          <w:rFonts w:asciiTheme="majorHAnsi" w:hAnsiTheme="majorHAnsi"/>
          <w:spacing w:val="1"/>
        </w:rPr>
        <w:t xml:space="preserve"> </w:t>
      </w:r>
      <w:r w:rsidRPr="00847200">
        <w:rPr>
          <w:rFonts w:asciiTheme="majorHAnsi" w:hAnsiTheme="majorHAnsi"/>
        </w:rPr>
        <w:t>and Annual</w:t>
      </w:r>
      <w:r w:rsidRPr="00847200">
        <w:rPr>
          <w:rFonts w:asciiTheme="majorHAnsi" w:hAnsiTheme="majorHAnsi"/>
          <w:spacing w:val="1"/>
        </w:rPr>
        <w:t xml:space="preserve"> </w:t>
      </w:r>
      <w:r w:rsidRPr="00847200">
        <w:rPr>
          <w:rFonts w:asciiTheme="majorHAnsi" w:hAnsiTheme="majorHAnsi"/>
        </w:rPr>
        <w:t>Operating</w:t>
      </w:r>
      <w:r w:rsidRPr="00847200">
        <w:rPr>
          <w:rFonts w:asciiTheme="majorHAnsi" w:hAnsiTheme="majorHAnsi"/>
          <w:spacing w:val="1"/>
        </w:rPr>
        <w:t xml:space="preserve"> </w:t>
      </w:r>
      <w:r w:rsidRPr="00847200">
        <w:rPr>
          <w:rFonts w:asciiTheme="majorHAnsi" w:hAnsiTheme="majorHAnsi"/>
        </w:rPr>
        <w:t>Plan.</w:t>
      </w:r>
    </w:p>
    <w:p w14:paraId="7B0A9C9F" w14:textId="77777777" w:rsidR="00847200" w:rsidRPr="00847200" w:rsidRDefault="00847200" w:rsidP="00847200">
      <w:pPr>
        <w:pStyle w:val="BodyText"/>
        <w:ind w:right="13"/>
        <w:rPr>
          <w:rFonts w:asciiTheme="majorHAnsi" w:hAnsiTheme="majorHAnsi"/>
        </w:rPr>
      </w:pPr>
    </w:p>
    <w:p w14:paraId="52700B18" w14:textId="61277BD7" w:rsidR="000C5217" w:rsidRPr="00644553" w:rsidRDefault="00653314" w:rsidP="00847200">
      <w:pPr>
        <w:pStyle w:val="Heading4"/>
        <w:ind w:right="13"/>
        <w:rPr>
          <w:rFonts w:asciiTheme="majorHAnsi" w:hAnsiTheme="majorHAnsi"/>
        </w:rPr>
      </w:pPr>
      <w:r w:rsidRPr="00644553">
        <w:rPr>
          <w:rFonts w:asciiTheme="majorHAnsi" w:hAnsiTheme="majorHAnsi"/>
        </w:rPr>
        <w:t>Governance</w:t>
      </w:r>
      <w:r w:rsidRPr="00644553">
        <w:rPr>
          <w:rFonts w:asciiTheme="majorHAnsi" w:hAnsiTheme="majorHAnsi"/>
          <w:spacing w:val="-2"/>
        </w:rPr>
        <w:t xml:space="preserve"> </w:t>
      </w:r>
      <w:r w:rsidRPr="00644553">
        <w:rPr>
          <w:rFonts w:asciiTheme="majorHAnsi" w:hAnsiTheme="majorHAnsi"/>
        </w:rPr>
        <w:t>and</w:t>
      </w:r>
      <w:r w:rsidRPr="00644553">
        <w:rPr>
          <w:rFonts w:asciiTheme="majorHAnsi" w:hAnsiTheme="majorHAnsi"/>
          <w:spacing w:val="-1"/>
        </w:rPr>
        <w:t xml:space="preserve"> </w:t>
      </w:r>
      <w:r w:rsidRPr="00644553">
        <w:rPr>
          <w:rFonts w:asciiTheme="majorHAnsi" w:hAnsiTheme="majorHAnsi"/>
        </w:rPr>
        <w:t>Management</w:t>
      </w:r>
    </w:p>
    <w:p w14:paraId="42C6DF84" w14:textId="77777777" w:rsidR="00847200" w:rsidRPr="00644553" w:rsidRDefault="00847200" w:rsidP="00847200">
      <w:pPr>
        <w:pStyle w:val="Heading4"/>
        <w:ind w:right="13"/>
        <w:rPr>
          <w:rFonts w:asciiTheme="majorHAnsi" w:hAnsiTheme="majorHAnsi"/>
          <w:u w:val="none"/>
        </w:rPr>
      </w:pPr>
    </w:p>
    <w:p w14:paraId="2F6685F1" w14:textId="4B4CEE29" w:rsidR="000C5217" w:rsidRPr="00644553" w:rsidRDefault="00653314" w:rsidP="00847200">
      <w:pPr>
        <w:pStyle w:val="BodyText"/>
        <w:ind w:left="153" w:right="13"/>
        <w:rPr>
          <w:rFonts w:asciiTheme="majorHAnsi" w:hAnsiTheme="majorHAnsi"/>
        </w:rPr>
      </w:pPr>
      <w:proofErr w:type="spellStart"/>
      <w:r w:rsidRPr="00644553">
        <w:rPr>
          <w:rFonts w:asciiTheme="majorHAnsi" w:hAnsiTheme="majorHAnsi"/>
        </w:rPr>
        <w:t>SiS</w:t>
      </w:r>
      <w:proofErr w:type="spellEnd"/>
      <w:r w:rsidRPr="00644553">
        <w:rPr>
          <w:rFonts w:asciiTheme="majorHAnsi" w:hAnsiTheme="majorHAnsi"/>
          <w:spacing w:val="-9"/>
        </w:rPr>
        <w:t xml:space="preserve"> </w:t>
      </w:r>
      <w:r w:rsidRPr="00644553">
        <w:rPr>
          <w:rFonts w:asciiTheme="majorHAnsi" w:hAnsiTheme="majorHAnsi"/>
        </w:rPr>
        <w:t>has</w:t>
      </w:r>
      <w:r w:rsidRPr="00644553">
        <w:rPr>
          <w:rFonts w:asciiTheme="majorHAnsi" w:hAnsiTheme="majorHAnsi"/>
          <w:spacing w:val="-13"/>
        </w:rPr>
        <w:t xml:space="preserve"> </w:t>
      </w:r>
      <w:r w:rsidRPr="00644553">
        <w:rPr>
          <w:rFonts w:asciiTheme="majorHAnsi" w:hAnsiTheme="majorHAnsi"/>
        </w:rPr>
        <w:t>extensive</w:t>
      </w:r>
      <w:r w:rsidRPr="00644553">
        <w:rPr>
          <w:rFonts w:asciiTheme="majorHAnsi" w:hAnsiTheme="majorHAnsi"/>
          <w:spacing w:val="-11"/>
        </w:rPr>
        <w:t xml:space="preserve"> </w:t>
      </w:r>
      <w:r w:rsidRPr="00644553">
        <w:rPr>
          <w:rFonts w:asciiTheme="majorHAnsi" w:hAnsiTheme="majorHAnsi"/>
        </w:rPr>
        <w:t>documentation</w:t>
      </w:r>
      <w:r w:rsidRPr="00644553">
        <w:rPr>
          <w:rFonts w:asciiTheme="majorHAnsi" w:hAnsiTheme="majorHAnsi"/>
          <w:spacing w:val="-15"/>
        </w:rPr>
        <w:t xml:space="preserve"> </w:t>
      </w:r>
      <w:r w:rsidRPr="00644553">
        <w:rPr>
          <w:rFonts w:asciiTheme="majorHAnsi" w:hAnsiTheme="majorHAnsi"/>
        </w:rPr>
        <w:t>and</w:t>
      </w:r>
      <w:r w:rsidRPr="00644553">
        <w:rPr>
          <w:rFonts w:asciiTheme="majorHAnsi" w:hAnsiTheme="majorHAnsi"/>
          <w:spacing w:val="-11"/>
        </w:rPr>
        <w:t xml:space="preserve"> </w:t>
      </w:r>
      <w:r w:rsidRPr="00644553">
        <w:rPr>
          <w:rFonts w:asciiTheme="majorHAnsi" w:hAnsiTheme="majorHAnsi"/>
        </w:rPr>
        <w:t>systems</w:t>
      </w:r>
      <w:r w:rsidRPr="00644553">
        <w:rPr>
          <w:rFonts w:asciiTheme="majorHAnsi" w:hAnsiTheme="majorHAnsi"/>
          <w:spacing w:val="-12"/>
        </w:rPr>
        <w:t xml:space="preserve"> </w:t>
      </w:r>
      <w:r w:rsidRPr="00644553">
        <w:rPr>
          <w:rFonts w:asciiTheme="majorHAnsi" w:hAnsiTheme="majorHAnsi"/>
        </w:rPr>
        <w:t>in</w:t>
      </w:r>
      <w:r w:rsidRPr="00644553">
        <w:rPr>
          <w:rFonts w:asciiTheme="majorHAnsi" w:hAnsiTheme="majorHAnsi"/>
          <w:spacing w:val="-10"/>
        </w:rPr>
        <w:t xml:space="preserve"> </w:t>
      </w:r>
      <w:r w:rsidRPr="00644553">
        <w:rPr>
          <w:rFonts w:asciiTheme="majorHAnsi" w:hAnsiTheme="majorHAnsi"/>
        </w:rPr>
        <w:t>place</w:t>
      </w:r>
      <w:r w:rsidRPr="00644553">
        <w:rPr>
          <w:rFonts w:asciiTheme="majorHAnsi" w:hAnsiTheme="majorHAnsi"/>
          <w:spacing w:val="-12"/>
        </w:rPr>
        <w:t xml:space="preserve"> </w:t>
      </w:r>
      <w:r w:rsidRPr="00644553">
        <w:rPr>
          <w:rFonts w:asciiTheme="majorHAnsi" w:hAnsiTheme="majorHAnsi"/>
        </w:rPr>
        <w:t>which</w:t>
      </w:r>
      <w:r w:rsidRPr="00644553">
        <w:rPr>
          <w:rFonts w:asciiTheme="majorHAnsi" w:hAnsiTheme="majorHAnsi"/>
          <w:spacing w:val="-11"/>
        </w:rPr>
        <w:t xml:space="preserve"> </w:t>
      </w:r>
      <w:r w:rsidRPr="00644553">
        <w:rPr>
          <w:rFonts w:asciiTheme="majorHAnsi" w:hAnsiTheme="majorHAnsi"/>
        </w:rPr>
        <w:t>are</w:t>
      </w:r>
      <w:r w:rsidRPr="00644553">
        <w:rPr>
          <w:rFonts w:asciiTheme="majorHAnsi" w:hAnsiTheme="majorHAnsi"/>
          <w:spacing w:val="-12"/>
        </w:rPr>
        <w:t xml:space="preserve"> </w:t>
      </w:r>
      <w:r w:rsidRPr="00644553">
        <w:rPr>
          <w:rFonts w:asciiTheme="majorHAnsi" w:hAnsiTheme="majorHAnsi"/>
        </w:rPr>
        <w:t>designed</w:t>
      </w:r>
      <w:r w:rsidRPr="00644553">
        <w:rPr>
          <w:rFonts w:asciiTheme="majorHAnsi" w:hAnsiTheme="majorHAnsi"/>
          <w:spacing w:val="-11"/>
        </w:rPr>
        <w:t xml:space="preserve"> </w:t>
      </w:r>
      <w:r w:rsidRPr="00644553">
        <w:rPr>
          <w:rFonts w:asciiTheme="majorHAnsi" w:hAnsiTheme="majorHAnsi"/>
        </w:rPr>
        <w:t>to</w:t>
      </w:r>
      <w:r w:rsidRPr="00644553">
        <w:rPr>
          <w:rFonts w:asciiTheme="majorHAnsi" w:hAnsiTheme="majorHAnsi"/>
          <w:spacing w:val="-14"/>
        </w:rPr>
        <w:t xml:space="preserve"> </w:t>
      </w:r>
      <w:r w:rsidRPr="00644553">
        <w:rPr>
          <w:rFonts w:asciiTheme="majorHAnsi" w:hAnsiTheme="majorHAnsi"/>
        </w:rPr>
        <w:t>provide</w:t>
      </w:r>
      <w:r w:rsidRPr="00644553">
        <w:rPr>
          <w:rFonts w:asciiTheme="majorHAnsi" w:hAnsiTheme="majorHAnsi"/>
          <w:spacing w:val="-11"/>
        </w:rPr>
        <w:t xml:space="preserve"> </w:t>
      </w:r>
      <w:r w:rsidRPr="00644553">
        <w:rPr>
          <w:rFonts w:asciiTheme="majorHAnsi" w:hAnsiTheme="majorHAnsi"/>
        </w:rPr>
        <w:t>reasonable</w:t>
      </w:r>
      <w:r w:rsidRPr="00644553">
        <w:rPr>
          <w:rFonts w:asciiTheme="majorHAnsi" w:hAnsiTheme="majorHAnsi"/>
          <w:spacing w:val="-11"/>
        </w:rPr>
        <w:t xml:space="preserve"> </w:t>
      </w:r>
      <w:r w:rsidR="00F14AEB" w:rsidRPr="00644553">
        <w:rPr>
          <w:rFonts w:asciiTheme="majorHAnsi" w:hAnsiTheme="majorHAnsi"/>
        </w:rPr>
        <w:t>steps for</w:t>
      </w:r>
      <w:r w:rsidRPr="00644553">
        <w:rPr>
          <w:rFonts w:asciiTheme="majorHAnsi" w:hAnsiTheme="majorHAnsi"/>
        </w:rPr>
        <w:t xml:space="preserve"> the proper governance of the </w:t>
      </w:r>
      <w:r w:rsidR="00644553" w:rsidRPr="00644553">
        <w:rPr>
          <w:rFonts w:asciiTheme="majorHAnsi" w:hAnsiTheme="majorHAnsi"/>
        </w:rPr>
        <w:t>O</w:t>
      </w:r>
      <w:r w:rsidRPr="00644553">
        <w:rPr>
          <w:rFonts w:asciiTheme="majorHAnsi" w:hAnsiTheme="majorHAnsi"/>
        </w:rPr>
        <w:t xml:space="preserve">rganisation. The management of the affairs and funds of </w:t>
      </w:r>
      <w:proofErr w:type="spellStart"/>
      <w:r w:rsidRPr="00644553">
        <w:rPr>
          <w:rFonts w:asciiTheme="majorHAnsi" w:hAnsiTheme="majorHAnsi"/>
        </w:rPr>
        <w:t>SiS</w:t>
      </w:r>
      <w:proofErr w:type="spellEnd"/>
      <w:r w:rsidRPr="00644553">
        <w:rPr>
          <w:rFonts w:asciiTheme="majorHAnsi" w:hAnsiTheme="majorHAnsi"/>
        </w:rPr>
        <w:t xml:space="preserve"> is</w:t>
      </w:r>
      <w:r w:rsidRPr="00644553">
        <w:rPr>
          <w:rFonts w:asciiTheme="majorHAnsi" w:hAnsiTheme="majorHAnsi"/>
          <w:spacing w:val="1"/>
        </w:rPr>
        <w:t xml:space="preserve"> </w:t>
      </w:r>
      <w:r w:rsidRPr="00644553">
        <w:rPr>
          <w:rFonts w:asciiTheme="majorHAnsi" w:hAnsiTheme="majorHAnsi"/>
        </w:rPr>
        <w:t>vested in</w:t>
      </w:r>
      <w:r w:rsidRPr="00644553">
        <w:rPr>
          <w:rFonts w:asciiTheme="majorHAnsi" w:hAnsiTheme="majorHAnsi"/>
          <w:spacing w:val="2"/>
        </w:rPr>
        <w:t xml:space="preserve"> </w:t>
      </w:r>
      <w:proofErr w:type="spellStart"/>
      <w:r w:rsidRPr="00644553">
        <w:rPr>
          <w:rFonts w:asciiTheme="majorHAnsi" w:hAnsiTheme="majorHAnsi"/>
        </w:rPr>
        <w:t>BoT.</w:t>
      </w:r>
      <w:proofErr w:type="spellEnd"/>
    </w:p>
    <w:p w14:paraId="0B2D2973" w14:textId="77777777" w:rsidR="000C5217" w:rsidRPr="00644553" w:rsidRDefault="000C5217" w:rsidP="00847200">
      <w:pPr>
        <w:pStyle w:val="BodyText"/>
        <w:spacing w:before="11"/>
        <w:ind w:right="851"/>
        <w:rPr>
          <w:rFonts w:asciiTheme="majorHAnsi" w:hAnsiTheme="majorHAnsi"/>
        </w:rPr>
      </w:pPr>
    </w:p>
    <w:p w14:paraId="5E9BCB69" w14:textId="0AA5E01D" w:rsidR="000C5217" w:rsidRPr="00644553" w:rsidRDefault="00653314" w:rsidP="0015538B">
      <w:pPr>
        <w:ind w:left="142"/>
        <w:rPr>
          <w:rFonts w:asciiTheme="majorHAnsi" w:hAnsiTheme="majorHAnsi"/>
          <w:sz w:val="24"/>
          <w:szCs w:val="24"/>
        </w:rPr>
      </w:pPr>
      <w:proofErr w:type="spellStart"/>
      <w:r w:rsidRPr="00644553">
        <w:rPr>
          <w:rFonts w:asciiTheme="majorHAnsi" w:hAnsiTheme="majorHAnsi"/>
          <w:sz w:val="24"/>
          <w:szCs w:val="24"/>
        </w:rPr>
        <w:t>SiS</w:t>
      </w:r>
      <w:proofErr w:type="spellEnd"/>
      <w:r w:rsidRPr="00644553">
        <w:rPr>
          <w:rFonts w:asciiTheme="majorHAnsi" w:hAnsiTheme="majorHAnsi"/>
          <w:sz w:val="24"/>
          <w:szCs w:val="24"/>
        </w:rPr>
        <w:t xml:space="preserve"> has no paid employees. No Trustee receives remuneration for acting as such. A contribution is</w:t>
      </w:r>
      <w:r w:rsidRPr="00644553">
        <w:rPr>
          <w:rFonts w:asciiTheme="majorHAnsi" w:hAnsiTheme="majorHAnsi"/>
          <w:spacing w:val="1"/>
          <w:sz w:val="24"/>
          <w:szCs w:val="24"/>
        </w:rPr>
        <w:t xml:space="preserve"> </w:t>
      </w:r>
      <w:r w:rsidRPr="00644553">
        <w:rPr>
          <w:rFonts w:asciiTheme="majorHAnsi" w:hAnsiTheme="majorHAnsi"/>
          <w:sz w:val="24"/>
          <w:szCs w:val="24"/>
        </w:rPr>
        <w:t>made towards travel expenses (when finances allow) which are incurred wholly, exclusively and</w:t>
      </w:r>
      <w:r w:rsidRPr="00644553">
        <w:rPr>
          <w:rFonts w:asciiTheme="majorHAnsi" w:hAnsiTheme="majorHAnsi"/>
          <w:spacing w:val="1"/>
          <w:sz w:val="24"/>
          <w:szCs w:val="24"/>
        </w:rPr>
        <w:t xml:space="preserve"> </w:t>
      </w:r>
      <w:r w:rsidRPr="00644553">
        <w:rPr>
          <w:rFonts w:asciiTheme="majorHAnsi" w:hAnsiTheme="majorHAnsi"/>
          <w:sz w:val="24"/>
          <w:szCs w:val="24"/>
        </w:rPr>
        <w:t xml:space="preserve">necessarily on behalf of </w:t>
      </w:r>
      <w:proofErr w:type="spellStart"/>
      <w:r w:rsidRPr="00644553">
        <w:rPr>
          <w:rFonts w:asciiTheme="majorHAnsi" w:hAnsiTheme="majorHAnsi"/>
          <w:sz w:val="24"/>
          <w:szCs w:val="24"/>
        </w:rPr>
        <w:t>SiS</w:t>
      </w:r>
      <w:proofErr w:type="spellEnd"/>
      <w:r w:rsidRPr="00644553">
        <w:rPr>
          <w:rFonts w:asciiTheme="majorHAnsi" w:hAnsiTheme="majorHAnsi"/>
          <w:sz w:val="24"/>
          <w:szCs w:val="24"/>
        </w:rPr>
        <w:t xml:space="preserve"> in accordance with the provisions of Spanish law and the </w:t>
      </w:r>
      <w:proofErr w:type="spellStart"/>
      <w:r w:rsidRPr="00644553">
        <w:rPr>
          <w:rFonts w:asciiTheme="majorHAnsi" w:hAnsiTheme="majorHAnsi"/>
          <w:sz w:val="24"/>
          <w:szCs w:val="24"/>
        </w:rPr>
        <w:t>SiS</w:t>
      </w:r>
      <w:proofErr w:type="spellEnd"/>
      <w:r w:rsidRPr="00644553">
        <w:rPr>
          <w:rFonts w:asciiTheme="majorHAnsi" w:hAnsiTheme="majorHAnsi"/>
          <w:sz w:val="24"/>
          <w:szCs w:val="24"/>
        </w:rPr>
        <w:t xml:space="preserve"> Travel</w:t>
      </w:r>
      <w:r w:rsidRPr="00644553">
        <w:rPr>
          <w:rFonts w:asciiTheme="majorHAnsi" w:hAnsiTheme="majorHAnsi"/>
          <w:spacing w:val="1"/>
          <w:sz w:val="24"/>
          <w:szCs w:val="24"/>
        </w:rPr>
        <w:t xml:space="preserve"> </w:t>
      </w:r>
      <w:r w:rsidRPr="00644553">
        <w:rPr>
          <w:rFonts w:asciiTheme="majorHAnsi" w:hAnsiTheme="majorHAnsi"/>
          <w:sz w:val="24"/>
          <w:szCs w:val="24"/>
        </w:rPr>
        <w:t>Expenses</w:t>
      </w:r>
      <w:r w:rsidRPr="00644553">
        <w:rPr>
          <w:rFonts w:asciiTheme="majorHAnsi" w:hAnsiTheme="majorHAnsi"/>
          <w:spacing w:val="-2"/>
          <w:sz w:val="24"/>
          <w:szCs w:val="24"/>
        </w:rPr>
        <w:t xml:space="preserve"> </w:t>
      </w:r>
      <w:r w:rsidRPr="00644553">
        <w:rPr>
          <w:rFonts w:asciiTheme="majorHAnsi" w:hAnsiTheme="majorHAnsi"/>
          <w:sz w:val="24"/>
          <w:szCs w:val="24"/>
        </w:rPr>
        <w:t>Policy.</w:t>
      </w:r>
    </w:p>
    <w:p w14:paraId="19D7628C" w14:textId="77777777" w:rsidR="000C5217" w:rsidRPr="00644553" w:rsidRDefault="000C5217" w:rsidP="00847200">
      <w:pPr>
        <w:pStyle w:val="BodyText"/>
        <w:spacing w:before="5"/>
        <w:ind w:right="851"/>
        <w:rPr>
          <w:rFonts w:asciiTheme="majorHAnsi" w:hAnsiTheme="majorHAnsi"/>
        </w:rPr>
      </w:pPr>
    </w:p>
    <w:p w14:paraId="418269D1" w14:textId="77777777" w:rsidR="0015538B" w:rsidRDefault="0015538B">
      <w:pPr>
        <w:rPr>
          <w:rFonts w:asciiTheme="majorHAnsi" w:hAnsiTheme="majorHAnsi"/>
          <w:sz w:val="24"/>
        </w:rPr>
      </w:pPr>
      <w:r>
        <w:rPr>
          <w:rFonts w:asciiTheme="majorHAnsi" w:hAnsiTheme="majorHAnsi"/>
          <w:sz w:val="24"/>
        </w:rPr>
        <w:br w:type="page"/>
      </w:r>
    </w:p>
    <w:p w14:paraId="76EC61CF" w14:textId="26C29D6A" w:rsidR="000C5217" w:rsidRPr="00847200" w:rsidRDefault="00653314" w:rsidP="0015538B">
      <w:pPr>
        <w:spacing w:line="237" w:lineRule="auto"/>
        <w:ind w:left="153" w:right="13"/>
        <w:rPr>
          <w:rFonts w:asciiTheme="majorHAnsi" w:hAnsiTheme="majorHAnsi"/>
          <w:b/>
          <w:sz w:val="24"/>
        </w:rPr>
      </w:pPr>
      <w:r w:rsidRPr="00847200">
        <w:rPr>
          <w:rFonts w:asciiTheme="majorHAnsi" w:hAnsiTheme="majorHAnsi"/>
          <w:sz w:val="24"/>
        </w:rPr>
        <w:lastRenderedPageBreak/>
        <w:t>The</w:t>
      </w:r>
      <w:r w:rsidRPr="00847200">
        <w:rPr>
          <w:rFonts w:asciiTheme="majorHAnsi" w:hAnsiTheme="majorHAnsi"/>
          <w:spacing w:val="-8"/>
          <w:sz w:val="24"/>
        </w:rPr>
        <w:t xml:space="preserve"> </w:t>
      </w:r>
      <w:r w:rsidRPr="00847200">
        <w:rPr>
          <w:rFonts w:asciiTheme="majorHAnsi" w:hAnsiTheme="majorHAnsi"/>
          <w:sz w:val="24"/>
        </w:rPr>
        <w:t>Trustees</w:t>
      </w:r>
      <w:r w:rsidRPr="00847200">
        <w:rPr>
          <w:rFonts w:asciiTheme="majorHAnsi" w:hAnsiTheme="majorHAnsi"/>
          <w:spacing w:val="-4"/>
          <w:sz w:val="24"/>
        </w:rPr>
        <w:t xml:space="preserve"> </w:t>
      </w:r>
      <w:r w:rsidRPr="00847200">
        <w:rPr>
          <w:rFonts w:asciiTheme="majorHAnsi" w:hAnsiTheme="majorHAnsi"/>
          <w:sz w:val="24"/>
        </w:rPr>
        <w:t>are</w:t>
      </w:r>
      <w:r w:rsidRPr="00847200">
        <w:rPr>
          <w:rFonts w:asciiTheme="majorHAnsi" w:hAnsiTheme="majorHAnsi"/>
          <w:spacing w:val="-3"/>
          <w:sz w:val="24"/>
        </w:rPr>
        <w:t xml:space="preserve"> </w:t>
      </w:r>
      <w:r w:rsidRPr="00847200">
        <w:rPr>
          <w:rFonts w:asciiTheme="majorHAnsi" w:hAnsiTheme="majorHAnsi"/>
          <w:sz w:val="24"/>
        </w:rPr>
        <w:t>elected</w:t>
      </w:r>
      <w:r w:rsidRPr="00847200">
        <w:rPr>
          <w:rFonts w:asciiTheme="majorHAnsi" w:hAnsiTheme="majorHAnsi"/>
          <w:spacing w:val="-7"/>
          <w:sz w:val="24"/>
        </w:rPr>
        <w:t xml:space="preserve"> </w:t>
      </w:r>
      <w:r w:rsidRPr="00847200">
        <w:rPr>
          <w:rFonts w:asciiTheme="majorHAnsi" w:hAnsiTheme="majorHAnsi"/>
          <w:sz w:val="24"/>
        </w:rPr>
        <w:t>to</w:t>
      </w:r>
      <w:r w:rsidRPr="00847200">
        <w:rPr>
          <w:rFonts w:asciiTheme="majorHAnsi" w:hAnsiTheme="majorHAnsi"/>
          <w:spacing w:val="-6"/>
          <w:sz w:val="24"/>
        </w:rPr>
        <w:t xml:space="preserve"> </w:t>
      </w:r>
      <w:r w:rsidRPr="00847200">
        <w:rPr>
          <w:rFonts w:asciiTheme="majorHAnsi" w:hAnsiTheme="majorHAnsi"/>
          <w:sz w:val="24"/>
        </w:rPr>
        <w:t>office</w:t>
      </w:r>
      <w:r w:rsidRPr="00847200">
        <w:rPr>
          <w:rFonts w:asciiTheme="majorHAnsi" w:hAnsiTheme="majorHAnsi"/>
          <w:spacing w:val="-3"/>
          <w:sz w:val="24"/>
        </w:rPr>
        <w:t xml:space="preserve"> </w:t>
      </w:r>
      <w:r w:rsidRPr="00847200">
        <w:rPr>
          <w:rFonts w:asciiTheme="majorHAnsi" w:hAnsiTheme="majorHAnsi"/>
          <w:sz w:val="24"/>
        </w:rPr>
        <w:t>for</w:t>
      </w:r>
      <w:r w:rsidRPr="00847200">
        <w:rPr>
          <w:rFonts w:asciiTheme="majorHAnsi" w:hAnsiTheme="majorHAnsi"/>
          <w:spacing w:val="-5"/>
          <w:sz w:val="24"/>
        </w:rPr>
        <w:t xml:space="preserve"> </w:t>
      </w:r>
      <w:r w:rsidRPr="00847200">
        <w:rPr>
          <w:rFonts w:asciiTheme="majorHAnsi" w:hAnsiTheme="majorHAnsi"/>
          <w:sz w:val="24"/>
        </w:rPr>
        <w:t>a</w:t>
      </w:r>
      <w:r w:rsidRPr="00847200">
        <w:rPr>
          <w:rFonts w:asciiTheme="majorHAnsi" w:hAnsiTheme="majorHAnsi"/>
          <w:spacing w:val="-2"/>
          <w:sz w:val="24"/>
        </w:rPr>
        <w:t xml:space="preserve"> </w:t>
      </w:r>
      <w:r w:rsidRPr="00847200">
        <w:rPr>
          <w:rFonts w:asciiTheme="majorHAnsi" w:hAnsiTheme="majorHAnsi"/>
          <w:sz w:val="24"/>
        </w:rPr>
        <w:t>period</w:t>
      </w:r>
      <w:r w:rsidRPr="00847200">
        <w:rPr>
          <w:rFonts w:asciiTheme="majorHAnsi" w:hAnsiTheme="majorHAnsi"/>
          <w:spacing w:val="-7"/>
          <w:sz w:val="24"/>
        </w:rPr>
        <w:t xml:space="preserve"> </w:t>
      </w:r>
      <w:r w:rsidRPr="00847200">
        <w:rPr>
          <w:rFonts w:asciiTheme="majorHAnsi" w:hAnsiTheme="majorHAnsi"/>
          <w:sz w:val="24"/>
        </w:rPr>
        <w:t>of</w:t>
      </w:r>
      <w:r w:rsidRPr="00847200">
        <w:rPr>
          <w:rFonts w:asciiTheme="majorHAnsi" w:hAnsiTheme="majorHAnsi"/>
          <w:spacing w:val="-4"/>
          <w:sz w:val="24"/>
        </w:rPr>
        <w:t xml:space="preserve"> </w:t>
      </w:r>
      <w:r w:rsidRPr="00847200">
        <w:rPr>
          <w:rFonts w:asciiTheme="majorHAnsi" w:hAnsiTheme="majorHAnsi"/>
          <w:sz w:val="24"/>
        </w:rPr>
        <w:t>five</w:t>
      </w:r>
      <w:r w:rsidRPr="00847200">
        <w:rPr>
          <w:rFonts w:asciiTheme="majorHAnsi" w:hAnsiTheme="majorHAnsi"/>
          <w:spacing w:val="-2"/>
          <w:sz w:val="24"/>
        </w:rPr>
        <w:t xml:space="preserve"> </w:t>
      </w:r>
      <w:r w:rsidRPr="00847200">
        <w:rPr>
          <w:rFonts w:asciiTheme="majorHAnsi" w:hAnsiTheme="majorHAnsi"/>
          <w:sz w:val="24"/>
        </w:rPr>
        <w:t>years,</w:t>
      </w:r>
      <w:r w:rsidRPr="00847200">
        <w:rPr>
          <w:rFonts w:asciiTheme="majorHAnsi" w:hAnsiTheme="majorHAnsi"/>
          <w:spacing w:val="2"/>
          <w:sz w:val="24"/>
        </w:rPr>
        <w:t xml:space="preserve"> </w:t>
      </w:r>
      <w:r w:rsidRPr="00847200">
        <w:rPr>
          <w:rFonts w:asciiTheme="majorHAnsi" w:hAnsiTheme="majorHAnsi"/>
          <w:b/>
          <w:sz w:val="24"/>
        </w:rPr>
        <w:t>and</w:t>
      </w:r>
      <w:r w:rsidRPr="00847200">
        <w:rPr>
          <w:rFonts w:asciiTheme="majorHAnsi" w:hAnsiTheme="majorHAnsi"/>
          <w:b/>
          <w:spacing w:val="-6"/>
          <w:sz w:val="24"/>
        </w:rPr>
        <w:t xml:space="preserve"> </w:t>
      </w:r>
      <w:r w:rsidRPr="00847200">
        <w:rPr>
          <w:rFonts w:asciiTheme="majorHAnsi" w:hAnsiTheme="majorHAnsi"/>
          <w:b/>
          <w:sz w:val="24"/>
        </w:rPr>
        <w:t>can</w:t>
      </w:r>
      <w:r w:rsidRPr="00847200">
        <w:rPr>
          <w:rFonts w:asciiTheme="majorHAnsi" w:hAnsiTheme="majorHAnsi"/>
          <w:b/>
          <w:spacing w:val="-5"/>
          <w:sz w:val="24"/>
        </w:rPr>
        <w:t xml:space="preserve"> </w:t>
      </w:r>
      <w:r w:rsidRPr="00847200">
        <w:rPr>
          <w:rFonts w:asciiTheme="majorHAnsi" w:hAnsiTheme="majorHAnsi"/>
          <w:b/>
          <w:sz w:val="24"/>
        </w:rPr>
        <w:t>by</w:t>
      </w:r>
      <w:r w:rsidRPr="00847200">
        <w:rPr>
          <w:rFonts w:asciiTheme="majorHAnsi" w:hAnsiTheme="majorHAnsi"/>
          <w:b/>
          <w:spacing w:val="-6"/>
          <w:sz w:val="24"/>
        </w:rPr>
        <w:t xml:space="preserve"> </w:t>
      </w:r>
      <w:r w:rsidRPr="00847200">
        <w:rPr>
          <w:rFonts w:asciiTheme="majorHAnsi" w:hAnsiTheme="majorHAnsi"/>
          <w:b/>
          <w:sz w:val="24"/>
        </w:rPr>
        <w:t>the</w:t>
      </w:r>
      <w:r w:rsidRPr="00847200">
        <w:rPr>
          <w:rFonts w:asciiTheme="majorHAnsi" w:hAnsiTheme="majorHAnsi"/>
          <w:b/>
          <w:spacing w:val="-3"/>
          <w:sz w:val="24"/>
        </w:rPr>
        <w:t xml:space="preserve"> </w:t>
      </w:r>
      <w:r w:rsidRPr="00847200">
        <w:rPr>
          <w:rFonts w:asciiTheme="majorHAnsi" w:hAnsiTheme="majorHAnsi"/>
          <w:b/>
          <w:sz w:val="24"/>
        </w:rPr>
        <w:t>recommendation of</w:t>
      </w:r>
      <w:r w:rsidRPr="00847200">
        <w:rPr>
          <w:rFonts w:asciiTheme="majorHAnsi" w:hAnsiTheme="majorHAnsi"/>
          <w:b/>
          <w:spacing w:val="-5"/>
          <w:sz w:val="24"/>
        </w:rPr>
        <w:t xml:space="preserve"> </w:t>
      </w:r>
      <w:r w:rsidRPr="00847200">
        <w:rPr>
          <w:rFonts w:asciiTheme="majorHAnsi" w:hAnsiTheme="majorHAnsi"/>
          <w:b/>
          <w:sz w:val="24"/>
        </w:rPr>
        <w:t>the</w:t>
      </w:r>
      <w:r w:rsidR="00644553">
        <w:rPr>
          <w:rFonts w:asciiTheme="majorHAnsi" w:hAnsiTheme="majorHAnsi"/>
          <w:b/>
          <w:sz w:val="24"/>
        </w:rPr>
        <w:t xml:space="preserve"> </w:t>
      </w:r>
      <w:r w:rsidRPr="00847200">
        <w:rPr>
          <w:rFonts w:asciiTheme="majorHAnsi" w:hAnsiTheme="majorHAnsi"/>
          <w:b/>
          <w:spacing w:val="-57"/>
          <w:sz w:val="24"/>
        </w:rPr>
        <w:t xml:space="preserve"> </w:t>
      </w:r>
      <w:proofErr w:type="spellStart"/>
      <w:r w:rsidRPr="00847200">
        <w:rPr>
          <w:rFonts w:asciiTheme="majorHAnsi" w:hAnsiTheme="majorHAnsi"/>
          <w:b/>
          <w:spacing w:val="-2"/>
          <w:sz w:val="24"/>
        </w:rPr>
        <w:t>BoT</w:t>
      </w:r>
      <w:proofErr w:type="spellEnd"/>
      <w:r w:rsidRPr="00847200">
        <w:rPr>
          <w:rFonts w:asciiTheme="majorHAnsi" w:hAnsiTheme="majorHAnsi"/>
          <w:b/>
          <w:spacing w:val="-14"/>
          <w:sz w:val="24"/>
        </w:rPr>
        <w:t xml:space="preserve"> </w:t>
      </w:r>
      <w:r w:rsidRPr="00847200">
        <w:rPr>
          <w:rFonts w:asciiTheme="majorHAnsi" w:hAnsiTheme="majorHAnsi"/>
          <w:b/>
          <w:spacing w:val="-1"/>
          <w:sz w:val="24"/>
        </w:rPr>
        <w:t>be</w:t>
      </w:r>
      <w:r w:rsidRPr="00847200">
        <w:rPr>
          <w:rFonts w:asciiTheme="majorHAnsi" w:hAnsiTheme="majorHAnsi"/>
          <w:b/>
          <w:spacing w:val="-9"/>
          <w:sz w:val="24"/>
        </w:rPr>
        <w:t xml:space="preserve"> </w:t>
      </w:r>
      <w:r w:rsidRPr="00847200">
        <w:rPr>
          <w:rFonts w:asciiTheme="majorHAnsi" w:hAnsiTheme="majorHAnsi"/>
          <w:b/>
          <w:spacing w:val="-1"/>
          <w:sz w:val="24"/>
        </w:rPr>
        <w:t>re-elected</w:t>
      </w:r>
      <w:r w:rsidRPr="00847200">
        <w:rPr>
          <w:rFonts w:asciiTheme="majorHAnsi" w:hAnsiTheme="majorHAnsi"/>
          <w:b/>
          <w:spacing w:val="-7"/>
          <w:sz w:val="24"/>
        </w:rPr>
        <w:t xml:space="preserve"> </w:t>
      </w:r>
      <w:r w:rsidRPr="00847200">
        <w:rPr>
          <w:rFonts w:asciiTheme="majorHAnsi" w:hAnsiTheme="majorHAnsi"/>
          <w:b/>
          <w:spacing w:val="-1"/>
          <w:sz w:val="24"/>
        </w:rPr>
        <w:t>for</w:t>
      </w:r>
      <w:r w:rsidRPr="00847200">
        <w:rPr>
          <w:rFonts w:asciiTheme="majorHAnsi" w:hAnsiTheme="majorHAnsi"/>
          <w:b/>
          <w:spacing w:val="-13"/>
          <w:sz w:val="24"/>
        </w:rPr>
        <w:t xml:space="preserve"> </w:t>
      </w:r>
      <w:r w:rsidRPr="00847200">
        <w:rPr>
          <w:rFonts w:asciiTheme="majorHAnsi" w:hAnsiTheme="majorHAnsi"/>
          <w:b/>
          <w:spacing w:val="-1"/>
          <w:sz w:val="24"/>
        </w:rPr>
        <w:t>terms</w:t>
      </w:r>
      <w:r w:rsidRPr="00847200">
        <w:rPr>
          <w:rFonts w:asciiTheme="majorHAnsi" w:hAnsiTheme="majorHAnsi"/>
          <w:b/>
          <w:spacing w:val="-10"/>
          <w:sz w:val="24"/>
        </w:rPr>
        <w:t xml:space="preserve"> </w:t>
      </w:r>
      <w:r w:rsidRPr="00847200">
        <w:rPr>
          <w:rFonts w:asciiTheme="majorHAnsi" w:hAnsiTheme="majorHAnsi"/>
          <w:b/>
          <w:spacing w:val="-1"/>
          <w:sz w:val="24"/>
        </w:rPr>
        <w:t>of</w:t>
      </w:r>
      <w:r w:rsidRPr="00847200">
        <w:rPr>
          <w:rFonts w:asciiTheme="majorHAnsi" w:hAnsiTheme="majorHAnsi"/>
          <w:b/>
          <w:spacing w:val="-6"/>
          <w:sz w:val="24"/>
        </w:rPr>
        <w:t xml:space="preserve"> </w:t>
      </w:r>
      <w:r w:rsidRPr="00847200">
        <w:rPr>
          <w:rFonts w:asciiTheme="majorHAnsi" w:hAnsiTheme="majorHAnsi"/>
          <w:b/>
          <w:spacing w:val="-1"/>
          <w:sz w:val="24"/>
        </w:rPr>
        <w:t>one</w:t>
      </w:r>
      <w:r w:rsidRPr="00847200">
        <w:rPr>
          <w:rFonts w:asciiTheme="majorHAnsi" w:hAnsiTheme="majorHAnsi"/>
          <w:b/>
          <w:spacing w:val="-9"/>
          <w:sz w:val="24"/>
        </w:rPr>
        <w:t xml:space="preserve"> </w:t>
      </w:r>
      <w:r w:rsidRPr="00847200">
        <w:rPr>
          <w:rFonts w:asciiTheme="majorHAnsi" w:hAnsiTheme="majorHAnsi"/>
          <w:b/>
          <w:spacing w:val="-1"/>
          <w:sz w:val="24"/>
        </w:rPr>
        <w:t>year,</w:t>
      </w:r>
      <w:r w:rsidRPr="00847200">
        <w:rPr>
          <w:rFonts w:asciiTheme="majorHAnsi" w:hAnsiTheme="majorHAnsi"/>
          <w:b/>
          <w:spacing w:val="-6"/>
          <w:sz w:val="24"/>
        </w:rPr>
        <w:t xml:space="preserve"> </w:t>
      </w:r>
      <w:r w:rsidRPr="00847200">
        <w:rPr>
          <w:rFonts w:asciiTheme="majorHAnsi" w:hAnsiTheme="majorHAnsi"/>
          <w:b/>
          <w:spacing w:val="-1"/>
          <w:sz w:val="24"/>
        </w:rPr>
        <w:t>provided</w:t>
      </w:r>
      <w:r w:rsidRPr="00847200">
        <w:rPr>
          <w:rFonts w:asciiTheme="majorHAnsi" w:hAnsiTheme="majorHAnsi"/>
          <w:b/>
          <w:spacing w:val="-7"/>
          <w:sz w:val="24"/>
        </w:rPr>
        <w:t xml:space="preserve"> </w:t>
      </w:r>
      <w:r w:rsidRPr="00847200">
        <w:rPr>
          <w:rFonts w:asciiTheme="majorHAnsi" w:hAnsiTheme="majorHAnsi"/>
          <w:b/>
          <w:spacing w:val="-1"/>
          <w:sz w:val="24"/>
        </w:rPr>
        <w:t>that</w:t>
      </w:r>
      <w:r w:rsidRPr="00847200">
        <w:rPr>
          <w:rFonts w:asciiTheme="majorHAnsi" w:hAnsiTheme="majorHAnsi"/>
          <w:b/>
          <w:spacing w:val="-6"/>
          <w:sz w:val="24"/>
        </w:rPr>
        <w:t xml:space="preserve"> </w:t>
      </w:r>
      <w:r w:rsidRPr="00847200">
        <w:rPr>
          <w:rFonts w:asciiTheme="majorHAnsi" w:hAnsiTheme="majorHAnsi"/>
          <w:b/>
          <w:spacing w:val="-1"/>
          <w:sz w:val="24"/>
        </w:rPr>
        <w:t>the</w:t>
      </w:r>
      <w:r w:rsidRPr="00847200">
        <w:rPr>
          <w:rFonts w:asciiTheme="majorHAnsi" w:hAnsiTheme="majorHAnsi"/>
          <w:b/>
          <w:spacing w:val="-9"/>
          <w:sz w:val="24"/>
        </w:rPr>
        <w:t xml:space="preserve"> </w:t>
      </w:r>
      <w:r w:rsidRPr="00847200">
        <w:rPr>
          <w:rFonts w:asciiTheme="majorHAnsi" w:hAnsiTheme="majorHAnsi"/>
          <w:b/>
          <w:spacing w:val="-1"/>
          <w:sz w:val="24"/>
        </w:rPr>
        <w:t>total</w:t>
      </w:r>
      <w:r w:rsidRPr="00847200">
        <w:rPr>
          <w:rFonts w:asciiTheme="majorHAnsi" w:hAnsiTheme="majorHAnsi"/>
          <w:b/>
          <w:spacing w:val="-12"/>
          <w:sz w:val="24"/>
        </w:rPr>
        <w:t xml:space="preserve"> </w:t>
      </w:r>
      <w:r w:rsidRPr="00847200">
        <w:rPr>
          <w:rFonts w:asciiTheme="majorHAnsi" w:hAnsiTheme="majorHAnsi"/>
          <w:b/>
          <w:spacing w:val="-1"/>
          <w:sz w:val="24"/>
        </w:rPr>
        <w:t>term</w:t>
      </w:r>
      <w:r w:rsidRPr="00847200">
        <w:rPr>
          <w:rFonts w:asciiTheme="majorHAnsi" w:hAnsiTheme="majorHAnsi"/>
          <w:b/>
          <w:spacing w:val="-6"/>
          <w:sz w:val="24"/>
        </w:rPr>
        <w:t xml:space="preserve"> </w:t>
      </w:r>
      <w:r w:rsidRPr="00847200">
        <w:rPr>
          <w:rFonts w:asciiTheme="majorHAnsi" w:hAnsiTheme="majorHAnsi"/>
          <w:b/>
          <w:spacing w:val="-1"/>
          <w:sz w:val="24"/>
        </w:rPr>
        <w:t>does</w:t>
      </w:r>
      <w:r w:rsidRPr="00847200">
        <w:rPr>
          <w:rFonts w:asciiTheme="majorHAnsi" w:hAnsiTheme="majorHAnsi"/>
          <w:b/>
          <w:spacing w:val="-10"/>
          <w:sz w:val="24"/>
        </w:rPr>
        <w:t xml:space="preserve"> </w:t>
      </w:r>
      <w:r w:rsidRPr="00847200">
        <w:rPr>
          <w:rFonts w:asciiTheme="majorHAnsi" w:hAnsiTheme="majorHAnsi"/>
          <w:b/>
          <w:spacing w:val="-1"/>
          <w:sz w:val="24"/>
        </w:rPr>
        <w:t>not</w:t>
      </w:r>
      <w:r w:rsidRPr="00847200">
        <w:rPr>
          <w:rFonts w:asciiTheme="majorHAnsi" w:hAnsiTheme="majorHAnsi"/>
          <w:b/>
          <w:spacing w:val="-11"/>
          <w:sz w:val="24"/>
        </w:rPr>
        <w:t xml:space="preserve"> </w:t>
      </w:r>
      <w:r w:rsidRPr="00847200">
        <w:rPr>
          <w:rFonts w:asciiTheme="majorHAnsi" w:hAnsiTheme="majorHAnsi"/>
          <w:b/>
          <w:spacing w:val="-1"/>
          <w:sz w:val="24"/>
        </w:rPr>
        <w:t>exceed</w:t>
      </w:r>
      <w:r w:rsidRPr="00847200">
        <w:rPr>
          <w:rFonts w:asciiTheme="majorHAnsi" w:hAnsiTheme="majorHAnsi"/>
          <w:b/>
          <w:spacing w:val="-7"/>
          <w:sz w:val="24"/>
        </w:rPr>
        <w:t xml:space="preserve"> </w:t>
      </w:r>
      <w:r w:rsidRPr="00847200">
        <w:rPr>
          <w:rFonts w:asciiTheme="majorHAnsi" w:hAnsiTheme="majorHAnsi"/>
          <w:b/>
          <w:spacing w:val="-1"/>
          <w:sz w:val="24"/>
        </w:rPr>
        <w:t>10</w:t>
      </w:r>
      <w:r w:rsidRPr="00847200">
        <w:rPr>
          <w:rFonts w:asciiTheme="majorHAnsi" w:hAnsiTheme="majorHAnsi"/>
          <w:b/>
          <w:spacing w:val="-12"/>
          <w:sz w:val="24"/>
        </w:rPr>
        <w:t xml:space="preserve"> </w:t>
      </w:r>
      <w:r w:rsidRPr="00847200">
        <w:rPr>
          <w:rFonts w:asciiTheme="majorHAnsi" w:hAnsiTheme="majorHAnsi"/>
          <w:b/>
          <w:spacing w:val="-1"/>
          <w:sz w:val="24"/>
        </w:rPr>
        <w:t>years.</w:t>
      </w:r>
    </w:p>
    <w:p w14:paraId="140DA472" w14:textId="77777777" w:rsidR="00847200" w:rsidRPr="00847200" w:rsidRDefault="00847200" w:rsidP="0015538B">
      <w:pPr>
        <w:pStyle w:val="Heading4"/>
        <w:spacing w:before="68" w:line="240" w:lineRule="auto"/>
        <w:rPr>
          <w:rFonts w:asciiTheme="majorHAnsi" w:hAnsiTheme="majorHAnsi"/>
        </w:rPr>
      </w:pPr>
    </w:p>
    <w:p w14:paraId="426F795F" w14:textId="6A6A60A2" w:rsidR="000C5217" w:rsidRPr="00847200" w:rsidRDefault="00653314" w:rsidP="0015538B">
      <w:pPr>
        <w:pStyle w:val="Heading4"/>
        <w:spacing w:before="68" w:line="240" w:lineRule="auto"/>
        <w:rPr>
          <w:rFonts w:asciiTheme="majorHAnsi" w:hAnsiTheme="majorHAnsi"/>
        </w:rPr>
      </w:pPr>
      <w:r w:rsidRPr="00847200">
        <w:rPr>
          <w:rFonts w:asciiTheme="majorHAnsi" w:hAnsiTheme="majorHAnsi"/>
        </w:rPr>
        <w:t>Licence</w:t>
      </w:r>
    </w:p>
    <w:p w14:paraId="0E0A2209" w14:textId="77777777" w:rsidR="00847200" w:rsidRPr="00847200" w:rsidRDefault="00847200" w:rsidP="0015538B">
      <w:pPr>
        <w:pStyle w:val="Heading4"/>
        <w:spacing w:before="68" w:line="240" w:lineRule="auto"/>
        <w:rPr>
          <w:rFonts w:asciiTheme="majorHAnsi" w:hAnsiTheme="majorHAnsi"/>
          <w:u w:val="none"/>
        </w:rPr>
      </w:pPr>
    </w:p>
    <w:p w14:paraId="499019F6" w14:textId="77777777" w:rsidR="000C5217" w:rsidRPr="00847200" w:rsidRDefault="00653314" w:rsidP="0015538B">
      <w:pPr>
        <w:pStyle w:val="BodyText"/>
        <w:spacing w:before="2"/>
        <w:ind w:left="153" w:right="685"/>
        <w:rPr>
          <w:rFonts w:asciiTheme="majorHAnsi" w:hAnsiTheme="majorHAnsi"/>
        </w:rPr>
      </w:pPr>
      <w:r w:rsidRPr="00847200">
        <w:rPr>
          <w:rFonts w:asciiTheme="majorHAnsi" w:hAnsiTheme="majorHAnsi"/>
        </w:rPr>
        <w:t>Samaritans in the UK/Republic of Ireland (SUK) holds a Community Trade Mark in respect of the</w:t>
      </w:r>
      <w:r w:rsidRPr="00847200">
        <w:rPr>
          <w:rFonts w:asciiTheme="majorHAnsi" w:hAnsiTheme="majorHAnsi"/>
          <w:spacing w:val="1"/>
        </w:rPr>
        <w:t xml:space="preserve"> </w:t>
      </w:r>
      <w:r w:rsidRPr="00847200">
        <w:rPr>
          <w:rFonts w:asciiTheme="majorHAnsi" w:hAnsiTheme="majorHAnsi"/>
        </w:rPr>
        <w:t>word Samaritans, and SUK has given permission to the organisation to use that word in its name</w:t>
      </w:r>
      <w:r w:rsidRPr="00847200">
        <w:rPr>
          <w:rFonts w:asciiTheme="majorHAnsi" w:hAnsiTheme="majorHAnsi"/>
          <w:spacing w:val="1"/>
        </w:rPr>
        <w:t xml:space="preserve"> </w:t>
      </w:r>
      <w:r w:rsidRPr="00847200">
        <w:rPr>
          <w:rFonts w:asciiTheme="majorHAnsi" w:hAnsiTheme="majorHAnsi"/>
        </w:rPr>
        <w:t>under</w:t>
      </w:r>
      <w:r w:rsidRPr="00847200">
        <w:rPr>
          <w:rFonts w:asciiTheme="majorHAnsi" w:hAnsiTheme="majorHAnsi"/>
          <w:spacing w:val="2"/>
        </w:rPr>
        <w:t xml:space="preserve"> </w:t>
      </w:r>
      <w:r w:rsidRPr="00847200">
        <w:rPr>
          <w:rFonts w:asciiTheme="majorHAnsi" w:hAnsiTheme="majorHAnsi"/>
        </w:rPr>
        <w:t>licence.</w:t>
      </w:r>
    </w:p>
    <w:p w14:paraId="3840D426" w14:textId="77777777" w:rsidR="000C5217" w:rsidRPr="00847200" w:rsidRDefault="000C5217" w:rsidP="0015538B">
      <w:pPr>
        <w:pStyle w:val="BodyText"/>
        <w:rPr>
          <w:rFonts w:asciiTheme="majorHAnsi" w:hAnsiTheme="majorHAnsi"/>
        </w:rPr>
      </w:pPr>
    </w:p>
    <w:p w14:paraId="2A179138" w14:textId="35C87E6C" w:rsidR="000C5217" w:rsidRPr="00847200" w:rsidRDefault="00653314" w:rsidP="0015538B">
      <w:pPr>
        <w:pStyle w:val="Heading4"/>
        <w:spacing w:before="1"/>
        <w:rPr>
          <w:rFonts w:asciiTheme="majorHAnsi" w:hAnsiTheme="majorHAnsi"/>
        </w:rPr>
      </w:pPr>
      <w:r w:rsidRPr="00847200">
        <w:rPr>
          <w:rFonts w:asciiTheme="majorHAnsi" w:hAnsiTheme="majorHAnsi"/>
        </w:rPr>
        <w:t>Accounting</w:t>
      </w:r>
      <w:r w:rsidRPr="00847200">
        <w:rPr>
          <w:rFonts w:asciiTheme="majorHAnsi" w:hAnsiTheme="majorHAnsi"/>
          <w:spacing w:val="-4"/>
        </w:rPr>
        <w:t xml:space="preserve"> </w:t>
      </w:r>
      <w:r w:rsidRPr="00847200">
        <w:rPr>
          <w:rFonts w:asciiTheme="majorHAnsi" w:hAnsiTheme="majorHAnsi"/>
        </w:rPr>
        <w:t>Policies</w:t>
      </w:r>
    </w:p>
    <w:p w14:paraId="67A6D631" w14:textId="77777777" w:rsidR="00847200" w:rsidRPr="00847200" w:rsidRDefault="00847200" w:rsidP="0015538B">
      <w:pPr>
        <w:pStyle w:val="Heading4"/>
        <w:spacing w:before="1"/>
        <w:rPr>
          <w:rFonts w:asciiTheme="majorHAnsi" w:hAnsiTheme="majorHAnsi"/>
          <w:u w:val="none"/>
        </w:rPr>
      </w:pPr>
    </w:p>
    <w:p w14:paraId="652ADBE5" w14:textId="43DBB234" w:rsidR="000C5217" w:rsidRPr="00847200" w:rsidRDefault="00653314" w:rsidP="0015538B">
      <w:pPr>
        <w:pStyle w:val="BodyText"/>
        <w:spacing w:line="242" w:lineRule="auto"/>
        <w:ind w:left="153" w:right="693"/>
        <w:rPr>
          <w:rFonts w:asciiTheme="majorHAnsi" w:hAnsiTheme="majorHAnsi"/>
        </w:rPr>
      </w:pPr>
      <w:r w:rsidRPr="00847200">
        <w:rPr>
          <w:rFonts w:asciiTheme="majorHAnsi" w:hAnsiTheme="majorHAnsi"/>
        </w:rPr>
        <w:t>The</w:t>
      </w:r>
      <w:r w:rsidRPr="00847200">
        <w:rPr>
          <w:rFonts w:asciiTheme="majorHAnsi" w:hAnsiTheme="majorHAnsi"/>
          <w:spacing w:val="-11"/>
        </w:rPr>
        <w:t xml:space="preserve"> </w:t>
      </w:r>
      <w:r w:rsidRPr="00847200">
        <w:rPr>
          <w:rFonts w:asciiTheme="majorHAnsi" w:hAnsiTheme="majorHAnsi"/>
        </w:rPr>
        <w:t>Accounts</w:t>
      </w:r>
      <w:r w:rsidRPr="00847200">
        <w:rPr>
          <w:rFonts w:asciiTheme="majorHAnsi" w:hAnsiTheme="majorHAnsi"/>
          <w:spacing w:val="9"/>
        </w:rPr>
        <w:t xml:space="preserve"> </w:t>
      </w:r>
      <w:r w:rsidRPr="00847200">
        <w:rPr>
          <w:rFonts w:asciiTheme="majorHAnsi" w:hAnsiTheme="majorHAnsi"/>
        </w:rPr>
        <w:t>are</w:t>
      </w:r>
      <w:r w:rsidRPr="00847200">
        <w:rPr>
          <w:rFonts w:asciiTheme="majorHAnsi" w:hAnsiTheme="majorHAnsi"/>
          <w:spacing w:val="8"/>
        </w:rPr>
        <w:t xml:space="preserve"> </w:t>
      </w:r>
      <w:r w:rsidRPr="00847200">
        <w:rPr>
          <w:rFonts w:asciiTheme="majorHAnsi" w:hAnsiTheme="majorHAnsi"/>
        </w:rPr>
        <w:t>prepared</w:t>
      </w:r>
      <w:r w:rsidRPr="00847200">
        <w:rPr>
          <w:rFonts w:asciiTheme="majorHAnsi" w:hAnsiTheme="majorHAnsi"/>
          <w:spacing w:val="9"/>
        </w:rPr>
        <w:t xml:space="preserve"> </w:t>
      </w:r>
      <w:r w:rsidRPr="00847200">
        <w:rPr>
          <w:rFonts w:asciiTheme="majorHAnsi" w:hAnsiTheme="majorHAnsi"/>
        </w:rPr>
        <w:t>on</w:t>
      </w:r>
      <w:r w:rsidRPr="00847200">
        <w:rPr>
          <w:rFonts w:asciiTheme="majorHAnsi" w:hAnsiTheme="majorHAnsi"/>
          <w:spacing w:val="4"/>
        </w:rPr>
        <w:t xml:space="preserve"> </w:t>
      </w:r>
      <w:r w:rsidRPr="00847200">
        <w:rPr>
          <w:rFonts w:asciiTheme="majorHAnsi" w:hAnsiTheme="majorHAnsi"/>
        </w:rPr>
        <w:t>a</w:t>
      </w:r>
      <w:r w:rsidRPr="00847200">
        <w:rPr>
          <w:rFonts w:asciiTheme="majorHAnsi" w:hAnsiTheme="majorHAnsi"/>
          <w:spacing w:val="9"/>
        </w:rPr>
        <w:t xml:space="preserve"> </w:t>
      </w:r>
      <w:r w:rsidRPr="00847200">
        <w:rPr>
          <w:rFonts w:asciiTheme="majorHAnsi" w:hAnsiTheme="majorHAnsi"/>
        </w:rPr>
        <w:t>Receipts</w:t>
      </w:r>
      <w:r w:rsidRPr="00847200">
        <w:rPr>
          <w:rFonts w:asciiTheme="majorHAnsi" w:hAnsiTheme="majorHAnsi"/>
          <w:spacing w:val="7"/>
        </w:rPr>
        <w:t xml:space="preserve"> </w:t>
      </w:r>
      <w:r w:rsidRPr="00847200">
        <w:rPr>
          <w:rFonts w:asciiTheme="majorHAnsi" w:hAnsiTheme="majorHAnsi"/>
        </w:rPr>
        <w:t>and</w:t>
      </w:r>
      <w:r w:rsidRPr="00847200">
        <w:rPr>
          <w:rFonts w:asciiTheme="majorHAnsi" w:hAnsiTheme="majorHAnsi"/>
          <w:spacing w:val="9"/>
        </w:rPr>
        <w:t xml:space="preserve"> </w:t>
      </w:r>
      <w:r w:rsidRPr="00847200">
        <w:rPr>
          <w:rFonts w:asciiTheme="majorHAnsi" w:hAnsiTheme="majorHAnsi"/>
        </w:rPr>
        <w:t>Payments</w:t>
      </w:r>
      <w:r w:rsidRPr="00847200">
        <w:rPr>
          <w:rFonts w:asciiTheme="majorHAnsi" w:hAnsiTheme="majorHAnsi"/>
          <w:spacing w:val="8"/>
        </w:rPr>
        <w:t xml:space="preserve"> </w:t>
      </w:r>
      <w:r w:rsidRPr="00847200">
        <w:rPr>
          <w:rFonts w:asciiTheme="majorHAnsi" w:hAnsiTheme="majorHAnsi"/>
        </w:rPr>
        <w:t>basis.</w:t>
      </w:r>
      <w:r w:rsidRPr="00847200">
        <w:rPr>
          <w:rFonts w:asciiTheme="majorHAnsi" w:hAnsiTheme="majorHAnsi"/>
          <w:spacing w:val="17"/>
        </w:rPr>
        <w:t xml:space="preserve"> </w:t>
      </w:r>
      <w:r w:rsidRPr="00847200">
        <w:rPr>
          <w:rFonts w:asciiTheme="majorHAnsi" w:hAnsiTheme="majorHAnsi"/>
        </w:rPr>
        <w:t>The</w:t>
      </w:r>
      <w:r w:rsidRPr="00847200">
        <w:rPr>
          <w:rFonts w:asciiTheme="majorHAnsi" w:hAnsiTheme="majorHAnsi"/>
          <w:spacing w:val="-11"/>
        </w:rPr>
        <w:t xml:space="preserve"> </w:t>
      </w:r>
      <w:r w:rsidRPr="00847200">
        <w:rPr>
          <w:rFonts w:asciiTheme="majorHAnsi" w:hAnsiTheme="majorHAnsi"/>
        </w:rPr>
        <w:t>Accounts</w:t>
      </w:r>
      <w:r w:rsidRPr="00847200">
        <w:rPr>
          <w:rFonts w:asciiTheme="majorHAnsi" w:hAnsiTheme="majorHAnsi"/>
          <w:spacing w:val="9"/>
        </w:rPr>
        <w:t xml:space="preserve"> </w:t>
      </w:r>
      <w:r w:rsidRPr="00847200">
        <w:rPr>
          <w:rFonts w:asciiTheme="majorHAnsi" w:hAnsiTheme="majorHAnsi"/>
        </w:rPr>
        <w:t>are</w:t>
      </w:r>
      <w:r w:rsidRPr="00847200">
        <w:rPr>
          <w:rFonts w:asciiTheme="majorHAnsi" w:hAnsiTheme="majorHAnsi"/>
          <w:spacing w:val="8"/>
        </w:rPr>
        <w:t xml:space="preserve"> </w:t>
      </w:r>
      <w:r w:rsidRPr="00847200">
        <w:rPr>
          <w:rFonts w:asciiTheme="majorHAnsi" w:hAnsiTheme="majorHAnsi"/>
        </w:rPr>
        <w:t>audited</w:t>
      </w:r>
      <w:r w:rsidRPr="00847200">
        <w:rPr>
          <w:rFonts w:asciiTheme="majorHAnsi" w:hAnsiTheme="majorHAnsi"/>
          <w:spacing w:val="4"/>
        </w:rPr>
        <w:t xml:space="preserve"> </w:t>
      </w:r>
      <w:r w:rsidRPr="00847200">
        <w:rPr>
          <w:rFonts w:asciiTheme="majorHAnsi" w:hAnsiTheme="majorHAnsi"/>
        </w:rPr>
        <w:t>at</w:t>
      </w:r>
      <w:r w:rsidRPr="00847200">
        <w:rPr>
          <w:rFonts w:asciiTheme="majorHAnsi" w:hAnsiTheme="majorHAnsi"/>
          <w:spacing w:val="10"/>
        </w:rPr>
        <w:t xml:space="preserve"> </w:t>
      </w:r>
      <w:r w:rsidRPr="00847200">
        <w:rPr>
          <w:rFonts w:asciiTheme="majorHAnsi" w:hAnsiTheme="majorHAnsi"/>
        </w:rPr>
        <w:t>the</w:t>
      </w:r>
      <w:r w:rsidRPr="00847200">
        <w:rPr>
          <w:rFonts w:asciiTheme="majorHAnsi" w:hAnsiTheme="majorHAnsi"/>
          <w:spacing w:val="5"/>
        </w:rPr>
        <w:t xml:space="preserve"> </w:t>
      </w:r>
      <w:r w:rsidR="00F14AEB">
        <w:rPr>
          <w:rFonts w:asciiTheme="majorHAnsi" w:hAnsiTheme="majorHAnsi"/>
        </w:rPr>
        <w:t>end of</w:t>
      </w:r>
      <w:r w:rsidRPr="00847200">
        <w:rPr>
          <w:rFonts w:asciiTheme="majorHAnsi" w:hAnsiTheme="majorHAnsi"/>
          <w:spacing w:val="2"/>
        </w:rPr>
        <w:t xml:space="preserve"> </w:t>
      </w:r>
      <w:r w:rsidRPr="00847200">
        <w:rPr>
          <w:rFonts w:asciiTheme="majorHAnsi" w:hAnsiTheme="majorHAnsi"/>
        </w:rPr>
        <w:t>each</w:t>
      </w:r>
      <w:r w:rsidRPr="00847200">
        <w:rPr>
          <w:rFonts w:asciiTheme="majorHAnsi" w:hAnsiTheme="majorHAnsi"/>
          <w:spacing w:val="2"/>
        </w:rPr>
        <w:t xml:space="preserve"> </w:t>
      </w:r>
      <w:r w:rsidRPr="00847200">
        <w:rPr>
          <w:rFonts w:asciiTheme="majorHAnsi" w:hAnsiTheme="majorHAnsi"/>
        </w:rPr>
        <w:t>accounting</w:t>
      </w:r>
      <w:r w:rsidRPr="00847200">
        <w:rPr>
          <w:rFonts w:asciiTheme="majorHAnsi" w:hAnsiTheme="majorHAnsi"/>
          <w:spacing w:val="1"/>
        </w:rPr>
        <w:t xml:space="preserve"> </w:t>
      </w:r>
      <w:r w:rsidRPr="00847200">
        <w:rPr>
          <w:rFonts w:asciiTheme="majorHAnsi" w:hAnsiTheme="majorHAnsi"/>
        </w:rPr>
        <w:t>period</w:t>
      </w:r>
      <w:r w:rsidRPr="00847200">
        <w:rPr>
          <w:rFonts w:asciiTheme="majorHAnsi" w:hAnsiTheme="majorHAnsi"/>
          <w:spacing w:val="-3"/>
        </w:rPr>
        <w:t xml:space="preserve"> </w:t>
      </w:r>
      <w:r w:rsidRPr="00847200">
        <w:rPr>
          <w:rFonts w:asciiTheme="majorHAnsi" w:hAnsiTheme="majorHAnsi"/>
        </w:rPr>
        <w:t>by</w:t>
      </w:r>
      <w:r w:rsidRPr="00847200">
        <w:rPr>
          <w:rFonts w:asciiTheme="majorHAnsi" w:hAnsiTheme="majorHAnsi"/>
          <w:spacing w:val="2"/>
        </w:rPr>
        <w:t xml:space="preserve"> </w:t>
      </w:r>
      <w:r w:rsidRPr="00847200">
        <w:rPr>
          <w:rFonts w:asciiTheme="majorHAnsi" w:hAnsiTheme="majorHAnsi"/>
        </w:rPr>
        <w:t>an</w:t>
      </w:r>
      <w:r w:rsidRPr="00847200">
        <w:rPr>
          <w:rFonts w:asciiTheme="majorHAnsi" w:hAnsiTheme="majorHAnsi"/>
          <w:spacing w:val="-4"/>
        </w:rPr>
        <w:t xml:space="preserve"> </w:t>
      </w:r>
      <w:r w:rsidRPr="00847200">
        <w:rPr>
          <w:rFonts w:asciiTheme="majorHAnsi" w:hAnsiTheme="majorHAnsi"/>
        </w:rPr>
        <w:t>independent</w:t>
      </w:r>
      <w:r w:rsidRPr="00847200">
        <w:rPr>
          <w:rFonts w:asciiTheme="majorHAnsi" w:hAnsiTheme="majorHAnsi"/>
          <w:spacing w:val="2"/>
        </w:rPr>
        <w:t xml:space="preserve"> </w:t>
      </w:r>
      <w:r w:rsidRPr="00847200">
        <w:rPr>
          <w:rFonts w:asciiTheme="majorHAnsi" w:hAnsiTheme="majorHAnsi"/>
        </w:rPr>
        <w:t>auditor.</w:t>
      </w:r>
    </w:p>
    <w:p w14:paraId="3842D621" w14:textId="77777777" w:rsidR="000C5217" w:rsidRPr="00847200" w:rsidRDefault="000C5217" w:rsidP="0015538B">
      <w:pPr>
        <w:pStyle w:val="BodyText"/>
        <w:spacing w:before="7"/>
        <w:rPr>
          <w:rFonts w:asciiTheme="majorHAnsi" w:hAnsiTheme="majorHAnsi"/>
          <w:sz w:val="23"/>
        </w:rPr>
      </w:pPr>
    </w:p>
    <w:p w14:paraId="771D8614" w14:textId="0673F14B" w:rsidR="000C5217" w:rsidRPr="00847200" w:rsidRDefault="00653314" w:rsidP="0015538B">
      <w:pPr>
        <w:pStyle w:val="Heading4"/>
        <w:rPr>
          <w:rFonts w:asciiTheme="majorHAnsi" w:hAnsiTheme="majorHAnsi"/>
        </w:rPr>
      </w:pPr>
      <w:r w:rsidRPr="00847200">
        <w:rPr>
          <w:rFonts w:asciiTheme="majorHAnsi" w:hAnsiTheme="majorHAnsi"/>
        </w:rPr>
        <w:t>Reserves</w:t>
      </w:r>
      <w:r w:rsidRPr="00847200">
        <w:rPr>
          <w:rFonts w:asciiTheme="majorHAnsi" w:hAnsiTheme="majorHAnsi"/>
          <w:spacing w:val="-2"/>
        </w:rPr>
        <w:t xml:space="preserve"> </w:t>
      </w:r>
      <w:r w:rsidRPr="00847200">
        <w:rPr>
          <w:rFonts w:asciiTheme="majorHAnsi" w:hAnsiTheme="majorHAnsi"/>
        </w:rPr>
        <w:t>Policy</w:t>
      </w:r>
    </w:p>
    <w:p w14:paraId="28FC7568" w14:textId="77777777" w:rsidR="00847200" w:rsidRPr="00847200" w:rsidRDefault="00847200" w:rsidP="0015538B">
      <w:pPr>
        <w:pStyle w:val="Heading4"/>
        <w:rPr>
          <w:rFonts w:asciiTheme="majorHAnsi" w:hAnsiTheme="majorHAnsi"/>
          <w:u w:val="none"/>
        </w:rPr>
      </w:pPr>
    </w:p>
    <w:p w14:paraId="42ADA227" w14:textId="43FBA0E0" w:rsidR="000C5217" w:rsidRPr="00847200" w:rsidRDefault="00653314" w:rsidP="0015538B">
      <w:pPr>
        <w:pStyle w:val="BodyText"/>
        <w:spacing w:line="242" w:lineRule="auto"/>
        <w:ind w:left="153" w:right="507"/>
        <w:rPr>
          <w:rFonts w:asciiTheme="majorHAnsi" w:hAnsiTheme="majorHAnsi"/>
        </w:rPr>
      </w:pPr>
      <w:r w:rsidRPr="00847200">
        <w:rPr>
          <w:rFonts w:asciiTheme="majorHAnsi" w:hAnsiTheme="majorHAnsi"/>
        </w:rPr>
        <w:t xml:space="preserve">The funds of </w:t>
      </w:r>
      <w:proofErr w:type="spellStart"/>
      <w:r w:rsidRPr="00847200">
        <w:rPr>
          <w:rFonts w:asciiTheme="majorHAnsi" w:hAnsiTheme="majorHAnsi"/>
        </w:rPr>
        <w:t>SiS</w:t>
      </w:r>
      <w:proofErr w:type="spellEnd"/>
      <w:r w:rsidRPr="00847200">
        <w:rPr>
          <w:rFonts w:asciiTheme="majorHAnsi" w:hAnsiTheme="majorHAnsi"/>
        </w:rPr>
        <w:t xml:space="preserve"> are used in the furtherance of its not-for-profit objectives. The </w:t>
      </w:r>
      <w:proofErr w:type="spellStart"/>
      <w:r w:rsidRPr="00847200">
        <w:rPr>
          <w:rFonts w:asciiTheme="majorHAnsi" w:hAnsiTheme="majorHAnsi"/>
        </w:rPr>
        <w:t>BoT</w:t>
      </w:r>
      <w:proofErr w:type="spellEnd"/>
      <w:r w:rsidRPr="00847200">
        <w:rPr>
          <w:rFonts w:asciiTheme="majorHAnsi" w:hAnsiTheme="majorHAnsi"/>
        </w:rPr>
        <w:t xml:space="preserve"> is satisfied </w:t>
      </w:r>
      <w:r w:rsidR="00F14AEB">
        <w:rPr>
          <w:rFonts w:asciiTheme="majorHAnsi" w:hAnsiTheme="majorHAnsi"/>
        </w:rPr>
        <w:t>that the</w:t>
      </w:r>
      <w:r w:rsidRPr="00847200">
        <w:rPr>
          <w:rFonts w:asciiTheme="majorHAnsi" w:hAnsiTheme="majorHAnsi"/>
        </w:rPr>
        <w:t xml:space="preserve"> funds of</w:t>
      </w:r>
      <w:r w:rsidRPr="00847200">
        <w:rPr>
          <w:rFonts w:asciiTheme="majorHAnsi" w:hAnsiTheme="majorHAnsi"/>
          <w:spacing w:val="-2"/>
        </w:rPr>
        <w:t xml:space="preserve"> </w:t>
      </w:r>
      <w:r w:rsidRPr="00847200">
        <w:rPr>
          <w:rFonts w:asciiTheme="majorHAnsi" w:hAnsiTheme="majorHAnsi"/>
        </w:rPr>
        <w:t>the</w:t>
      </w:r>
      <w:r w:rsidRPr="00847200">
        <w:rPr>
          <w:rFonts w:asciiTheme="majorHAnsi" w:hAnsiTheme="majorHAnsi"/>
          <w:spacing w:val="1"/>
        </w:rPr>
        <w:t xml:space="preserve"> </w:t>
      </w:r>
      <w:r w:rsidRPr="00847200">
        <w:rPr>
          <w:rFonts w:asciiTheme="majorHAnsi" w:hAnsiTheme="majorHAnsi"/>
        </w:rPr>
        <w:t>organisation</w:t>
      </w:r>
      <w:r w:rsidRPr="00847200">
        <w:rPr>
          <w:rFonts w:asciiTheme="majorHAnsi" w:hAnsiTheme="majorHAnsi"/>
          <w:spacing w:val="2"/>
        </w:rPr>
        <w:t xml:space="preserve"> </w:t>
      </w:r>
      <w:r w:rsidRPr="00847200">
        <w:rPr>
          <w:rFonts w:asciiTheme="majorHAnsi" w:hAnsiTheme="majorHAnsi"/>
        </w:rPr>
        <w:t>are sufficient</w:t>
      </w:r>
      <w:r w:rsidRPr="00847200">
        <w:rPr>
          <w:rFonts w:asciiTheme="majorHAnsi" w:hAnsiTheme="majorHAnsi"/>
          <w:spacing w:val="-2"/>
        </w:rPr>
        <w:t xml:space="preserve"> </w:t>
      </w:r>
      <w:r w:rsidRPr="00847200">
        <w:rPr>
          <w:rFonts w:asciiTheme="majorHAnsi" w:hAnsiTheme="majorHAnsi"/>
        </w:rPr>
        <w:t>to</w:t>
      </w:r>
      <w:r w:rsidRPr="00847200">
        <w:rPr>
          <w:rFonts w:asciiTheme="majorHAnsi" w:hAnsiTheme="majorHAnsi"/>
          <w:spacing w:val="2"/>
        </w:rPr>
        <w:t xml:space="preserve"> </w:t>
      </w:r>
      <w:r w:rsidRPr="00847200">
        <w:rPr>
          <w:rFonts w:asciiTheme="majorHAnsi" w:hAnsiTheme="majorHAnsi"/>
        </w:rPr>
        <w:t>meet</w:t>
      </w:r>
      <w:r w:rsidRPr="00847200">
        <w:rPr>
          <w:rFonts w:asciiTheme="majorHAnsi" w:hAnsiTheme="majorHAnsi"/>
          <w:spacing w:val="-3"/>
        </w:rPr>
        <w:t xml:space="preserve"> </w:t>
      </w:r>
      <w:r w:rsidRPr="00847200">
        <w:rPr>
          <w:rFonts w:asciiTheme="majorHAnsi" w:hAnsiTheme="majorHAnsi"/>
        </w:rPr>
        <w:t>their</w:t>
      </w:r>
      <w:r w:rsidRPr="00847200">
        <w:rPr>
          <w:rFonts w:asciiTheme="majorHAnsi" w:hAnsiTheme="majorHAnsi"/>
          <w:spacing w:val="3"/>
        </w:rPr>
        <w:t xml:space="preserve"> </w:t>
      </w:r>
      <w:r w:rsidRPr="00847200">
        <w:rPr>
          <w:rFonts w:asciiTheme="majorHAnsi" w:hAnsiTheme="majorHAnsi"/>
        </w:rPr>
        <w:t>purpose.</w:t>
      </w:r>
    </w:p>
    <w:p w14:paraId="1A3299CC" w14:textId="77777777" w:rsidR="000C5217" w:rsidRPr="00847200" w:rsidRDefault="000C5217" w:rsidP="0015538B">
      <w:pPr>
        <w:pStyle w:val="BodyText"/>
        <w:spacing w:before="8"/>
        <w:rPr>
          <w:rFonts w:asciiTheme="majorHAnsi" w:hAnsiTheme="majorHAnsi"/>
          <w:sz w:val="23"/>
        </w:rPr>
      </w:pPr>
    </w:p>
    <w:p w14:paraId="2242E29B" w14:textId="7830E23B" w:rsidR="000C5217" w:rsidRPr="00847200" w:rsidRDefault="00653314" w:rsidP="0015538B">
      <w:pPr>
        <w:pStyle w:val="Heading4"/>
        <w:rPr>
          <w:rFonts w:asciiTheme="majorHAnsi" w:hAnsiTheme="majorHAnsi"/>
        </w:rPr>
      </w:pPr>
      <w:r w:rsidRPr="00847200">
        <w:rPr>
          <w:rFonts w:asciiTheme="majorHAnsi" w:hAnsiTheme="majorHAnsi"/>
        </w:rPr>
        <w:t>Investment Policy</w:t>
      </w:r>
    </w:p>
    <w:p w14:paraId="0663EE45" w14:textId="77777777" w:rsidR="00847200" w:rsidRPr="00847200" w:rsidRDefault="00847200" w:rsidP="0015538B">
      <w:pPr>
        <w:pStyle w:val="Heading4"/>
        <w:rPr>
          <w:rFonts w:asciiTheme="majorHAnsi" w:hAnsiTheme="majorHAnsi"/>
          <w:u w:val="none"/>
        </w:rPr>
      </w:pPr>
    </w:p>
    <w:p w14:paraId="7AFC1053" w14:textId="24871025" w:rsidR="000C5217" w:rsidRPr="00847200" w:rsidRDefault="00653314" w:rsidP="0015538B">
      <w:pPr>
        <w:pStyle w:val="BodyText"/>
        <w:spacing w:line="242" w:lineRule="auto"/>
        <w:ind w:left="153" w:right="276"/>
        <w:rPr>
          <w:rFonts w:asciiTheme="majorHAnsi" w:hAnsiTheme="majorHAnsi"/>
        </w:rPr>
      </w:pPr>
      <w:r w:rsidRPr="00847200">
        <w:rPr>
          <w:rFonts w:asciiTheme="majorHAnsi" w:hAnsiTheme="majorHAnsi"/>
        </w:rPr>
        <w:t>The</w:t>
      </w:r>
      <w:r w:rsidRPr="00847200">
        <w:rPr>
          <w:rFonts w:asciiTheme="majorHAnsi" w:hAnsiTheme="majorHAnsi"/>
          <w:spacing w:val="-6"/>
        </w:rPr>
        <w:t xml:space="preserve"> </w:t>
      </w:r>
      <w:r w:rsidRPr="00847200">
        <w:rPr>
          <w:rFonts w:asciiTheme="majorHAnsi" w:hAnsiTheme="majorHAnsi"/>
        </w:rPr>
        <w:t>Investment Policy</w:t>
      </w:r>
      <w:r w:rsidRPr="00847200">
        <w:rPr>
          <w:rFonts w:asciiTheme="majorHAnsi" w:hAnsiTheme="majorHAnsi"/>
          <w:spacing w:val="-1"/>
        </w:rPr>
        <w:t xml:space="preserve"> </w:t>
      </w:r>
      <w:r w:rsidRPr="00847200">
        <w:rPr>
          <w:rFonts w:asciiTheme="majorHAnsi" w:hAnsiTheme="majorHAnsi"/>
        </w:rPr>
        <w:t>of</w:t>
      </w:r>
      <w:r w:rsidRPr="00847200">
        <w:rPr>
          <w:rFonts w:asciiTheme="majorHAnsi" w:hAnsiTheme="majorHAnsi"/>
          <w:spacing w:val="-3"/>
        </w:rPr>
        <w:t xml:space="preserve"> </w:t>
      </w:r>
      <w:proofErr w:type="spellStart"/>
      <w:r w:rsidRPr="00847200">
        <w:rPr>
          <w:rFonts w:asciiTheme="majorHAnsi" w:hAnsiTheme="majorHAnsi"/>
        </w:rPr>
        <w:t>SiS</w:t>
      </w:r>
      <w:proofErr w:type="spellEnd"/>
      <w:r w:rsidRPr="00847200">
        <w:rPr>
          <w:rFonts w:asciiTheme="majorHAnsi" w:hAnsiTheme="majorHAnsi"/>
          <w:spacing w:val="-4"/>
        </w:rPr>
        <w:t xml:space="preserve"> </w:t>
      </w:r>
      <w:r w:rsidRPr="00847200">
        <w:rPr>
          <w:rFonts w:asciiTheme="majorHAnsi" w:hAnsiTheme="majorHAnsi"/>
        </w:rPr>
        <w:t>is</w:t>
      </w:r>
      <w:r w:rsidRPr="00847200">
        <w:rPr>
          <w:rFonts w:asciiTheme="majorHAnsi" w:hAnsiTheme="majorHAnsi"/>
          <w:spacing w:val="-6"/>
        </w:rPr>
        <w:t xml:space="preserve"> </w:t>
      </w:r>
      <w:r w:rsidRPr="00847200">
        <w:rPr>
          <w:rFonts w:asciiTheme="majorHAnsi" w:hAnsiTheme="majorHAnsi"/>
        </w:rPr>
        <w:t>to</w:t>
      </w:r>
      <w:r w:rsidRPr="00847200">
        <w:rPr>
          <w:rFonts w:asciiTheme="majorHAnsi" w:hAnsiTheme="majorHAnsi"/>
          <w:spacing w:val="-5"/>
        </w:rPr>
        <w:t xml:space="preserve"> </w:t>
      </w:r>
      <w:r w:rsidRPr="00847200">
        <w:rPr>
          <w:rFonts w:asciiTheme="majorHAnsi" w:hAnsiTheme="majorHAnsi"/>
        </w:rPr>
        <w:t>maximise</w:t>
      </w:r>
      <w:r w:rsidRPr="00847200">
        <w:rPr>
          <w:rFonts w:asciiTheme="majorHAnsi" w:hAnsiTheme="majorHAnsi"/>
          <w:spacing w:val="-1"/>
        </w:rPr>
        <w:t xml:space="preserve"> </w:t>
      </w:r>
      <w:r w:rsidRPr="00847200">
        <w:rPr>
          <w:rFonts w:asciiTheme="majorHAnsi" w:hAnsiTheme="majorHAnsi"/>
        </w:rPr>
        <w:t>the</w:t>
      </w:r>
      <w:r w:rsidRPr="00847200">
        <w:rPr>
          <w:rFonts w:asciiTheme="majorHAnsi" w:hAnsiTheme="majorHAnsi"/>
          <w:spacing w:val="-6"/>
        </w:rPr>
        <w:t xml:space="preserve"> </w:t>
      </w:r>
      <w:r w:rsidRPr="00847200">
        <w:rPr>
          <w:rFonts w:asciiTheme="majorHAnsi" w:hAnsiTheme="majorHAnsi"/>
        </w:rPr>
        <w:t>overall</w:t>
      </w:r>
      <w:r w:rsidRPr="00847200">
        <w:rPr>
          <w:rFonts w:asciiTheme="majorHAnsi" w:hAnsiTheme="majorHAnsi"/>
          <w:spacing w:val="-3"/>
        </w:rPr>
        <w:t xml:space="preserve"> </w:t>
      </w:r>
      <w:r w:rsidRPr="00847200">
        <w:rPr>
          <w:rFonts w:asciiTheme="majorHAnsi" w:hAnsiTheme="majorHAnsi"/>
        </w:rPr>
        <w:t>rate</w:t>
      </w:r>
      <w:r w:rsidRPr="00847200">
        <w:rPr>
          <w:rFonts w:asciiTheme="majorHAnsi" w:hAnsiTheme="majorHAnsi"/>
          <w:spacing w:val="-1"/>
        </w:rPr>
        <w:t xml:space="preserve"> </w:t>
      </w:r>
      <w:r w:rsidRPr="00847200">
        <w:rPr>
          <w:rFonts w:asciiTheme="majorHAnsi" w:hAnsiTheme="majorHAnsi"/>
        </w:rPr>
        <w:t>of</w:t>
      </w:r>
      <w:r w:rsidRPr="00847200">
        <w:rPr>
          <w:rFonts w:asciiTheme="majorHAnsi" w:hAnsiTheme="majorHAnsi"/>
          <w:spacing w:val="-3"/>
        </w:rPr>
        <w:t xml:space="preserve"> </w:t>
      </w:r>
      <w:r w:rsidRPr="00847200">
        <w:rPr>
          <w:rFonts w:asciiTheme="majorHAnsi" w:hAnsiTheme="majorHAnsi"/>
        </w:rPr>
        <w:t>return</w:t>
      </w:r>
      <w:r w:rsidRPr="00847200">
        <w:rPr>
          <w:rFonts w:asciiTheme="majorHAnsi" w:hAnsiTheme="majorHAnsi"/>
          <w:spacing w:val="-5"/>
        </w:rPr>
        <w:t xml:space="preserve"> </w:t>
      </w:r>
      <w:r w:rsidRPr="00847200">
        <w:rPr>
          <w:rFonts w:asciiTheme="majorHAnsi" w:hAnsiTheme="majorHAnsi"/>
        </w:rPr>
        <w:t>on</w:t>
      </w:r>
      <w:r w:rsidRPr="00847200">
        <w:rPr>
          <w:rFonts w:asciiTheme="majorHAnsi" w:hAnsiTheme="majorHAnsi"/>
          <w:spacing w:val="-4"/>
        </w:rPr>
        <w:t xml:space="preserve"> </w:t>
      </w:r>
      <w:r w:rsidRPr="00847200">
        <w:rPr>
          <w:rFonts w:asciiTheme="majorHAnsi" w:hAnsiTheme="majorHAnsi"/>
        </w:rPr>
        <w:t>investments</w:t>
      </w:r>
      <w:r w:rsidRPr="00847200">
        <w:rPr>
          <w:rFonts w:asciiTheme="majorHAnsi" w:hAnsiTheme="majorHAnsi"/>
          <w:spacing w:val="-2"/>
        </w:rPr>
        <w:t xml:space="preserve"> </w:t>
      </w:r>
      <w:r w:rsidRPr="00847200">
        <w:rPr>
          <w:rFonts w:asciiTheme="majorHAnsi" w:hAnsiTheme="majorHAnsi"/>
        </w:rPr>
        <w:t>with</w:t>
      </w:r>
      <w:r w:rsidRPr="00847200">
        <w:rPr>
          <w:rFonts w:asciiTheme="majorHAnsi" w:hAnsiTheme="majorHAnsi"/>
          <w:spacing w:val="-5"/>
        </w:rPr>
        <w:t xml:space="preserve"> </w:t>
      </w:r>
      <w:r w:rsidRPr="00847200">
        <w:rPr>
          <w:rFonts w:asciiTheme="majorHAnsi" w:hAnsiTheme="majorHAnsi"/>
        </w:rPr>
        <w:t>a</w:t>
      </w:r>
      <w:r w:rsidRPr="00847200">
        <w:rPr>
          <w:rFonts w:asciiTheme="majorHAnsi" w:hAnsiTheme="majorHAnsi"/>
          <w:spacing w:val="-6"/>
        </w:rPr>
        <w:t xml:space="preserve"> </w:t>
      </w:r>
      <w:r w:rsidRPr="00847200">
        <w:rPr>
          <w:rFonts w:asciiTheme="majorHAnsi" w:hAnsiTheme="majorHAnsi"/>
        </w:rPr>
        <w:t>low</w:t>
      </w:r>
      <w:r w:rsidRPr="00847200">
        <w:rPr>
          <w:rFonts w:asciiTheme="majorHAnsi" w:hAnsiTheme="majorHAnsi"/>
          <w:spacing w:val="-4"/>
        </w:rPr>
        <w:t xml:space="preserve"> </w:t>
      </w:r>
      <w:r w:rsidR="00F14AEB">
        <w:rPr>
          <w:rFonts w:asciiTheme="majorHAnsi" w:hAnsiTheme="majorHAnsi"/>
        </w:rPr>
        <w:t>risk profile</w:t>
      </w:r>
      <w:r w:rsidRPr="00847200">
        <w:rPr>
          <w:rFonts w:asciiTheme="majorHAnsi" w:hAnsiTheme="majorHAnsi"/>
        </w:rPr>
        <w:t>.</w:t>
      </w:r>
    </w:p>
    <w:p w14:paraId="330B2CF3" w14:textId="77777777" w:rsidR="000C5217" w:rsidRPr="00847200" w:rsidRDefault="000C5217" w:rsidP="0015538B">
      <w:pPr>
        <w:pStyle w:val="BodyText"/>
        <w:spacing w:before="7"/>
        <w:rPr>
          <w:rFonts w:asciiTheme="majorHAnsi" w:hAnsiTheme="majorHAnsi"/>
          <w:sz w:val="23"/>
        </w:rPr>
      </w:pPr>
    </w:p>
    <w:p w14:paraId="4EC8363A" w14:textId="42B871DB" w:rsidR="000C5217" w:rsidRPr="00847200" w:rsidRDefault="00653314" w:rsidP="0015538B">
      <w:pPr>
        <w:pStyle w:val="Heading4"/>
        <w:rPr>
          <w:rFonts w:asciiTheme="majorHAnsi" w:hAnsiTheme="majorHAnsi"/>
        </w:rPr>
      </w:pPr>
      <w:r w:rsidRPr="00847200">
        <w:rPr>
          <w:rFonts w:asciiTheme="majorHAnsi" w:hAnsiTheme="majorHAnsi"/>
          <w:spacing w:val="-1"/>
        </w:rPr>
        <w:t>Statement of the</w:t>
      </w:r>
      <w:r w:rsidRPr="00847200">
        <w:rPr>
          <w:rFonts w:asciiTheme="majorHAnsi" w:hAnsiTheme="majorHAnsi"/>
          <w:spacing w:val="-4"/>
        </w:rPr>
        <w:t xml:space="preserve"> </w:t>
      </w:r>
      <w:r w:rsidRPr="00847200">
        <w:rPr>
          <w:rFonts w:asciiTheme="majorHAnsi" w:hAnsiTheme="majorHAnsi"/>
          <w:spacing w:val="-1"/>
        </w:rPr>
        <w:t>Responsibilities of</w:t>
      </w:r>
      <w:r w:rsidRPr="00847200">
        <w:rPr>
          <w:rFonts w:asciiTheme="majorHAnsi" w:hAnsiTheme="majorHAnsi"/>
        </w:rPr>
        <w:t xml:space="preserve"> </w:t>
      </w:r>
      <w:r w:rsidRPr="00847200">
        <w:rPr>
          <w:rFonts w:asciiTheme="majorHAnsi" w:hAnsiTheme="majorHAnsi"/>
          <w:spacing w:val="-1"/>
        </w:rPr>
        <w:t>the</w:t>
      </w:r>
      <w:r w:rsidRPr="00847200">
        <w:rPr>
          <w:rFonts w:asciiTheme="majorHAnsi" w:hAnsiTheme="majorHAnsi"/>
          <w:spacing w:val="-9"/>
        </w:rPr>
        <w:t xml:space="preserve"> </w:t>
      </w:r>
      <w:r w:rsidRPr="00847200">
        <w:rPr>
          <w:rFonts w:asciiTheme="majorHAnsi" w:hAnsiTheme="majorHAnsi"/>
          <w:spacing w:val="-1"/>
        </w:rPr>
        <w:t xml:space="preserve">Trustees </w:t>
      </w:r>
      <w:r w:rsidRPr="00847200">
        <w:rPr>
          <w:rFonts w:asciiTheme="majorHAnsi" w:hAnsiTheme="majorHAnsi"/>
        </w:rPr>
        <w:t>in</w:t>
      </w:r>
      <w:r w:rsidRPr="00847200">
        <w:rPr>
          <w:rFonts w:asciiTheme="majorHAnsi" w:hAnsiTheme="majorHAnsi"/>
          <w:spacing w:val="3"/>
        </w:rPr>
        <w:t xml:space="preserve"> </w:t>
      </w:r>
      <w:r w:rsidRPr="00847200">
        <w:rPr>
          <w:rFonts w:asciiTheme="majorHAnsi" w:hAnsiTheme="majorHAnsi"/>
        </w:rPr>
        <w:t>respect</w:t>
      </w:r>
      <w:r w:rsidRPr="00847200">
        <w:rPr>
          <w:rFonts w:asciiTheme="majorHAnsi" w:hAnsiTheme="majorHAnsi"/>
          <w:spacing w:val="4"/>
        </w:rPr>
        <w:t xml:space="preserve"> </w:t>
      </w:r>
      <w:r w:rsidRPr="00847200">
        <w:rPr>
          <w:rFonts w:asciiTheme="majorHAnsi" w:hAnsiTheme="majorHAnsi"/>
        </w:rPr>
        <w:t>of</w:t>
      </w:r>
      <w:r w:rsidRPr="00847200">
        <w:rPr>
          <w:rFonts w:asciiTheme="majorHAnsi" w:hAnsiTheme="majorHAnsi"/>
          <w:spacing w:val="-1"/>
        </w:rPr>
        <w:t xml:space="preserve"> </w:t>
      </w:r>
      <w:r w:rsidRPr="00847200">
        <w:rPr>
          <w:rFonts w:asciiTheme="majorHAnsi" w:hAnsiTheme="majorHAnsi"/>
        </w:rPr>
        <w:t>the</w:t>
      </w:r>
      <w:r w:rsidRPr="00847200">
        <w:rPr>
          <w:rFonts w:asciiTheme="majorHAnsi" w:hAnsiTheme="majorHAnsi"/>
          <w:spacing w:val="-18"/>
        </w:rPr>
        <w:t xml:space="preserve"> </w:t>
      </w:r>
      <w:r w:rsidRPr="00847200">
        <w:rPr>
          <w:rFonts w:asciiTheme="majorHAnsi" w:hAnsiTheme="majorHAnsi"/>
        </w:rPr>
        <w:t>Accounts</w:t>
      </w:r>
    </w:p>
    <w:p w14:paraId="38F4BF84" w14:textId="77777777" w:rsidR="00847200" w:rsidRPr="00847200" w:rsidRDefault="00847200" w:rsidP="0015538B">
      <w:pPr>
        <w:pStyle w:val="Heading4"/>
        <w:rPr>
          <w:rFonts w:asciiTheme="majorHAnsi" w:hAnsiTheme="majorHAnsi"/>
          <w:u w:val="none"/>
        </w:rPr>
      </w:pPr>
    </w:p>
    <w:p w14:paraId="71D521A3" w14:textId="77777777" w:rsidR="000C5217" w:rsidRPr="00847200" w:rsidRDefault="00653314" w:rsidP="0015538B">
      <w:pPr>
        <w:pStyle w:val="BodyText"/>
        <w:spacing w:line="275" w:lineRule="exact"/>
        <w:ind w:left="153"/>
        <w:rPr>
          <w:rFonts w:asciiTheme="majorHAnsi" w:hAnsiTheme="majorHAnsi"/>
        </w:rPr>
      </w:pPr>
      <w:r w:rsidRPr="00847200">
        <w:rPr>
          <w:rFonts w:asciiTheme="majorHAnsi" w:hAnsiTheme="majorHAnsi"/>
          <w:spacing w:val="-1"/>
        </w:rPr>
        <w:t>The</w:t>
      </w:r>
      <w:r w:rsidRPr="00847200">
        <w:rPr>
          <w:rFonts w:asciiTheme="majorHAnsi" w:hAnsiTheme="majorHAnsi"/>
          <w:spacing w:val="-7"/>
        </w:rPr>
        <w:t xml:space="preserve"> </w:t>
      </w:r>
      <w:r w:rsidRPr="00847200">
        <w:rPr>
          <w:rFonts w:asciiTheme="majorHAnsi" w:hAnsiTheme="majorHAnsi"/>
          <w:spacing w:val="-1"/>
        </w:rPr>
        <w:t>Trustees</w:t>
      </w:r>
      <w:r w:rsidRPr="00847200">
        <w:rPr>
          <w:rFonts w:asciiTheme="majorHAnsi" w:hAnsiTheme="majorHAnsi"/>
          <w:spacing w:val="-3"/>
        </w:rPr>
        <w:t xml:space="preserve"> </w:t>
      </w:r>
      <w:r w:rsidRPr="00847200">
        <w:rPr>
          <w:rFonts w:asciiTheme="majorHAnsi" w:hAnsiTheme="majorHAnsi"/>
        </w:rPr>
        <w:t>are</w:t>
      </w:r>
      <w:r w:rsidRPr="00847200">
        <w:rPr>
          <w:rFonts w:asciiTheme="majorHAnsi" w:hAnsiTheme="majorHAnsi"/>
          <w:spacing w:val="-1"/>
        </w:rPr>
        <w:t xml:space="preserve"> </w:t>
      </w:r>
      <w:r w:rsidRPr="00847200">
        <w:rPr>
          <w:rFonts w:asciiTheme="majorHAnsi" w:hAnsiTheme="majorHAnsi"/>
        </w:rPr>
        <w:t>responsible</w:t>
      </w:r>
      <w:r w:rsidRPr="00847200">
        <w:rPr>
          <w:rFonts w:asciiTheme="majorHAnsi" w:hAnsiTheme="majorHAnsi"/>
          <w:spacing w:val="-2"/>
        </w:rPr>
        <w:t xml:space="preserve"> </w:t>
      </w:r>
      <w:r w:rsidRPr="00847200">
        <w:rPr>
          <w:rFonts w:asciiTheme="majorHAnsi" w:hAnsiTheme="majorHAnsi"/>
        </w:rPr>
        <w:t>for</w:t>
      </w:r>
      <w:r w:rsidRPr="00847200">
        <w:rPr>
          <w:rFonts w:asciiTheme="majorHAnsi" w:hAnsiTheme="majorHAnsi"/>
          <w:spacing w:val="1"/>
        </w:rPr>
        <w:t xml:space="preserve"> </w:t>
      </w:r>
      <w:r w:rsidRPr="00847200">
        <w:rPr>
          <w:rFonts w:asciiTheme="majorHAnsi" w:hAnsiTheme="majorHAnsi"/>
        </w:rPr>
        <w:t>preparing the</w:t>
      </w:r>
      <w:r w:rsidRPr="00847200">
        <w:rPr>
          <w:rFonts w:asciiTheme="majorHAnsi" w:hAnsiTheme="majorHAnsi"/>
          <w:spacing w:val="-15"/>
        </w:rPr>
        <w:t xml:space="preserve"> </w:t>
      </w:r>
      <w:r w:rsidRPr="00847200">
        <w:rPr>
          <w:rFonts w:asciiTheme="majorHAnsi" w:hAnsiTheme="majorHAnsi"/>
        </w:rPr>
        <w:t>Annual</w:t>
      </w:r>
      <w:r w:rsidRPr="00847200">
        <w:rPr>
          <w:rFonts w:asciiTheme="majorHAnsi" w:hAnsiTheme="majorHAnsi"/>
          <w:spacing w:val="-1"/>
        </w:rPr>
        <w:t xml:space="preserve"> </w:t>
      </w:r>
      <w:r w:rsidRPr="00847200">
        <w:rPr>
          <w:rFonts w:asciiTheme="majorHAnsi" w:hAnsiTheme="majorHAnsi"/>
        </w:rPr>
        <w:t>Report of</w:t>
      </w:r>
      <w:r w:rsidRPr="00847200">
        <w:rPr>
          <w:rFonts w:asciiTheme="majorHAnsi" w:hAnsiTheme="majorHAnsi"/>
          <w:spacing w:val="-3"/>
        </w:rPr>
        <w:t xml:space="preserve"> </w:t>
      </w:r>
      <w:proofErr w:type="spellStart"/>
      <w:r w:rsidRPr="00847200">
        <w:rPr>
          <w:rFonts w:asciiTheme="majorHAnsi" w:hAnsiTheme="majorHAnsi"/>
        </w:rPr>
        <w:t>SiS</w:t>
      </w:r>
      <w:proofErr w:type="spellEnd"/>
      <w:r w:rsidRPr="00847200">
        <w:rPr>
          <w:rFonts w:asciiTheme="majorHAnsi" w:hAnsiTheme="majorHAnsi"/>
          <w:spacing w:val="-4"/>
        </w:rPr>
        <w:t xml:space="preserve"> </w:t>
      </w:r>
      <w:r w:rsidRPr="00847200">
        <w:rPr>
          <w:rFonts w:asciiTheme="majorHAnsi" w:hAnsiTheme="majorHAnsi"/>
        </w:rPr>
        <w:t>and</w:t>
      </w:r>
      <w:r w:rsidRPr="00847200">
        <w:rPr>
          <w:rFonts w:asciiTheme="majorHAnsi" w:hAnsiTheme="majorHAnsi"/>
          <w:spacing w:val="-1"/>
        </w:rPr>
        <w:t xml:space="preserve"> </w:t>
      </w:r>
      <w:r w:rsidRPr="00847200">
        <w:rPr>
          <w:rFonts w:asciiTheme="majorHAnsi" w:hAnsiTheme="majorHAnsi"/>
        </w:rPr>
        <w:t>the</w:t>
      </w:r>
      <w:r w:rsidRPr="00847200">
        <w:rPr>
          <w:rFonts w:asciiTheme="majorHAnsi" w:hAnsiTheme="majorHAnsi"/>
          <w:spacing w:val="-5"/>
        </w:rPr>
        <w:t xml:space="preserve"> </w:t>
      </w:r>
      <w:r w:rsidRPr="00847200">
        <w:rPr>
          <w:rFonts w:asciiTheme="majorHAnsi" w:hAnsiTheme="majorHAnsi"/>
        </w:rPr>
        <w:t>financial statements.</w:t>
      </w:r>
    </w:p>
    <w:p w14:paraId="187870DD" w14:textId="77777777" w:rsidR="000C5217" w:rsidRPr="00847200" w:rsidRDefault="000C5217" w:rsidP="0015538B">
      <w:pPr>
        <w:pStyle w:val="BodyText"/>
        <w:rPr>
          <w:rFonts w:asciiTheme="majorHAnsi" w:hAnsiTheme="majorHAnsi"/>
        </w:rPr>
      </w:pPr>
    </w:p>
    <w:p w14:paraId="5F8E917F" w14:textId="62971CF2" w:rsidR="000C5217" w:rsidRPr="00847200" w:rsidRDefault="00653314" w:rsidP="0015538B">
      <w:pPr>
        <w:pStyle w:val="BodyText"/>
        <w:spacing w:before="1"/>
        <w:ind w:left="153" w:right="692"/>
        <w:rPr>
          <w:rFonts w:asciiTheme="majorHAnsi" w:hAnsiTheme="majorHAnsi"/>
        </w:rPr>
      </w:pPr>
      <w:r w:rsidRPr="00847200">
        <w:rPr>
          <w:rFonts w:asciiTheme="majorHAnsi" w:hAnsiTheme="majorHAnsi"/>
        </w:rPr>
        <w:t xml:space="preserve">The Trustees are responsible for keeping proper accounting records, which disclose with </w:t>
      </w:r>
      <w:r w:rsidR="00F14AEB">
        <w:rPr>
          <w:rFonts w:asciiTheme="majorHAnsi" w:hAnsiTheme="majorHAnsi"/>
        </w:rPr>
        <w:t>reasonable accuracy</w:t>
      </w:r>
      <w:r w:rsidRPr="00847200">
        <w:rPr>
          <w:rFonts w:asciiTheme="majorHAnsi" w:hAnsiTheme="majorHAnsi"/>
        </w:rPr>
        <w:t xml:space="preserve"> at any time the financial position of the organisation, for safeguarding the assets, and for</w:t>
      </w:r>
      <w:r w:rsidRPr="00847200">
        <w:rPr>
          <w:rFonts w:asciiTheme="majorHAnsi" w:hAnsiTheme="majorHAnsi"/>
          <w:spacing w:val="1"/>
        </w:rPr>
        <w:t xml:space="preserve"> </w:t>
      </w:r>
      <w:r w:rsidRPr="00847200">
        <w:rPr>
          <w:rFonts w:asciiTheme="majorHAnsi" w:hAnsiTheme="majorHAnsi"/>
        </w:rPr>
        <w:t>taking</w:t>
      </w:r>
      <w:r w:rsidRPr="00847200">
        <w:rPr>
          <w:rFonts w:asciiTheme="majorHAnsi" w:hAnsiTheme="majorHAnsi"/>
          <w:spacing w:val="1"/>
        </w:rPr>
        <w:t xml:space="preserve"> </w:t>
      </w:r>
      <w:r w:rsidRPr="00847200">
        <w:rPr>
          <w:rFonts w:asciiTheme="majorHAnsi" w:hAnsiTheme="majorHAnsi"/>
        </w:rPr>
        <w:t>reasonable steps</w:t>
      </w:r>
      <w:r w:rsidRPr="00847200">
        <w:rPr>
          <w:rFonts w:asciiTheme="majorHAnsi" w:hAnsiTheme="majorHAnsi"/>
          <w:spacing w:val="-1"/>
        </w:rPr>
        <w:t xml:space="preserve"> </w:t>
      </w:r>
      <w:r w:rsidRPr="00847200">
        <w:rPr>
          <w:rFonts w:asciiTheme="majorHAnsi" w:hAnsiTheme="majorHAnsi"/>
        </w:rPr>
        <w:t>for</w:t>
      </w:r>
      <w:r w:rsidRPr="00847200">
        <w:rPr>
          <w:rFonts w:asciiTheme="majorHAnsi" w:hAnsiTheme="majorHAnsi"/>
          <w:spacing w:val="2"/>
        </w:rPr>
        <w:t xml:space="preserve"> </w:t>
      </w:r>
      <w:r w:rsidRPr="00847200">
        <w:rPr>
          <w:rFonts w:asciiTheme="majorHAnsi" w:hAnsiTheme="majorHAnsi"/>
        </w:rPr>
        <w:t>the</w:t>
      </w:r>
      <w:r w:rsidRPr="00847200">
        <w:rPr>
          <w:rFonts w:asciiTheme="majorHAnsi" w:hAnsiTheme="majorHAnsi"/>
          <w:spacing w:val="1"/>
        </w:rPr>
        <w:t xml:space="preserve"> </w:t>
      </w:r>
      <w:r w:rsidRPr="00847200">
        <w:rPr>
          <w:rFonts w:asciiTheme="majorHAnsi" w:hAnsiTheme="majorHAnsi"/>
        </w:rPr>
        <w:t>prevention</w:t>
      </w:r>
      <w:r w:rsidRPr="00847200">
        <w:rPr>
          <w:rFonts w:asciiTheme="majorHAnsi" w:hAnsiTheme="majorHAnsi"/>
          <w:spacing w:val="1"/>
        </w:rPr>
        <w:t xml:space="preserve"> </w:t>
      </w:r>
      <w:r w:rsidRPr="00847200">
        <w:rPr>
          <w:rFonts w:asciiTheme="majorHAnsi" w:hAnsiTheme="majorHAnsi"/>
        </w:rPr>
        <w:t>and</w:t>
      </w:r>
      <w:r w:rsidRPr="00847200">
        <w:rPr>
          <w:rFonts w:asciiTheme="majorHAnsi" w:hAnsiTheme="majorHAnsi"/>
          <w:spacing w:val="-3"/>
        </w:rPr>
        <w:t xml:space="preserve"> </w:t>
      </w:r>
      <w:r w:rsidRPr="00847200">
        <w:rPr>
          <w:rFonts w:asciiTheme="majorHAnsi" w:hAnsiTheme="majorHAnsi"/>
        </w:rPr>
        <w:t>detection</w:t>
      </w:r>
      <w:r w:rsidRPr="00847200">
        <w:rPr>
          <w:rFonts w:asciiTheme="majorHAnsi" w:hAnsiTheme="majorHAnsi"/>
          <w:spacing w:val="1"/>
        </w:rPr>
        <w:t xml:space="preserve"> </w:t>
      </w:r>
      <w:r w:rsidRPr="00847200">
        <w:rPr>
          <w:rFonts w:asciiTheme="majorHAnsi" w:hAnsiTheme="majorHAnsi"/>
        </w:rPr>
        <w:t>of</w:t>
      </w:r>
      <w:r w:rsidRPr="00847200">
        <w:rPr>
          <w:rFonts w:asciiTheme="majorHAnsi" w:hAnsiTheme="majorHAnsi"/>
          <w:spacing w:val="-1"/>
        </w:rPr>
        <w:t xml:space="preserve"> </w:t>
      </w:r>
      <w:r w:rsidRPr="00847200">
        <w:rPr>
          <w:rFonts w:asciiTheme="majorHAnsi" w:hAnsiTheme="majorHAnsi"/>
        </w:rPr>
        <w:t>fraud</w:t>
      </w:r>
      <w:r w:rsidRPr="00847200">
        <w:rPr>
          <w:rFonts w:asciiTheme="majorHAnsi" w:hAnsiTheme="majorHAnsi"/>
          <w:spacing w:val="1"/>
        </w:rPr>
        <w:t xml:space="preserve"> </w:t>
      </w:r>
      <w:r w:rsidRPr="00847200">
        <w:rPr>
          <w:rFonts w:asciiTheme="majorHAnsi" w:hAnsiTheme="majorHAnsi"/>
        </w:rPr>
        <w:t>and</w:t>
      </w:r>
      <w:r w:rsidRPr="00847200">
        <w:rPr>
          <w:rFonts w:asciiTheme="majorHAnsi" w:hAnsiTheme="majorHAnsi"/>
          <w:spacing w:val="-3"/>
        </w:rPr>
        <w:t xml:space="preserve"> </w:t>
      </w:r>
      <w:r w:rsidRPr="00847200">
        <w:rPr>
          <w:rFonts w:asciiTheme="majorHAnsi" w:hAnsiTheme="majorHAnsi"/>
        </w:rPr>
        <w:t>other</w:t>
      </w:r>
      <w:r w:rsidRPr="00847200">
        <w:rPr>
          <w:rFonts w:asciiTheme="majorHAnsi" w:hAnsiTheme="majorHAnsi"/>
          <w:spacing w:val="-3"/>
        </w:rPr>
        <w:t xml:space="preserve"> </w:t>
      </w:r>
      <w:r w:rsidRPr="00847200">
        <w:rPr>
          <w:rFonts w:asciiTheme="majorHAnsi" w:hAnsiTheme="majorHAnsi"/>
        </w:rPr>
        <w:t>irregularities.</w:t>
      </w:r>
    </w:p>
    <w:p w14:paraId="7B708C5A" w14:textId="77777777" w:rsidR="000C5217" w:rsidRPr="00847200" w:rsidRDefault="000C5217" w:rsidP="0015538B">
      <w:pPr>
        <w:pStyle w:val="BodyText"/>
        <w:rPr>
          <w:rFonts w:asciiTheme="majorHAnsi" w:hAnsiTheme="majorHAnsi"/>
        </w:rPr>
      </w:pPr>
    </w:p>
    <w:p w14:paraId="27C54305" w14:textId="77777777" w:rsidR="000C5217" w:rsidRPr="00847200" w:rsidRDefault="00653314" w:rsidP="0015538B">
      <w:pPr>
        <w:pStyle w:val="BodyText"/>
        <w:ind w:left="153"/>
        <w:rPr>
          <w:rFonts w:asciiTheme="majorHAnsi" w:hAnsiTheme="majorHAnsi"/>
        </w:rPr>
      </w:pPr>
      <w:r w:rsidRPr="00847200">
        <w:rPr>
          <w:rFonts w:asciiTheme="majorHAnsi" w:hAnsiTheme="majorHAnsi"/>
        </w:rPr>
        <w:t>Each</w:t>
      </w:r>
      <w:r w:rsidRPr="00847200">
        <w:rPr>
          <w:rFonts w:asciiTheme="majorHAnsi" w:hAnsiTheme="majorHAnsi"/>
          <w:spacing w:val="-5"/>
        </w:rPr>
        <w:t xml:space="preserve"> </w:t>
      </w:r>
      <w:r w:rsidRPr="00847200">
        <w:rPr>
          <w:rFonts w:asciiTheme="majorHAnsi" w:hAnsiTheme="majorHAnsi"/>
        </w:rPr>
        <w:t>Trustee</w:t>
      </w:r>
      <w:r w:rsidRPr="00847200">
        <w:rPr>
          <w:rFonts w:asciiTheme="majorHAnsi" w:hAnsiTheme="majorHAnsi"/>
          <w:spacing w:val="-1"/>
        </w:rPr>
        <w:t xml:space="preserve"> </w:t>
      </w:r>
      <w:r w:rsidRPr="00847200">
        <w:rPr>
          <w:rFonts w:asciiTheme="majorHAnsi" w:hAnsiTheme="majorHAnsi"/>
        </w:rPr>
        <w:t>at the</w:t>
      </w:r>
      <w:r w:rsidRPr="00847200">
        <w:rPr>
          <w:rFonts w:asciiTheme="majorHAnsi" w:hAnsiTheme="majorHAnsi"/>
          <w:spacing w:val="-5"/>
        </w:rPr>
        <w:t xml:space="preserve"> </w:t>
      </w:r>
      <w:r w:rsidRPr="00847200">
        <w:rPr>
          <w:rFonts w:asciiTheme="majorHAnsi" w:hAnsiTheme="majorHAnsi"/>
        </w:rPr>
        <w:t>date</w:t>
      </w:r>
      <w:r w:rsidRPr="00847200">
        <w:rPr>
          <w:rFonts w:asciiTheme="majorHAnsi" w:hAnsiTheme="majorHAnsi"/>
          <w:spacing w:val="-1"/>
        </w:rPr>
        <w:t xml:space="preserve"> </w:t>
      </w:r>
      <w:r w:rsidRPr="00847200">
        <w:rPr>
          <w:rFonts w:asciiTheme="majorHAnsi" w:hAnsiTheme="majorHAnsi"/>
        </w:rPr>
        <w:t>of</w:t>
      </w:r>
      <w:r w:rsidRPr="00847200">
        <w:rPr>
          <w:rFonts w:asciiTheme="majorHAnsi" w:hAnsiTheme="majorHAnsi"/>
          <w:spacing w:val="-2"/>
        </w:rPr>
        <w:t xml:space="preserve"> </w:t>
      </w:r>
      <w:r w:rsidRPr="00847200">
        <w:rPr>
          <w:rFonts w:asciiTheme="majorHAnsi" w:hAnsiTheme="majorHAnsi"/>
        </w:rPr>
        <w:t>the</w:t>
      </w:r>
      <w:r w:rsidRPr="00847200">
        <w:rPr>
          <w:rFonts w:asciiTheme="majorHAnsi" w:hAnsiTheme="majorHAnsi"/>
          <w:spacing w:val="-1"/>
        </w:rPr>
        <w:t xml:space="preserve"> </w:t>
      </w:r>
      <w:r w:rsidRPr="00847200">
        <w:rPr>
          <w:rFonts w:asciiTheme="majorHAnsi" w:hAnsiTheme="majorHAnsi"/>
        </w:rPr>
        <w:t>approval</w:t>
      </w:r>
      <w:r w:rsidRPr="00847200">
        <w:rPr>
          <w:rFonts w:asciiTheme="majorHAnsi" w:hAnsiTheme="majorHAnsi"/>
          <w:spacing w:val="-4"/>
        </w:rPr>
        <w:t xml:space="preserve"> </w:t>
      </w:r>
      <w:r w:rsidRPr="00847200">
        <w:rPr>
          <w:rFonts w:asciiTheme="majorHAnsi" w:hAnsiTheme="majorHAnsi"/>
        </w:rPr>
        <w:t>of</w:t>
      </w:r>
      <w:r w:rsidRPr="00847200">
        <w:rPr>
          <w:rFonts w:asciiTheme="majorHAnsi" w:hAnsiTheme="majorHAnsi"/>
          <w:spacing w:val="-3"/>
        </w:rPr>
        <w:t xml:space="preserve"> </w:t>
      </w:r>
      <w:r w:rsidRPr="00847200">
        <w:rPr>
          <w:rFonts w:asciiTheme="majorHAnsi" w:hAnsiTheme="majorHAnsi"/>
        </w:rPr>
        <w:t>this</w:t>
      </w:r>
      <w:r w:rsidRPr="00847200">
        <w:rPr>
          <w:rFonts w:asciiTheme="majorHAnsi" w:hAnsiTheme="majorHAnsi"/>
          <w:spacing w:val="-2"/>
        </w:rPr>
        <w:t xml:space="preserve"> </w:t>
      </w:r>
      <w:r w:rsidRPr="00847200">
        <w:rPr>
          <w:rFonts w:asciiTheme="majorHAnsi" w:hAnsiTheme="majorHAnsi"/>
        </w:rPr>
        <w:t>Report confirms</w:t>
      </w:r>
      <w:r w:rsidRPr="00847200">
        <w:rPr>
          <w:rFonts w:asciiTheme="majorHAnsi" w:hAnsiTheme="majorHAnsi"/>
          <w:spacing w:val="-1"/>
        </w:rPr>
        <w:t xml:space="preserve"> </w:t>
      </w:r>
      <w:r w:rsidRPr="00847200">
        <w:rPr>
          <w:rFonts w:asciiTheme="majorHAnsi" w:hAnsiTheme="majorHAnsi"/>
        </w:rPr>
        <w:t>that:</w:t>
      </w:r>
    </w:p>
    <w:p w14:paraId="55A8E710" w14:textId="77777777" w:rsidR="000C5217" w:rsidRPr="00847200" w:rsidRDefault="00653314" w:rsidP="0015538B">
      <w:pPr>
        <w:pStyle w:val="ListParagraph"/>
        <w:numPr>
          <w:ilvl w:val="0"/>
          <w:numId w:val="3"/>
        </w:numPr>
        <w:tabs>
          <w:tab w:val="left" w:pos="1229"/>
        </w:tabs>
        <w:spacing w:before="5" w:line="237" w:lineRule="auto"/>
        <w:ind w:right="692" w:firstLine="0"/>
        <w:rPr>
          <w:rFonts w:asciiTheme="majorHAnsi" w:hAnsiTheme="majorHAnsi"/>
          <w:sz w:val="24"/>
        </w:rPr>
      </w:pPr>
      <w:r w:rsidRPr="00847200">
        <w:rPr>
          <w:rFonts w:asciiTheme="majorHAnsi" w:hAnsiTheme="majorHAnsi"/>
          <w:sz w:val="24"/>
        </w:rPr>
        <w:t>so far as the Trustee is aware, there is no relevant audit information of which the other</w:t>
      </w:r>
      <w:r w:rsidRPr="00847200">
        <w:rPr>
          <w:rFonts w:asciiTheme="majorHAnsi" w:hAnsiTheme="majorHAnsi"/>
          <w:spacing w:val="1"/>
          <w:sz w:val="24"/>
        </w:rPr>
        <w:t xml:space="preserve"> </w:t>
      </w:r>
      <w:r w:rsidRPr="00847200">
        <w:rPr>
          <w:rFonts w:asciiTheme="majorHAnsi" w:hAnsiTheme="majorHAnsi"/>
          <w:sz w:val="24"/>
        </w:rPr>
        <w:t>Trustees</w:t>
      </w:r>
      <w:r w:rsidRPr="00847200">
        <w:rPr>
          <w:rFonts w:asciiTheme="majorHAnsi" w:hAnsiTheme="majorHAnsi"/>
          <w:spacing w:val="-2"/>
          <w:sz w:val="24"/>
        </w:rPr>
        <w:t xml:space="preserve"> </w:t>
      </w:r>
      <w:r w:rsidRPr="00847200">
        <w:rPr>
          <w:rFonts w:asciiTheme="majorHAnsi" w:hAnsiTheme="majorHAnsi"/>
          <w:sz w:val="24"/>
        </w:rPr>
        <w:t>are</w:t>
      </w:r>
      <w:r w:rsidRPr="00847200">
        <w:rPr>
          <w:rFonts w:asciiTheme="majorHAnsi" w:hAnsiTheme="majorHAnsi"/>
          <w:spacing w:val="1"/>
          <w:sz w:val="24"/>
        </w:rPr>
        <w:t xml:space="preserve"> </w:t>
      </w:r>
      <w:r w:rsidRPr="00847200">
        <w:rPr>
          <w:rFonts w:asciiTheme="majorHAnsi" w:hAnsiTheme="majorHAnsi"/>
          <w:sz w:val="24"/>
        </w:rPr>
        <w:t>unaware;</w:t>
      </w:r>
      <w:r w:rsidRPr="00847200">
        <w:rPr>
          <w:rFonts w:asciiTheme="majorHAnsi" w:hAnsiTheme="majorHAnsi"/>
          <w:spacing w:val="2"/>
          <w:sz w:val="24"/>
        </w:rPr>
        <w:t xml:space="preserve"> </w:t>
      </w:r>
      <w:r w:rsidRPr="00847200">
        <w:rPr>
          <w:rFonts w:asciiTheme="majorHAnsi" w:hAnsiTheme="majorHAnsi"/>
          <w:sz w:val="24"/>
        </w:rPr>
        <w:t>and</w:t>
      </w:r>
    </w:p>
    <w:p w14:paraId="4BB53F42" w14:textId="27982B17" w:rsidR="000C5217" w:rsidRPr="00847200" w:rsidRDefault="00653314" w:rsidP="0015538B">
      <w:pPr>
        <w:pStyle w:val="ListParagraph"/>
        <w:numPr>
          <w:ilvl w:val="0"/>
          <w:numId w:val="3"/>
        </w:numPr>
        <w:tabs>
          <w:tab w:val="left" w:pos="1200"/>
        </w:tabs>
        <w:spacing w:before="3"/>
        <w:ind w:right="683" w:firstLine="0"/>
        <w:rPr>
          <w:rFonts w:asciiTheme="majorHAnsi" w:hAnsiTheme="majorHAnsi"/>
          <w:sz w:val="24"/>
        </w:rPr>
      </w:pPr>
      <w:r w:rsidRPr="00847200">
        <w:rPr>
          <w:rFonts w:asciiTheme="majorHAnsi" w:hAnsiTheme="majorHAnsi"/>
          <w:sz w:val="24"/>
        </w:rPr>
        <w:t>s/he</w:t>
      </w:r>
      <w:r w:rsidRPr="00847200">
        <w:rPr>
          <w:rFonts w:asciiTheme="majorHAnsi" w:hAnsiTheme="majorHAnsi"/>
          <w:spacing w:val="-15"/>
          <w:sz w:val="24"/>
        </w:rPr>
        <w:t xml:space="preserve"> </w:t>
      </w:r>
      <w:r w:rsidRPr="00847200">
        <w:rPr>
          <w:rFonts w:asciiTheme="majorHAnsi" w:hAnsiTheme="majorHAnsi"/>
          <w:sz w:val="24"/>
        </w:rPr>
        <w:t>has</w:t>
      </w:r>
      <w:r w:rsidRPr="00847200">
        <w:rPr>
          <w:rFonts w:asciiTheme="majorHAnsi" w:hAnsiTheme="majorHAnsi"/>
          <w:spacing w:val="-12"/>
          <w:sz w:val="24"/>
        </w:rPr>
        <w:t xml:space="preserve"> </w:t>
      </w:r>
      <w:r w:rsidRPr="00847200">
        <w:rPr>
          <w:rFonts w:asciiTheme="majorHAnsi" w:hAnsiTheme="majorHAnsi"/>
          <w:sz w:val="24"/>
        </w:rPr>
        <w:t>taken</w:t>
      </w:r>
      <w:r w:rsidRPr="00847200">
        <w:rPr>
          <w:rFonts w:asciiTheme="majorHAnsi" w:hAnsiTheme="majorHAnsi"/>
          <w:spacing w:val="-10"/>
          <w:sz w:val="24"/>
        </w:rPr>
        <w:t xml:space="preserve"> </w:t>
      </w:r>
      <w:r w:rsidRPr="00847200">
        <w:rPr>
          <w:rFonts w:asciiTheme="majorHAnsi" w:hAnsiTheme="majorHAnsi"/>
          <w:sz w:val="24"/>
        </w:rPr>
        <w:t>all</w:t>
      </w:r>
      <w:r w:rsidRPr="00847200">
        <w:rPr>
          <w:rFonts w:asciiTheme="majorHAnsi" w:hAnsiTheme="majorHAnsi"/>
          <w:spacing w:val="-13"/>
          <w:sz w:val="24"/>
        </w:rPr>
        <w:t xml:space="preserve"> </w:t>
      </w:r>
      <w:r w:rsidRPr="00847200">
        <w:rPr>
          <w:rFonts w:asciiTheme="majorHAnsi" w:hAnsiTheme="majorHAnsi"/>
          <w:sz w:val="24"/>
        </w:rPr>
        <w:t>the</w:t>
      </w:r>
      <w:r w:rsidRPr="00847200">
        <w:rPr>
          <w:rFonts w:asciiTheme="majorHAnsi" w:hAnsiTheme="majorHAnsi"/>
          <w:spacing w:val="-10"/>
          <w:sz w:val="24"/>
        </w:rPr>
        <w:t xml:space="preserve"> </w:t>
      </w:r>
      <w:r w:rsidRPr="00847200">
        <w:rPr>
          <w:rFonts w:asciiTheme="majorHAnsi" w:hAnsiTheme="majorHAnsi"/>
          <w:sz w:val="24"/>
        </w:rPr>
        <w:t>steps</w:t>
      </w:r>
      <w:r w:rsidRPr="00847200">
        <w:rPr>
          <w:rFonts w:asciiTheme="majorHAnsi" w:hAnsiTheme="majorHAnsi"/>
          <w:spacing w:val="-12"/>
          <w:sz w:val="24"/>
        </w:rPr>
        <w:t xml:space="preserve"> </w:t>
      </w:r>
      <w:r w:rsidRPr="00847200">
        <w:rPr>
          <w:rFonts w:asciiTheme="majorHAnsi" w:hAnsiTheme="majorHAnsi"/>
          <w:sz w:val="24"/>
        </w:rPr>
        <w:t>that</w:t>
      </w:r>
      <w:r w:rsidRPr="00847200">
        <w:rPr>
          <w:rFonts w:asciiTheme="majorHAnsi" w:hAnsiTheme="majorHAnsi"/>
          <w:spacing w:val="-13"/>
          <w:sz w:val="24"/>
        </w:rPr>
        <w:t xml:space="preserve"> </w:t>
      </w:r>
      <w:r w:rsidRPr="00847200">
        <w:rPr>
          <w:rFonts w:asciiTheme="majorHAnsi" w:hAnsiTheme="majorHAnsi"/>
          <w:sz w:val="24"/>
        </w:rPr>
        <w:t>s/he</w:t>
      </w:r>
      <w:r w:rsidRPr="00847200">
        <w:rPr>
          <w:rFonts w:asciiTheme="majorHAnsi" w:hAnsiTheme="majorHAnsi"/>
          <w:spacing w:val="-10"/>
          <w:sz w:val="24"/>
        </w:rPr>
        <w:t xml:space="preserve"> </w:t>
      </w:r>
      <w:r w:rsidRPr="00847200">
        <w:rPr>
          <w:rFonts w:asciiTheme="majorHAnsi" w:hAnsiTheme="majorHAnsi"/>
          <w:sz w:val="24"/>
        </w:rPr>
        <w:t>ought</w:t>
      </w:r>
      <w:r w:rsidRPr="00847200">
        <w:rPr>
          <w:rFonts w:asciiTheme="majorHAnsi" w:hAnsiTheme="majorHAnsi"/>
          <w:spacing w:val="-14"/>
          <w:sz w:val="24"/>
        </w:rPr>
        <w:t xml:space="preserve"> </w:t>
      </w:r>
      <w:r w:rsidRPr="00847200">
        <w:rPr>
          <w:rFonts w:asciiTheme="majorHAnsi" w:hAnsiTheme="majorHAnsi"/>
          <w:sz w:val="24"/>
        </w:rPr>
        <w:t>to</w:t>
      </w:r>
      <w:r w:rsidRPr="00847200">
        <w:rPr>
          <w:rFonts w:asciiTheme="majorHAnsi" w:hAnsiTheme="majorHAnsi"/>
          <w:spacing w:val="-8"/>
          <w:sz w:val="24"/>
        </w:rPr>
        <w:t xml:space="preserve"> </w:t>
      </w:r>
      <w:r w:rsidRPr="00847200">
        <w:rPr>
          <w:rFonts w:asciiTheme="majorHAnsi" w:hAnsiTheme="majorHAnsi"/>
          <w:sz w:val="24"/>
        </w:rPr>
        <w:t>have</w:t>
      </w:r>
      <w:r w:rsidRPr="00847200">
        <w:rPr>
          <w:rFonts w:asciiTheme="majorHAnsi" w:hAnsiTheme="majorHAnsi"/>
          <w:spacing w:val="-11"/>
          <w:sz w:val="24"/>
        </w:rPr>
        <w:t xml:space="preserve"> </w:t>
      </w:r>
      <w:r w:rsidRPr="00847200">
        <w:rPr>
          <w:rFonts w:asciiTheme="majorHAnsi" w:hAnsiTheme="majorHAnsi"/>
          <w:sz w:val="24"/>
        </w:rPr>
        <w:t>taken</w:t>
      </w:r>
      <w:r w:rsidRPr="00847200">
        <w:rPr>
          <w:rFonts w:asciiTheme="majorHAnsi" w:hAnsiTheme="majorHAnsi"/>
          <w:spacing w:val="-10"/>
          <w:sz w:val="24"/>
        </w:rPr>
        <w:t xml:space="preserve"> </w:t>
      </w:r>
      <w:r w:rsidRPr="00847200">
        <w:rPr>
          <w:rFonts w:asciiTheme="majorHAnsi" w:hAnsiTheme="majorHAnsi"/>
          <w:sz w:val="24"/>
        </w:rPr>
        <w:t>in</w:t>
      </w:r>
      <w:r w:rsidRPr="00847200">
        <w:rPr>
          <w:rFonts w:asciiTheme="majorHAnsi" w:hAnsiTheme="majorHAnsi"/>
          <w:spacing w:val="-14"/>
          <w:sz w:val="24"/>
        </w:rPr>
        <w:t xml:space="preserve"> </w:t>
      </w:r>
      <w:r w:rsidRPr="00847200">
        <w:rPr>
          <w:rFonts w:asciiTheme="majorHAnsi" w:hAnsiTheme="majorHAnsi"/>
          <w:sz w:val="24"/>
        </w:rPr>
        <w:t>order</w:t>
      </w:r>
      <w:r w:rsidRPr="00847200">
        <w:rPr>
          <w:rFonts w:asciiTheme="majorHAnsi" w:hAnsiTheme="majorHAnsi"/>
          <w:spacing w:val="-13"/>
          <w:sz w:val="24"/>
        </w:rPr>
        <w:t xml:space="preserve"> </w:t>
      </w:r>
      <w:r w:rsidRPr="00847200">
        <w:rPr>
          <w:rFonts w:asciiTheme="majorHAnsi" w:hAnsiTheme="majorHAnsi"/>
          <w:sz w:val="24"/>
        </w:rPr>
        <w:t>to</w:t>
      </w:r>
      <w:r w:rsidRPr="00847200">
        <w:rPr>
          <w:rFonts w:asciiTheme="majorHAnsi" w:hAnsiTheme="majorHAnsi"/>
          <w:spacing w:val="-13"/>
          <w:sz w:val="24"/>
        </w:rPr>
        <w:t xml:space="preserve"> </w:t>
      </w:r>
      <w:r w:rsidRPr="00847200">
        <w:rPr>
          <w:rFonts w:asciiTheme="majorHAnsi" w:hAnsiTheme="majorHAnsi"/>
          <w:sz w:val="24"/>
        </w:rPr>
        <w:t>make</w:t>
      </w:r>
      <w:r w:rsidRPr="00847200">
        <w:rPr>
          <w:rFonts w:asciiTheme="majorHAnsi" w:hAnsiTheme="majorHAnsi"/>
          <w:spacing w:val="-11"/>
          <w:sz w:val="24"/>
        </w:rPr>
        <w:t xml:space="preserve"> </w:t>
      </w:r>
      <w:r w:rsidRPr="00847200">
        <w:rPr>
          <w:rFonts w:asciiTheme="majorHAnsi" w:hAnsiTheme="majorHAnsi"/>
          <w:sz w:val="24"/>
        </w:rPr>
        <w:t>him/herself</w:t>
      </w:r>
      <w:r w:rsidRPr="00847200">
        <w:rPr>
          <w:rFonts w:asciiTheme="majorHAnsi" w:hAnsiTheme="majorHAnsi"/>
          <w:spacing w:val="-8"/>
          <w:sz w:val="24"/>
        </w:rPr>
        <w:t xml:space="preserve"> </w:t>
      </w:r>
      <w:r w:rsidR="00F14AEB">
        <w:rPr>
          <w:rFonts w:asciiTheme="majorHAnsi" w:hAnsiTheme="majorHAnsi"/>
          <w:sz w:val="24"/>
        </w:rPr>
        <w:t>aware o</w:t>
      </w:r>
      <w:r w:rsidRPr="00847200">
        <w:rPr>
          <w:rFonts w:asciiTheme="majorHAnsi" w:hAnsiTheme="majorHAnsi"/>
          <w:sz w:val="24"/>
        </w:rPr>
        <w:t>f any relevant audit information and to establish that the other Trustees are aware of that</w:t>
      </w:r>
      <w:r w:rsidRPr="00847200">
        <w:rPr>
          <w:rFonts w:asciiTheme="majorHAnsi" w:hAnsiTheme="majorHAnsi"/>
          <w:spacing w:val="1"/>
          <w:sz w:val="24"/>
        </w:rPr>
        <w:t xml:space="preserve"> </w:t>
      </w:r>
      <w:r w:rsidRPr="00847200">
        <w:rPr>
          <w:rFonts w:asciiTheme="majorHAnsi" w:hAnsiTheme="majorHAnsi"/>
          <w:sz w:val="24"/>
        </w:rPr>
        <w:t>information.</w:t>
      </w:r>
    </w:p>
    <w:p w14:paraId="034896C7" w14:textId="77777777" w:rsidR="000C5217" w:rsidRPr="00847200" w:rsidRDefault="000C5217" w:rsidP="0015538B">
      <w:pPr>
        <w:pStyle w:val="BodyText"/>
        <w:rPr>
          <w:rFonts w:asciiTheme="majorHAnsi" w:hAnsiTheme="majorHAnsi"/>
        </w:rPr>
      </w:pPr>
    </w:p>
    <w:p w14:paraId="12CD14EE" w14:textId="206848DB" w:rsidR="000C5217" w:rsidRPr="00847200" w:rsidRDefault="00653314" w:rsidP="0015538B">
      <w:pPr>
        <w:pStyle w:val="Heading4"/>
        <w:spacing w:before="1"/>
        <w:rPr>
          <w:rFonts w:asciiTheme="majorHAnsi" w:hAnsiTheme="majorHAnsi"/>
          <w:lang w:val="it-IT"/>
        </w:rPr>
      </w:pPr>
      <w:r w:rsidRPr="00847200">
        <w:rPr>
          <w:rFonts w:asciiTheme="majorHAnsi" w:hAnsiTheme="majorHAnsi"/>
          <w:lang w:val="it-IT"/>
        </w:rPr>
        <w:t>Bankers</w:t>
      </w:r>
    </w:p>
    <w:p w14:paraId="5BBFD006" w14:textId="77777777" w:rsidR="00847200" w:rsidRPr="00847200" w:rsidRDefault="00847200" w:rsidP="0015538B">
      <w:pPr>
        <w:pStyle w:val="Heading4"/>
        <w:spacing w:before="1"/>
        <w:rPr>
          <w:rFonts w:asciiTheme="majorHAnsi" w:hAnsiTheme="majorHAnsi"/>
          <w:u w:val="none"/>
          <w:lang w:val="it-IT"/>
        </w:rPr>
      </w:pPr>
    </w:p>
    <w:p w14:paraId="3857EE93" w14:textId="77777777" w:rsidR="00847200" w:rsidRPr="00847200" w:rsidRDefault="00653314" w:rsidP="0015538B">
      <w:pPr>
        <w:pStyle w:val="BodyText"/>
        <w:spacing w:line="275" w:lineRule="exact"/>
        <w:ind w:left="153"/>
        <w:rPr>
          <w:rFonts w:asciiTheme="majorHAnsi" w:hAnsiTheme="majorHAnsi"/>
          <w:lang w:val="it-IT"/>
        </w:rPr>
      </w:pPr>
      <w:r w:rsidRPr="00847200">
        <w:rPr>
          <w:rFonts w:asciiTheme="majorHAnsi" w:hAnsiTheme="majorHAnsi"/>
          <w:lang w:val="it-IT"/>
        </w:rPr>
        <w:t>Banco</w:t>
      </w:r>
      <w:r w:rsidRPr="00847200">
        <w:rPr>
          <w:rFonts w:asciiTheme="majorHAnsi" w:hAnsiTheme="majorHAnsi"/>
          <w:spacing w:val="-2"/>
          <w:lang w:val="it-IT"/>
        </w:rPr>
        <w:t xml:space="preserve"> </w:t>
      </w:r>
      <w:r w:rsidRPr="00847200">
        <w:rPr>
          <w:rFonts w:asciiTheme="majorHAnsi" w:hAnsiTheme="majorHAnsi"/>
          <w:lang w:val="it-IT"/>
        </w:rPr>
        <w:t>Sabadel</w:t>
      </w:r>
    </w:p>
    <w:p w14:paraId="60A8B0A0" w14:textId="20640671" w:rsidR="000C5217" w:rsidRPr="00847200" w:rsidRDefault="00653314" w:rsidP="0015538B">
      <w:pPr>
        <w:pStyle w:val="BodyText"/>
        <w:spacing w:line="275" w:lineRule="exact"/>
        <w:ind w:left="153"/>
        <w:rPr>
          <w:rFonts w:asciiTheme="majorHAnsi" w:hAnsiTheme="majorHAnsi"/>
          <w:lang w:val="it-IT"/>
        </w:rPr>
      </w:pPr>
      <w:r w:rsidRPr="00847200">
        <w:rPr>
          <w:rFonts w:asciiTheme="majorHAnsi" w:hAnsiTheme="majorHAnsi"/>
          <w:lang w:val="it-IT"/>
        </w:rPr>
        <w:t>l,</w:t>
      </w:r>
      <w:r w:rsidRPr="00847200">
        <w:rPr>
          <w:rFonts w:asciiTheme="majorHAnsi" w:hAnsiTheme="majorHAnsi"/>
          <w:spacing w:val="3"/>
          <w:lang w:val="it-IT"/>
        </w:rPr>
        <w:t xml:space="preserve"> </w:t>
      </w:r>
      <w:r w:rsidRPr="00847200">
        <w:rPr>
          <w:rFonts w:asciiTheme="majorHAnsi" w:hAnsiTheme="majorHAnsi"/>
          <w:lang w:val="it-IT"/>
        </w:rPr>
        <w:t>Centro</w:t>
      </w:r>
      <w:r w:rsidRPr="00847200">
        <w:rPr>
          <w:rFonts w:asciiTheme="majorHAnsi" w:hAnsiTheme="majorHAnsi"/>
          <w:spacing w:val="-2"/>
          <w:lang w:val="it-IT"/>
        </w:rPr>
        <w:t xml:space="preserve"> </w:t>
      </w:r>
      <w:r w:rsidRPr="00847200">
        <w:rPr>
          <w:rFonts w:asciiTheme="majorHAnsi" w:hAnsiTheme="majorHAnsi"/>
          <w:lang w:val="it-IT"/>
        </w:rPr>
        <w:t>Comercial</w:t>
      </w:r>
      <w:r w:rsidRPr="00847200">
        <w:rPr>
          <w:rFonts w:asciiTheme="majorHAnsi" w:hAnsiTheme="majorHAnsi"/>
          <w:spacing w:val="-6"/>
          <w:lang w:val="it-IT"/>
        </w:rPr>
        <w:t xml:space="preserve"> </w:t>
      </w:r>
      <w:r w:rsidRPr="00847200">
        <w:rPr>
          <w:rFonts w:asciiTheme="majorHAnsi" w:hAnsiTheme="majorHAnsi"/>
          <w:lang w:val="it-IT"/>
        </w:rPr>
        <w:t>La</w:t>
      </w:r>
      <w:r w:rsidRPr="00847200">
        <w:rPr>
          <w:rFonts w:asciiTheme="majorHAnsi" w:hAnsiTheme="majorHAnsi"/>
          <w:spacing w:val="-2"/>
          <w:lang w:val="it-IT"/>
        </w:rPr>
        <w:t xml:space="preserve"> </w:t>
      </w:r>
      <w:r w:rsidRPr="00847200">
        <w:rPr>
          <w:rFonts w:asciiTheme="majorHAnsi" w:hAnsiTheme="majorHAnsi"/>
          <w:lang w:val="it-IT"/>
        </w:rPr>
        <w:t>Mosca,</w:t>
      </w:r>
      <w:r w:rsidRPr="00847200">
        <w:rPr>
          <w:rFonts w:asciiTheme="majorHAnsi" w:hAnsiTheme="majorHAnsi"/>
          <w:spacing w:val="-13"/>
          <w:lang w:val="it-IT"/>
        </w:rPr>
        <w:t xml:space="preserve"> </w:t>
      </w:r>
      <w:r w:rsidRPr="00847200">
        <w:rPr>
          <w:rFonts w:asciiTheme="majorHAnsi" w:hAnsiTheme="majorHAnsi"/>
          <w:lang w:val="it-IT"/>
        </w:rPr>
        <w:t>Alicante,</w:t>
      </w:r>
      <w:r w:rsidRPr="00847200">
        <w:rPr>
          <w:rFonts w:asciiTheme="majorHAnsi" w:hAnsiTheme="majorHAnsi"/>
          <w:spacing w:val="-13"/>
          <w:lang w:val="it-IT"/>
        </w:rPr>
        <w:t xml:space="preserve"> </w:t>
      </w:r>
      <w:r w:rsidRPr="00847200">
        <w:rPr>
          <w:rFonts w:asciiTheme="majorHAnsi" w:hAnsiTheme="majorHAnsi"/>
          <w:lang w:val="it-IT"/>
        </w:rPr>
        <w:t>Alicante</w:t>
      </w:r>
      <w:r w:rsidRPr="00847200">
        <w:rPr>
          <w:rFonts w:asciiTheme="majorHAnsi" w:hAnsiTheme="majorHAnsi"/>
          <w:spacing w:val="-2"/>
          <w:lang w:val="it-IT"/>
        </w:rPr>
        <w:t xml:space="preserve"> </w:t>
      </w:r>
      <w:r w:rsidRPr="00847200">
        <w:rPr>
          <w:rFonts w:asciiTheme="majorHAnsi" w:hAnsiTheme="majorHAnsi"/>
          <w:lang w:val="it-IT"/>
        </w:rPr>
        <w:t>ES,</w:t>
      </w:r>
      <w:r w:rsidRPr="00847200">
        <w:rPr>
          <w:rFonts w:asciiTheme="majorHAnsi" w:hAnsiTheme="majorHAnsi"/>
          <w:spacing w:val="1"/>
          <w:lang w:val="it-IT"/>
        </w:rPr>
        <w:t xml:space="preserve"> </w:t>
      </w:r>
      <w:r w:rsidRPr="00847200">
        <w:rPr>
          <w:rFonts w:asciiTheme="majorHAnsi" w:hAnsiTheme="majorHAnsi"/>
          <w:lang w:val="it-IT"/>
        </w:rPr>
        <w:t>local</w:t>
      </w:r>
      <w:r w:rsidRPr="00847200">
        <w:rPr>
          <w:rFonts w:asciiTheme="majorHAnsi" w:hAnsiTheme="majorHAnsi"/>
          <w:spacing w:val="-7"/>
          <w:lang w:val="it-IT"/>
        </w:rPr>
        <w:t xml:space="preserve"> </w:t>
      </w:r>
      <w:r w:rsidRPr="00847200">
        <w:rPr>
          <w:rFonts w:asciiTheme="majorHAnsi" w:hAnsiTheme="majorHAnsi"/>
          <w:lang w:val="it-IT"/>
        </w:rPr>
        <w:t>7,</w:t>
      </w:r>
      <w:r w:rsidRPr="00847200">
        <w:rPr>
          <w:rFonts w:asciiTheme="majorHAnsi" w:hAnsiTheme="majorHAnsi"/>
          <w:spacing w:val="-4"/>
          <w:lang w:val="it-IT"/>
        </w:rPr>
        <w:t xml:space="preserve"> </w:t>
      </w:r>
      <w:r w:rsidRPr="00847200">
        <w:rPr>
          <w:rFonts w:asciiTheme="majorHAnsi" w:hAnsiTheme="majorHAnsi"/>
          <w:lang w:val="it-IT"/>
        </w:rPr>
        <w:t>03189</w:t>
      </w:r>
      <w:r w:rsidRPr="00847200">
        <w:rPr>
          <w:rFonts w:asciiTheme="majorHAnsi" w:hAnsiTheme="majorHAnsi"/>
          <w:spacing w:val="-1"/>
          <w:lang w:val="it-IT"/>
        </w:rPr>
        <w:t xml:space="preserve"> </w:t>
      </w:r>
      <w:r w:rsidRPr="00847200">
        <w:rPr>
          <w:rFonts w:asciiTheme="majorHAnsi" w:hAnsiTheme="majorHAnsi"/>
          <w:lang w:val="it-IT"/>
        </w:rPr>
        <w:t>Orihuela</w:t>
      </w:r>
    </w:p>
    <w:p w14:paraId="428CC384" w14:textId="77777777" w:rsidR="000C5217" w:rsidRPr="00847200" w:rsidRDefault="000C5217" w:rsidP="0015538B">
      <w:pPr>
        <w:pStyle w:val="BodyText"/>
        <w:rPr>
          <w:rFonts w:asciiTheme="majorHAnsi" w:hAnsiTheme="majorHAnsi"/>
          <w:sz w:val="21"/>
          <w:lang w:val="it-IT"/>
        </w:rPr>
      </w:pPr>
    </w:p>
    <w:p w14:paraId="76AF85FF" w14:textId="77777777" w:rsidR="00847200" w:rsidRDefault="00847200">
      <w:pPr>
        <w:rPr>
          <w:rFonts w:asciiTheme="majorHAnsi" w:hAnsiTheme="majorHAnsi"/>
          <w:b/>
          <w:bCs/>
          <w:sz w:val="24"/>
          <w:szCs w:val="24"/>
          <w:u w:val="single" w:color="000000"/>
          <w:lang w:val="it-IT"/>
        </w:rPr>
      </w:pPr>
      <w:r>
        <w:rPr>
          <w:rFonts w:asciiTheme="majorHAnsi" w:hAnsiTheme="majorHAnsi"/>
          <w:lang w:val="it-IT"/>
        </w:rPr>
        <w:br w:type="page"/>
      </w:r>
    </w:p>
    <w:p w14:paraId="2D356D2E" w14:textId="088BCFCC" w:rsidR="000C5217" w:rsidRPr="0025099F" w:rsidRDefault="00653314" w:rsidP="0025099F">
      <w:pPr>
        <w:pStyle w:val="Heading4"/>
        <w:spacing w:before="1"/>
        <w:ind w:right="13"/>
        <w:rPr>
          <w:rFonts w:asciiTheme="majorHAnsi" w:hAnsiTheme="majorHAnsi"/>
          <w:lang w:val="it-IT"/>
        </w:rPr>
      </w:pPr>
      <w:r w:rsidRPr="0025099F">
        <w:rPr>
          <w:rFonts w:asciiTheme="majorHAnsi" w:hAnsiTheme="majorHAnsi"/>
          <w:lang w:val="it-IT"/>
        </w:rPr>
        <w:lastRenderedPageBreak/>
        <w:t>Lawyers</w:t>
      </w:r>
    </w:p>
    <w:p w14:paraId="533D38E1" w14:textId="77777777" w:rsidR="00847200" w:rsidRPr="0025099F" w:rsidRDefault="00847200" w:rsidP="0025099F">
      <w:pPr>
        <w:pStyle w:val="Heading4"/>
        <w:spacing w:before="1"/>
        <w:ind w:right="13"/>
        <w:rPr>
          <w:rFonts w:asciiTheme="majorHAnsi" w:hAnsiTheme="majorHAnsi"/>
          <w:u w:val="none"/>
          <w:lang w:val="it-IT"/>
        </w:rPr>
      </w:pPr>
    </w:p>
    <w:p w14:paraId="75AA4976" w14:textId="77777777" w:rsidR="000C5217" w:rsidRPr="0025099F" w:rsidRDefault="00653314" w:rsidP="0025099F">
      <w:pPr>
        <w:pStyle w:val="BodyText"/>
        <w:spacing w:line="242" w:lineRule="auto"/>
        <w:ind w:left="153" w:right="13"/>
        <w:rPr>
          <w:rFonts w:asciiTheme="majorHAnsi" w:hAnsiTheme="majorHAnsi"/>
          <w:lang w:val="it-IT"/>
        </w:rPr>
      </w:pPr>
      <w:r w:rsidRPr="0025099F">
        <w:rPr>
          <w:rFonts w:asciiTheme="majorHAnsi" w:hAnsiTheme="majorHAnsi"/>
          <w:lang w:val="it-IT"/>
        </w:rPr>
        <w:t>David</w:t>
      </w:r>
      <w:r w:rsidRPr="0025099F">
        <w:rPr>
          <w:rFonts w:asciiTheme="majorHAnsi" w:hAnsiTheme="majorHAnsi"/>
          <w:spacing w:val="12"/>
          <w:lang w:val="it-IT"/>
        </w:rPr>
        <w:t xml:space="preserve"> </w:t>
      </w:r>
      <w:r w:rsidRPr="0025099F">
        <w:rPr>
          <w:rFonts w:asciiTheme="majorHAnsi" w:hAnsiTheme="majorHAnsi"/>
          <w:lang w:val="it-IT"/>
        </w:rPr>
        <w:t>Guijarro</w:t>
      </w:r>
      <w:r w:rsidRPr="0025099F">
        <w:rPr>
          <w:rFonts w:asciiTheme="majorHAnsi" w:hAnsiTheme="majorHAnsi"/>
          <w:spacing w:val="7"/>
          <w:lang w:val="it-IT"/>
        </w:rPr>
        <w:t xml:space="preserve"> </w:t>
      </w:r>
      <w:r w:rsidRPr="0025099F">
        <w:rPr>
          <w:rFonts w:asciiTheme="majorHAnsi" w:hAnsiTheme="majorHAnsi"/>
          <w:lang w:val="it-IT"/>
        </w:rPr>
        <w:t>Mayor,</w:t>
      </w:r>
      <w:r w:rsidRPr="0025099F">
        <w:rPr>
          <w:rFonts w:asciiTheme="majorHAnsi" w:hAnsiTheme="majorHAnsi"/>
          <w:spacing w:val="-5"/>
          <w:lang w:val="it-IT"/>
        </w:rPr>
        <w:t xml:space="preserve"> </w:t>
      </w:r>
      <w:r w:rsidRPr="0025099F">
        <w:rPr>
          <w:rFonts w:asciiTheme="majorHAnsi" w:hAnsiTheme="majorHAnsi"/>
          <w:lang w:val="it-IT"/>
        </w:rPr>
        <w:t>ABC</w:t>
      </w:r>
      <w:r w:rsidRPr="0025099F">
        <w:rPr>
          <w:rFonts w:asciiTheme="majorHAnsi" w:hAnsiTheme="majorHAnsi"/>
          <w:spacing w:val="-8"/>
          <w:lang w:val="it-IT"/>
        </w:rPr>
        <w:t xml:space="preserve"> </w:t>
      </w:r>
      <w:r w:rsidRPr="0025099F">
        <w:rPr>
          <w:rFonts w:asciiTheme="majorHAnsi" w:hAnsiTheme="majorHAnsi"/>
          <w:lang w:val="it-IT"/>
        </w:rPr>
        <w:t>Abogados,</w:t>
      </w:r>
      <w:r w:rsidRPr="0025099F">
        <w:rPr>
          <w:rFonts w:asciiTheme="majorHAnsi" w:hAnsiTheme="majorHAnsi"/>
          <w:spacing w:val="13"/>
          <w:lang w:val="it-IT"/>
        </w:rPr>
        <w:t xml:space="preserve"> </w:t>
      </w:r>
      <w:r w:rsidRPr="0025099F">
        <w:rPr>
          <w:rFonts w:asciiTheme="majorHAnsi" w:hAnsiTheme="majorHAnsi"/>
          <w:lang w:val="it-IT"/>
        </w:rPr>
        <w:t>CC</w:t>
      </w:r>
      <w:r w:rsidRPr="0025099F">
        <w:rPr>
          <w:rFonts w:asciiTheme="majorHAnsi" w:hAnsiTheme="majorHAnsi"/>
          <w:spacing w:val="6"/>
          <w:lang w:val="it-IT"/>
        </w:rPr>
        <w:t xml:space="preserve"> </w:t>
      </w:r>
      <w:r w:rsidRPr="0025099F">
        <w:rPr>
          <w:rFonts w:asciiTheme="majorHAnsi" w:hAnsiTheme="majorHAnsi"/>
          <w:lang w:val="it-IT"/>
        </w:rPr>
        <w:t>La</w:t>
      </w:r>
      <w:r w:rsidRPr="0025099F">
        <w:rPr>
          <w:rFonts w:asciiTheme="majorHAnsi" w:hAnsiTheme="majorHAnsi"/>
          <w:spacing w:val="6"/>
          <w:lang w:val="it-IT"/>
        </w:rPr>
        <w:t xml:space="preserve"> </w:t>
      </w:r>
      <w:r w:rsidRPr="0025099F">
        <w:rPr>
          <w:rFonts w:asciiTheme="majorHAnsi" w:hAnsiTheme="majorHAnsi"/>
          <w:lang w:val="it-IT"/>
        </w:rPr>
        <w:t>Mosca,</w:t>
      </w:r>
      <w:r w:rsidRPr="0025099F">
        <w:rPr>
          <w:rFonts w:asciiTheme="majorHAnsi" w:hAnsiTheme="majorHAnsi"/>
          <w:spacing w:val="14"/>
          <w:lang w:val="it-IT"/>
        </w:rPr>
        <w:t xml:space="preserve"> </w:t>
      </w:r>
      <w:r w:rsidRPr="0025099F">
        <w:rPr>
          <w:rFonts w:asciiTheme="majorHAnsi" w:hAnsiTheme="majorHAnsi"/>
          <w:lang w:val="it-IT"/>
        </w:rPr>
        <w:t>Local</w:t>
      </w:r>
      <w:r w:rsidRPr="0025099F">
        <w:rPr>
          <w:rFonts w:asciiTheme="majorHAnsi" w:hAnsiTheme="majorHAnsi"/>
          <w:spacing w:val="7"/>
          <w:lang w:val="it-IT"/>
        </w:rPr>
        <w:t xml:space="preserve"> </w:t>
      </w:r>
      <w:r w:rsidRPr="0025099F">
        <w:rPr>
          <w:rFonts w:asciiTheme="majorHAnsi" w:hAnsiTheme="majorHAnsi"/>
          <w:lang w:val="it-IT"/>
        </w:rPr>
        <w:t>24,</w:t>
      </w:r>
      <w:r w:rsidRPr="0025099F">
        <w:rPr>
          <w:rFonts w:asciiTheme="majorHAnsi" w:hAnsiTheme="majorHAnsi"/>
          <w:spacing w:val="10"/>
          <w:lang w:val="it-IT"/>
        </w:rPr>
        <w:t xml:space="preserve"> </w:t>
      </w:r>
      <w:r w:rsidRPr="0025099F">
        <w:rPr>
          <w:rFonts w:asciiTheme="majorHAnsi" w:hAnsiTheme="majorHAnsi"/>
          <w:lang w:val="it-IT"/>
        </w:rPr>
        <w:t>Santa</w:t>
      </w:r>
      <w:r w:rsidRPr="0025099F">
        <w:rPr>
          <w:rFonts w:asciiTheme="majorHAnsi" w:hAnsiTheme="majorHAnsi"/>
          <w:spacing w:val="-6"/>
          <w:lang w:val="it-IT"/>
        </w:rPr>
        <w:t xml:space="preserve"> </w:t>
      </w:r>
      <w:r w:rsidRPr="0025099F">
        <w:rPr>
          <w:rFonts w:asciiTheme="majorHAnsi" w:hAnsiTheme="majorHAnsi"/>
          <w:lang w:val="it-IT"/>
        </w:rPr>
        <w:t>Aladia,</w:t>
      </w:r>
      <w:r w:rsidRPr="0025099F">
        <w:rPr>
          <w:rFonts w:asciiTheme="majorHAnsi" w:hAnsiTheme="majorHAnsi"/>
          <w:spacing w:val="9"/>
          <w:lang w:val="it-IT"/>
        </w:rPr>
        <w:t xml:space="preserve"> </w:t>
      </w:r>
      <w:r w:rsidRPr="0025099F">
        <w:rPr>
          <w:rFonts w:asciiTheme="majorHAnsi" w:hAnsiTheme="majorHAnsi"/>
          <w:lang w:val="it-IT"/>
        </w:rPr>
        <w:t>2,</w:t>
      </w:r>
      <w:r w:rsidRPr="0025099F">
        <w:rPr>
          <w:rFonts w:asciiTheme="majorHAnsi" w:hAnsiTheme="majorHAnsi"/>
          <w:spacing w:val="10"/>
          <w:lang w:val="it-IT"/>
        </w:rPr>
        <w:t xml:space="preserve"> </w:t>
      </w:r>
      <w:r w:rsidRPr="0025099F">
        <w:rPr>
          <w:rFonts w:asciiTheme="majorHAnsi" w:hAnsiTheme="majorHAnsi"/>
          <w:lang w:val="it-IT"/>
        </w:rPr>
        <w:t>Playa</w:t>
      </w:r>
      <w:r w:rsidRPr="0025099F">
        <w:rPr>
          <w:rFonts w:asciiTheme="majorHAnsi" w:hAnsiTheme="majorHAnsi"/>
          <w:spacing w:val="6"/>
          <w:lang w:val="it-IT"/>
        </w:rPr>
        <w:t xml:space="preserve"> </w:t>
      </w:r>
      <w:r w:rsidRPr="0025099F">
        <w:rPr>
          <w:rFonts w:asciiTheme="majorHAnsi" w:hAnsiTheme="majorHAnsi"/>
          <w:lang w:val="it-IT"/>
        </w:rPr>
        <w:t>Flamenca,</w:t>
      </w:r>
      <w:r w:rsidRPr="0025099F">
        <w:rPr>
          <w:rFonts w:asciiTheme="majorHAnsi" w:hAnsiTheme="majorHAnsi"/>
          <w:spacing w:val="-57"/>
          <w:lang w:val="it-IT"/>
        </w:rPr>
        <w:t xml:space="preserve"> </w:t>
      </w:r>
      <w:r w:rsidRPr="0025099F">
        <w:rPr>
          <w:rFonts w:asciiTheme="majorHAnsi" w:hAnsiTheme="majorHAnsi"/>
          <w:lang w:val="it-IT"/>
        </w:rPr>
        <w:t>03189</w:t>
      </w:r>
      <w:r w:rsidRPr="0025099F">
        <w:rPr>
          <w:rFonts w:asciiTheme="majorHAnsi" w:hAnsiTheme="majorHAnsi"/>
          <w:spacing w:val="1"/>
          <w:lang w:val="it-IT"/>
        </w:rPr>
        <w:t xml:space="preserve"> </w:t>
      </w:r>
      <w:r w:rsidRPr="0025099F">
        <w:rPr>
          <w:rFonts w:asciiTheme="majorHAnsi" w:hAnsiTheme="majorHAnsi"/>
          <w:lang w:val="it-IT"/>
        </w:rPr>
        <w:t>Orihuela</w:t>
      </w:r>
      <w:r w:rsidRPr="0025099F">
        <w:rPr>
          <w:rFonts w:asciiTheme="majorHAnsi" w:hAnsiTheme="majorHAnsi"/>
          <w:spacing w:val="1"/>
          <w:lang w:val="it-IT"/>
        </w:rPr>
        <w:t xml:space="preserve"> </w:t>
      </w:r>
      <w:r w:rsidRPr="0025099F">
        <w:rPr>
          <w:rFonts w:asciiTheme="majorHAnsi" w:hAnsiTheme="majorHAnsi"/>
          <w:lang w:val="it-IT"/>
        </w:rPr>
        <w:t>Costa,</w:t>
      </w:r>
      <w:r w:rsidRPr="0025099F">
        <w:rPr>
          <w:rFonts w:asciiTheme="majorHAnsi" w:hAnsiTheme="majorHAnsi"/>
          <w:spacing w:val="47"/>
          <w:lang w:val="it-IT"/>
        </w:rPr>
        <w:t xml:space="preserve"> </w:t>
      </w:r>
      <w:r w:rsidRPr="0025099F">
        <w:rPr>
          <w:rFonts w:asciiTheme="majorHAnsi" w:hAnsiTheme="majorHAnsi"/>
          <w:lang w:val="it-IT"/>
        </w:rPr>
        <w:t>Alicante.</w:t>
      </w:r>
    </w:p>
    <w:p w14:paraId="20D12636" w14:textId="77777777" w:rsidR="000C5217" w:rsidRPr="0025099F" w:rsidRDefault="000C5217" w:rsidP="0025099F">
      <w:pPr>
        <w:pStyle w:val="BodyText"/>
        <w:spacing w:before="7"/>
        <w:ind w:right="13"/>
        <w:rPr>
          <w:rFonts w:asciiTheme="majorHAnsi" w:hAnsiTheme="majorHAnsi"/>
          <w:lang w:val="it-IT"/>
        </w:rPr>
      </w:pPr>
    </w:p>
    <w:p w14:paraId="12B3A04A" w14:textId="46B46D04" w:rsidR="000C5217" w:rsidRPr="0025099F" w:rsidRDefault="00653314" w:rsidP="0025099F">
      <w:pPr>
        <w:pStyle w:val="Heading4"/>
        <w:ind w:right="13"/>
        <w:rPr>
          <w:rFonts w:asciiTheme="majorHAnsi" w:hAnsiTheme="majorHAnsi"/>
          <w:spacing w:val="-4"/>
          <w:lang w:val="it-IT"/>
        </w:rPr>
      </w:pPr>
      <w:r w:rsidRPr="0025099F">
        <w:rPr>
          <w:rFonts w:asciiTheme="majorHAnsi" w:hAnsiTheme="majorHAnsi"/>
          <w:spacing w:val="-4"/>
          <w:lang w:val="it-IT"/>
        </w:rPr>
        <w:t>IVA</w:t>
      </w:r>
      <w:r w:rsidRPr="0025099F">
        <w:rPr>
          <w:rFonts w:asciiTheme="majorHAnsi" w:hAnsiTheme="majorHAnsi"/>
          <w:spacing w:val="-17"/>
          <w:lang w:val="it-IT"/>
        </w:rPr>
        <w:t xml:space="preserve"> </w:t>
      </w:r>
      <w:r w:rsidRPr="0025099F">
        <w:rPr>
          <w:rFonts w:asciiTheme="majorHAnsi" w:hAnsiTheme="majorHAnsi"/>
          <w:spacing w:val="-4"/>
          <w:lang w:val="it-IT"/>
        </w:rPr>
        <w:t>Tax</w:t>
      </w:r>
      <w:r w:rsidRPr="0025099F">
        <w:rPr>
          <w:rFonts w:asciiTheme="majorHAnsi" w:hAnsiTheme="majorHAnsi"/>
          <w:spacing w:val="-10"/>
          <w:lang w:val="it-IT"/>
        </w:rPr>
        <w:t xml:space="preserve"> </w:t>
      </w:r>
      <w:r w:rsidRPr="0025099F">
        <w:rPr>
          <w:rFonts w:asciiTheme="majorHAnsi" w:hAnsiTheme="majorHAnsi"/>
          <w:spacing w:val="-4"/>
          <w:lang w:val="it-IT"/>
        </w:rPr>
        <w:t>Accountant</w:t>
      </w:r>
    </w:p>
    <w:p w14:paraId="12C70327" w14:textId="77777777" w:rsidR="00847200" w:rsidRPr="0025099F" w:rsidRDefault="00847200" w:rsidP="0025099F">
      <w:pPr>
        <w:pStyle w:val="Heading4"/>
        <w:ind w:right="13"/>
        <w:rPr>
          <w:rFonts w:asciiTheme="majorHAnsi" w:hAnsiTheme="majorHAnsi"/>
          <w:u w:val="none"/>
          <w:lang w:val="it-IT"/>
        </w:rPr>
      </w:pPr>
    </w:p>
    <w:p w14:paraId="1018F2FB" w14:textId="4F6F1943" w:rsidR="000C5217" w:rsidRPr="0025099F" w:rsidRDefault="00653314" w:rsidP="0025099F">
      <w:pPr>
        <w:pStyle w:val="BodyText"/>
        <w:spacing w:line="242" w:lineRule="auto"/>
        <w:ind w:left="153" w:right="13"/>
        <w:rPr>
          <w:rFonts w:asciiTheme="majorHAnsi" w:hAnsiTheme="majorHAnsi"/>
          <w:lang w:val="it-IT"/>
        </w:rPr>
      </w:pPr>
      <w:r w:rsidRPr="0025099F">
        <w:rPr>
          <w:rFonts w:asciiTheme="majorHAnsi" w:hAnsiTheme="majorHAnsi"/>
          <w:spacing w:val="-1"/>
          <w:lang w:val="it-IT"/>
        </w:rPr>
        <w:t>Elizabet,</w:t>
      </w:r>
      <w:r w:rsidRPr="0025099F">
        <w:rPr>
          <w:rFonts w:asciiTheme="majorHAnsi" w:hAnsiTheme="majorHAnsi"/>
          <w:spacing w:val="-10"/>
          <w:lang w:val="it-IT"/>
        </w:rPr>
        <w:t xml:space="preserve"> </w:t>
      </w:r>
      <w:r w:rsidRPr="0025099F">
        <w:rPr>
          <w:rFonts w:asciiTheme="majorHAnsi" w:hAnsiTheme="majorHAnsi"/>
          <w:spacing w:val="-1"/>
          <w:lang w:val="it-IT"/>
        </w:rPr>
        <w:t>ABC</w:t>
      </w:r>
      <w:r w:rsidRPr="0025099F">
        <w:rPr>
          <w:rFonts w:asciiTheme="majorHAnsi" w:hAnsiTheme="majorHAnsi"/>
          <w:spacing w:val="-14"/>
          <w:lang w:val="it-IT"/>
        </w:rPr>
        <w:t xml:space="preserve"> </w:t>
      </w:r>
      <w:r w:rsidRPr="0025099F">
        <w:rPr>
          <w:rFonts w:asciiTheme="majorHAnsi" w:hAnsiTheme="majorHAnsi"/>
          <w:spacing w:val="-1"/>
          <w:lang w:val="it-IT"/>
        </w:rPr>
        <w:t>Abogados, CC</w:t>
      </w:r>
      <w:r w:rsidRPr="0025099F">
        <w:rPr>
          <w:rFonts w:asciiTheme="majorHAnsi" w:hAnsiTheme="majorHAnsi"/>
          <w:spacing w:val="-5"/>
          <w:lang w:val="it-IT"/>
        </w:rPr>
        <w:t xml:space="preserve"> </w:t>
      </w:r>
      <w:r w:rsidRPr="0025099F">
        <w:rPr>
          <w:rFonts w:asciiTheme="majorHAnsi" w:hAnsiTheme="majorHAnsi"/>
          <w:spacing w:val="-1"/>
          <w:lang w:val="it-IT"/>
        </w:rPr>
        <w:t>La</w:t>
      </w:r>
      <w:r w:rsidRPr="0025099F">
        <w:rPr>
          <w:rFonts w:asciiTheme="majorHAnsi" w:hAnsiTheme="majorHAnsi"/>
          <w:spacing w:val="-3"/>
          <w:lang w:val="it-IT"/>
        </w:rPr>
        <w:t xml:space="preserve"> </w:t>
      </w:r>
      <w:r w:rsidRPr="0025099F">
        <w:rPr>
          <w:rFonts w:asciiTheme="majorHAnsi" w:hAnsiTheme="majorHAnsi"/>
          <w:spacing w:val="-1"/>
          <w:lang w:val="it-IT"/>
        </w:rPr>
        <w:t>Mosca, Local</w:t>
      </w:r>
      <w:r w:rsidRPr="0025099F">
        <w:rPr>
          <w:rFonts w:asciiTheme="majorHAnsi" w:hAnsiTheme="majorHAnsi"/>
          <w:spacing w:val="-2"/>
          <w:lang w:val="it-IT"/>
        </w:rPr>
        <w:t xml:space="preserve"> </w:t>
      </w:r>
      <w:r w:rsidRPr="0025099F">
        <w:rPr>
          <w:rFonts w:asciiTheme="majorHAnsi" w:hAnsiTheme="majorHAnsi"/>
          <w:lang w:val="it-IT"/>
        </w:rPr>
        <w:t>24,</w:t>
      </w:r>
      <w:r w:rsidRPr="0025099F">
        <w:rPr>
          <w:rFonts w:asciiTheme="majorHAnsi" w:hAnsiTheme="majorHAnsi"/>
          <w:spacing w:val="-5"/>
          <w:lang w:val="it-IT"/>
        </w:rPr>
        <w:t xml:space="preserve"> </w:t>
      </w:r>
      <w:r w:rsidRPr="0025099F">
        <w:rPr>
          <w:rFonts w:asciiTheme="majorHAnsi" w:hAnsiTheme="majorHAnsi"/>
          <w:lang w:val="it-IT"/>
        </w:rPr>
        <w:t>Santa</w:t>
      </w:r>
      <w:r w:rsidRPr="0025099F">
        <w:rPr>
          <w:rFonts w:asciiTheme="majorHAnsi" w:hAnsiTheme="majorHAnsi"/>
          <w:spacing w:val="-13"/>
          <w:lang w:val="it-IT"/>
        </w:rPr>
        <w:t xml:space="preserve"> </w:t>
      </w:r>
      <w:r w:rsidRPr="0025099F">
        <w:rPr>
          <w:rFonts w:asciiTheme="majorHAnsi" w:hAnsiTheme="majorHAnsi"/>
          <w:lang w:val="it-IT"/>
        </w:rPr>
        <w:t>Aladia, 2,</w:t>
      </w:r>
      <w:r w:rsidRPr="0025099F">
        <w:rPr>
          <w:rFonts w:asciiTheme="majorHAnsi" w:hAnsiTheme="majorHAnsi"/>
          <w:spacing w:val="-6"/>
          <w:lang w:val="it-IT"/>
        </w:rPr>
        <w:t xml:space="preserve"> </w:t>
      </w:r>
      <w:r w:rsidRPr="0025099F">
        <w:rPr>
          <w:rFonts w:asciiTheme="majorHAnsi" w:hAnsiTheme="majorHAnsi"/>
          <w:lang w:val="it-IT"/>
        </w:rPr>
        <w:t>Playa</w:t>
      </w:r>
      <w:r w:rsidRPr="0025099F">
        <w:rPr>
          <w:rFonts w:asciiTheme="majorHAnsi" w:hAnsiTheme="majorHAnsi"/>
          <w:spacing w:val="-4"/>
          <w:lang w:val="it-IT"/>
        </w:rPr>
        <w:t xml:space="preserve"> </w:t>
      </w:r>
      <w:r w:rsidRPr="0025099F">
        <w:rPr>
          <w:rFonts w:asciiTheme="majorHAnsi" w:hAnsiTheme="majorHAnsi"/>
          <w:lang w:val="it-IT"/>
        </w:rPr>
        <w:t>Flamenca,</w:t>
      </w:r>
      <w:r w:rsidRPr="0025099F">
        <w:rPr>
          <w:rFonts w:asciiTheme="majorHAnsi" w:hAnsiTheme="majorHAnsi"/>
          <w:spacing w:val="-1"/>
          <w:lang w:val="it-IT"/>
        </w:rPr>
        <w:t xml:space="preserve"> </w:t>
      </w:r>
      <w:r w:rsidRPr="0025099F">
        <w:rPr>
          <w:rFonts w:asciiTheme="majorHAnsi" w:hAnsiTheme="majorHAnsi"/>
          <w:lang w:val="it-IT"/>
        </w:rPr>
        <w:t>03189</w:t>
      </w:r>
      <w:r w:rsidRPr="0025099F">
        <w:rPr>
          <w:rFonts w:asciiTheme="majorHAnsi" w:hAnsiTheme="majorHAnsi"/>
          <w:spacing w:val="-3"/>
          <w:lang w:val="it-IT"/>
        </w:rPr>
        <w:t xml:space="preserve"> </w:t>
      </w:r>
      <w:r w:rsidRPr="0025099F">
        <w:rPr>
          <w:rFonts w:asciiTheme="majorHAnsi" w:hAnsiTheme="majorHAnsi"/>
          <w:lang w:val="it-IT"/>
        </w:rPr>
        <w:t>Orihuela</w:t>
      </w:r>
      <w:r w:rsidR="00105F52">
        <w:rPr>
          <w:rFonts w:asciiTheme="majorHAnsi" w:hAnsiTheme="majorHAnsi"/>
          <w:lang w:val="it-IT"/>
        </w:rPr>
        <w:t xml:space="preserve"> </w:t>
      </w:r>
      <w:r w:rsidRPr="0025099F">
        <w:rPr>
          <w:rFonts w:asciiTheme="majorHAnsi" w:hAnsiTheme="majorHAnsi"/>
          <w:spacing w:val="-57"/>
          <w:lang w:val="it-IT"/>
        </w:rPr>
        <w:t xml:space="preserve"> </w:t>
      </w:r>
      <w:r w:rsidRPr="0025099F">
        <w:rPr>
          <w:rFonts w:asciiTheme="majorHAnsi" w:hAnsiTheme="majorHAnsi"/>
          <w:lang w:val="it-IT"/>
        </w:rPr>
        <w:t>Costa,</w:t>
      </w:r>
      <w:r w:rsidRPr="0025099F">
        <w:rPr>
          <w:rFonts w:asciiTheme="majorHAnsi" w:hAnsiTheme="majorHAnsi"/>
          <w:spacing w:val="50"/>
          <w:lang w:val="it-IT"/>
        </w:rPr>
        <w:t xml:space="preserve"> </w:t>
      </w:r>
      <w:r w:rsidRPr="0025099F">
        <w:rPr>
          <w:rFonts w:asciiTheme="majorHAnsi" w:hAnsiTheme="majorHAnsi"/>
          <w:lang w:val="it-IT"/>
        </w:rPr>
        <w:t>Alicante.</w:t>
      </w:r>
    </w:p>
    <w:p w14:paraId="282E2E39" w14:textId="77777777" w:rsidR="000C5217" w:rsidRPr="0025099F" w:rsidRDefault="000C5217" w:rsidP="0025099F">
      <w:pPr>
        <w:pStyle w:val="BodyText"/>
        <w:spacing w:before="8"/>
        <w:ind w:right="13"/>
        <w:rPr>
          <w:rFonts w:asciiTheme="majorHAnsi" w:hAnsiTheme="majorHAnsi"/>
          <w:lang w:val="it-IT"/>
        </w:rPr>
      </w:pPr>
    </w:p>
    <w:p w14:paraId="0EB00C8A" w14:textId="77D0BAB1" w:rsidR="000C5217" w:rsidRPr="0025099F" w:rsidRDefault="00653314" w:rsidP="0025099F">
      <w:pPr>
        <w:pStyle w:val="Heading4"/>
        <w:ind w:right="13"/>
        <w:rPr>
          <w:rFonts w:asciiTheme="majorHAnsi" w:hAnsiTheme="majorHAnsi"/>
          <w:lang w:val="it-IT"/>
        </w:rPr>
      </w:pPr>
      <w:r w:rsidRPr="0025099F">
        <w:rPr>
          <w:rFonts w:asciiTheme="majorHAnsi" w:hAnsiTheme="majorHAnsi"/>
          <w:spacing w:val="-1"/>
          <w:lang w:val="it-IT"/>
        </w:rPr>
        <w:t>Independent</w:t>
      </w:r>
      <w:r w:rsidRPr="0025099F">
        <w:rPr>
          <w:rFonts w:asciiTheme="majorHAnsi" w:hAnsiTheme="majorHAnsi"/>
          <w:spacing w:val="-11"/>
          <w:lang w:val="it-IT"/>
        </w:rPr>
        <w:t xml:space="preserve"> </w:t>
      </w:r>
      <w:r w:rsidRPr="0025099F">
        <w:rPr>
          <w:rFonts w:asciiTheme="majorHAnsi" w:hAnsiTheme="majorHAnsi"/>
          <w:lang w:val="it-IT"/>
        </w:rPr>
        <w:t>Auditor</w:t>
      </w:r>
    </w:p>
    <w:p w14:paraId="1D971C1A" w14:textId="77777777" w:rsidR="00847200" w:rsidRPr="0025099F" w:rsidRDefault="00847200" w:rsidP="0025099F">
      <w:pPr>
        <w:pStyle w:val="Heading4"/>
        <w:ind w:right="13"/>
        <w:rPr>
          <w:rFonts w:asciiTheme="majorHAnsi" w:hAnsiTheme="majorHAnsi"/>
          <w:u w:val="none"/>
          <w:lang w:val="it-IT"/>
        </w:rPr>
      </w:pPr>
    </w:p>
    <w:p w14:paraId="12DDB6B8" w14:textId="77777777" w:rsidR="000C5217" w:rsidRPr="0025099F" w:rsidRDefault="00653314" w:rsidP="0025099F">
      <w:pPr>
        <w:spacing w:line="242" w:lineRule="auto"/>
        <w:ind w:left="153" w:right="13"/>
        <w:rPr>
          <w:rFonts w:asciiTheme="majorHAnsi" w:hAnsiTheme="majorHAnsi"/>
          <w:sz w:val="24"/>
          <w:szCs w:val="24"/>
          <w:lang w:val="it-IT"/>
        </w:rPr>
      </w:pPr>
      <w:r w:rsidRPr="0025099F">
        <w:rPr>
          <w:rFonts w:asciiTheme="majorHAnsi" w:hAnsiTheme="majorHAnsi"/>
          <w:sz w:val="24"/>
          <w:szCs w:val="24"/>
          <w:lang w:val="it-IT"/>
        </w:rPr>
        <w:t>Ana</w:t>
      </w:r>
      <w:r w:rsidRPr="0025099F">
        <w:rPr>
          <w:rFonts w:asciiTheme="majorHAnsi" w:hAnsiTheme="majorHAnsi"/>
          <w:spacing w:val="24"/>
          <w:sz w:val="24"/>
          <w:szCs w:val="24"/>
          <w:lang w:val="it-IT"/>
        </w:rPr>
        <w:t xml:space="preserve"> </w:t>
      </w:r>
      <w:r w:rsidRPr="0025099F">
        <w:rPr>
          <w:rFonts w:asciiTheme="majorHAnsi" w:hAnsiTheme="majorHAnsi"/>
          <w:sz w:val="24"/>
          <w:szCs w:val="24"/>
          <w:lang w:val="it-IT"/>
        </w:rPr>
        <w:t>Belén</w:t>
      </w:r>
      <w:r w:rsidRPr="0025099F">
        <w:rPr>
          <w:rFonts w:asciiTheme="majorHAnsi" w:hAnsiTheme="majorHAnsi"/>
          <w:spacing w:val="26"/>
          <w:sz w:val="24"/>
          <w:szCs w:val="24"/>
          <w:lang w:val="it-IT"/>
        </w:rPr>
        <w:t xml:space="preserve"> </w:t>
      </w:r>
      <w:r w:rsidRPr="0025099F">
        <w:rPr>
          <w:rFonts w:asciiTheme="majorHAnsi" w:hAnsiTheme="majorHAnsi"/>
          <w:sz w:val="24"/>
          <w:szCs w:val="24"/>
          <w:lang w:val="it-IT"/>
        </w:rPr>
        <w:t>Ortuño</w:t>
      </w:r>
      <w:r w:rsidRPr="0025099F">
        <w:rPr>
          <w:rFonts w:asciiTheme="majorHAnsi" w:hAnsiTheme="majorHAnsi"/>
          <w:spacing w:val="26"/>
          <w:sz w:val="24"/>
          <w:szCs w:val="24"/>
          <w:lang w:val="it-IT"/>
        </w:rPr>
        <w:t xml:space="preserve"> </w:t>
      </w:r>
      <w:r w:rsidRPr="0025099F">
        <w:rPr>
          <w:rFonts w:asciiTheme="majorHAnsi" w:hAnsiTheme="majorHAnsi"/>
          <w:sz w:val="24"/>
          <w:szCs w:val="24"/>
          <w:lang w:val="it-IT"/>
        </w:rPr>
        <w:t>Caballero,</w:t>
      </w:r>
      <w:r w:rsidRPr="0025099F">
        <w:rPr>
          <w:rFonts w:asciiTheme="majorHAnsi" w:hAnsiTheme="majorHAnsi"/>
          <w:spacing w:val="10"/>
          <w:sz w:val="24"/>
          <w:szCs w:val="24"/>
          <w:lang w:val="it-IT"/>
        </w:rPr>
        <w:t xml:space="preserve"> </w:t>
      </w:r>
      <w:r w:rsidRPr="0025099F">
        <w:rPr>
          <w:rFonts w:asciiTheme="majorHAnsi" w:hAnsiTheme="majorHAnsi"/>
          <w:sz w:val="24"/>
          <w:szCs w:val="24"/>
          <w:lang w:val="it-IT"/>
        </w:rPr>
        <w:t>Audicidad,</w:t>
      </w:r>
      <w:r w:rsidRPr="0025099F">
        <w:rPr>
          <w:rFonts w:asciiTheme="majorHAnsi" w:hAnsiTheme="majorHAnsi"/>
          <w:spacing w:val="5"/>
          <w:sz w:val="24"/>
          <w:szCs w:val="24"/>
          <w:lang w:val="it-IT"/>
        </w:rPr>
        <w:t xml:space="preserve"> </w:t>
      </w:r>
      <w:r w:rsidRPr="0025099F">
        <w:rPr>
          <w:rFonts w:asciiTheme="majorHAnsi" w:hAnsiTheme="majorHAnsi"/>
          <w:sz w:val="24"/>
          <w:szCs w:val="24"/>
          <w:lang w:val="it-IT"/>
        </w:rPr>
        <w:t>PI</w:t>
      </w:r>
      <w:r w:rsidRPr="0025099F">
        <w:rPr>
          <w:rFonts w:asciiTheme="majorHAnsi" w:hAnsiTheme="majorHAnsi"/>
          <w:spacing w:val="26"/>
          <w:sz w:val="24"/>
          <w:szCs w:val="24"/>
          <w:lang w:val="it-IT"/>
        </w:rPr>
        <w:t xml:space="preserve"> </w:t>
      </w:r>
      <w:r w:rsidRPr="0025099F">
        <w:rPr>
          <w:rFonts w:asciiTheme="majorHAnsi" w:hAnsiTheme="majorHAnsi"/>
          <w:sz w:val="24"/>
          <w:szCs w:val="24"/>
          <w:lang w:val="it-IT"/>
        </w:rPr>
        <w:t>Los</w:t>
      </w:r>
      <w:r w:rsidRPr="0025099F">
        <w:rPr>
          <w:rFonts w:asciiTheme="majorHAnsi" w:hAnsiTheme="majorHAnsi"/>
          <w:spacing w:val="20"/>
          <w:sz w:val="24"/>
          <w:szCs w:val="24"/>
          <w:lang w:val="it-IT"/>
        </w:rPr>
        <w:t xml:space="preserve"> </w:t>
      </w:r>
      <w:r w:rsidRPr="0025099F">
        <w:rPr>
          <w:rFonts w:asciiTheme="majorHAnsi" w:hAnsiTheme="majorHAnsi"/>
          <w:sz w:val="24"/>
          <w:szCs w:val="24"/>
          <w:lang w:val="it-IT"/>
        </w:rPr>
        <w:t>Torraos,</w:t>
      </w:r>
      <w:r w:rsidRPr="0025099F">
        <w:rPr>
          <w:rFonts w:asciiTheme="majorHAnsi" w:hAnsiTheme="majorHAnsi"/>
          <w:spacing w:val="9"/>
          <w:sz w:val="24"/>
          <w:szCs w:val="24"/>
          <w:lang w:val="it-IT"/>
        </w:rPr>
        <w:t xml:space="preserve"> </w:t>
      </w:r>
      <w:r w:rsidRPr="0025099F">
        <w:rPr>
          <w:rFonts w:asciiTheme="majorHAnsi" w:hAnsiTheme="majorHAnsi"/>
          <w:sz w:val="24"/>
          <w:szCs w:val="24"/>
          <w:lang w:val="it-IT"/>
        </w:rPr>
        <w:t>Avenida</w:t>
      </w:r>
      <w:r w:rsidRPr="0025099F">
        <w:rPr>
          <w:rFonts w:asciiTheme="majorHAnsi" w:hAnsiTheme="majorHAnsi"/>
          <w:spacing w:val="30"/>
          <w:sz w:val="24"/>
          <w:szCs w:val="24"/>
          <w:lang w:val="it-IT"/>
        </w:rPr>
        <w:t xml:space="preserve"> </w:t>
      </w:r>
      <w:r w:rsidRPr="0025099F">
        <w:rPr>
          <w:rFonts w:asciiTheme="majorHAnsi" w:hAnsiTheme="majorHAnsi"/>
          <w:sz w:val="24"/>
          <w:szCs w:val="24"/>
          <w:lang w:val="it-IT"/>
        </w:rPr>
        <w:t>de</w:t>
      </w:r>
      <w:r w:rsidRPr="0025099F">
        <w:rPr>
          <w:rFonts w:asciiTheme="majorHAnsi" w:hAnsiTheme="majorHAnsi"/>
          <w:spacing w:val="-2"/>
          <w:sz w:val="24"/>
          <w:szCs w:val="24"/>
          <w:lang w:val="it-IT"/>
        </w:rPr>
        <w:t xml:space="preserve"> </w:t>
      </w:r>
      <w:r w:rsidRPr="0025099F">
        <w:rPr>
          <w:rFonts w:asciiTheme="majorHAnsi" w:hAnsiTheme="majorHAnsi"/>
          <w:sz w:val="24"/>
          <w:szCs w:val="24"/>
          <w:lang w:val="it-IT"/>
        </w:rPr>
        <w:t>España,</w:t>
      </w:r>
      <w:r w:rsidRPr="0025099F">
        <w:rPr>
          <w:rFonts w:asciiTheme="majorHAnsi" w:hAnsiTheme="majorHAnsi"/>
          <w:spacing w:val="28"/>
          <w:sz w:val="24"/>
          <w:szCs w:val="24"/>
          <w:lang w:val="it-IT"/>
        </w:rPr>
        <w:t xml:space="preserve"> </w:t>
      </w:r>
      <w:r w:rsidRPr="0025099F">
        <w:rPr>
          <w:rFonts w:asciiTheme="majorHAnsi" w:hAnsiTheme="majorHAnsi"/>
          <w:sz w:val="24"/>
          <w:szCs w:val="24"/>
          <w:lang w:val="it-IT"/>
        </w:rPr>
        <w:t>4,</w:t>
      </w:r>
      <w:r w:rsidRPr="0025099F">
        <w:rPr>
          <w:rFonts w:asciiTheme="majorHAnsi" w:hAnsiTheme="majorHAnsi"/>
          <w:spacing w:val="-4"/>
          <w:sz w:val="24"/>
          <w:szCs w:val="24"/>
          <w:lang w:val="it-IT"/>
        </w:rPr>
        <w:t xml:space="preserve"> </w:t>
      </w:r>
      <w:r w:rsidRPr="0025099F">
        <w:rPr>
          <w:rFonts w:asciiTheme="majorHAnsi" w:hAnsiTheme="majorHAnsi"/>
          <w:sz w:val="24"/>
          <w:szCs w:val="24"/>
          <w:lang w:val="it-IT"/>
        </w:rPr>
        <w:t>4th</w:t>
      </w:r>
      <w:r w:rsidRPr="0025099F">
        <w:rPr>
          <w:rFonts w:asciiTheme="majorHAnsi" w:hAnsiTheme="majorHAnsi"/>
          <w:spacing w:val="31"/>
          <w:sz w:val="24"/>
          <w:szCs w:val="24"/>
          <w:lang w:val="it-IT"/>
        </w:rPr>
        <w:t xml:space="preserve"> </w:t>
      </w:r>
      <w:r w:rsidRPr="0025099F">
        <w:rPr>
          <w:rFonts w:asciiTheme="majorHAnsi" w:hAnsiTheme="majorHAnsi"/>
          <w:sz w:val="24"/>
          <w:szCs w:val="24"/>
          <w:lang w:val="it-IT"/>
        </w:rPr>
        <w:t>Floor,</w:t>
      </w:r>
      <w:r w:rsidRPr="0025099F">
        <w:rPr>
          <w:rFonts w:asciiTheme="majorHAnsi" w:hAnsiTheme="majorHAnsi"/>
          <w:spacing w:val="27"/>
          <w:sz w:val="24"/>
          <w:szCs w:val="24"/>
          <w:lang w:val="it-IT"/>
        </w:rPr>
        <w:t xml:space="preserve"> </w:t>
      </w:r>
      <w:r w:rsidRPr="0025099F">
        <w:rPr>
          <w:rFonts w:asciiTheme="majorHAnsi" w:hAnsiTheme="majorHAnsi"/>
          <w:sz w:val="24"/>
          <w:szCs w:val="24"/>
          <w:lang w:val="it-IT"/>
        </w:rPr>
        <w:t>Office</w:t>
      </w:r>
      <w:r w:rsidRPr="0025099F">
        <w:rPr>
          <w:rFonts w:asciiTheme="majorHAnsi" w:hAnsiTheme="majorHAnsi"/>
          <w:spacing w:val="29"/>
          <w:sz w:val="24"/>
          <w:szCs w:val="24"/>
          <w:lang w:val="it-IT"/>
        </w:rPr>
        <w:t xml:space="preserve"> </w:t>
      </w:r>
      <w:r w:rsidRPr="0025099F">
        <w:rPr>
          <w:rFonts w:asciiTheme="majorHAnsi" w:hAnsiTheme="majorHAnsi"/>
          <w:sz w:val="24"/>
          <w:szCs w:val="24"/>
          <w:lang w:val="it-IT"/>
        </w:rPr>
        <w:t>9</w:t>
      </w:r>
      <w:r w:rsidRPr="0025099F">
        <w:rPr>
          <w:rFonts w:asciiTheme="majorHAnsi" w:hAnsiTheme="majorHAnsi"/>
          <w:spacing w:val="-57"/>
          <w:sz w:val="24"/>
          <w:szCs w:val="24"/>
          <w:lang w:val="it-IT"/>
        </w:rPr>
        <w:t xml:space="preserve"> </w:t>
      </w:r>
      <w:r w:rsidRPr="0025099F">
        <w:rPr>
          <w:rFonts w:asciiTheme="majorHAnsi" w:hAnsiTheme="majorHAnsi"/>
          <w:sz w:val="24"/>
          <w:szCs w:val="24"/>
          <w:lang w:val="it-IT"/>
        </w:rPr>
        <w:t>30563</w:t>
      </w:r>
      <w:r w:rsidRPr="0025099F">
        <w:rPr>
          <w:rFonts w:asciiTheme="majorHAnsi" w:hAnsiTheme="majorHAnsi"/>
          <w:spacing w:val="1"/>
          <w:sz w:val="24"/>
          <w:szCs w:val="24"/>
          <w:lang w:val="it-IT"/>
        </w:rPr>
        <w:t xml:space="preserve"> </w:t>
      </w:r>
      <w:r w:rsidRPr="0025099F">
        <w:rPr>
          <w:rFonts w:asciiTheme="majorHAnsi" w:hAnsiTheme="majorHAnsi"/>
          <w:sz w:val="24"/>
          <w:szCs w:val="24"/>
          <w:lang w:val="it-IT"/>
        </w:rPr>
        <w:t>Ceutí,</w:t>
      </w:r>
      <w:r w:rsidRPr="0025099F">
        <w:rPr>
          <w:rFonts w:asciiTheme="majorHAnsi" w:hAnsiTheme="majorHAnsi"/>
          <w:spacing w:val="4"/>
          <w:sz w:val="24"/>
          <w:szCs w:val="24"/>
          <w:lang w:val="it-IT"/>
        </w:rPr>
        <w:t xml:space="preserve"> </w:t>
      </w:r>
      <w:r w:rsidRPr="0025099F">
        <w:rPr>
          <w:rFonts w:asciiTheme="majorHAnsi" w:hAnsiTheme="majorHAnsi"/>
          <w:sz w:val="24"/>
          <w:szCs w:val="24"/>
          <w:lang w:val="it-IT"/>
        </w:rPr>
        <w:t>Murcia</w:t>
      </w:r>
      <w:r w:rsidRPr="0025099F">
        <w:rPr>
          <w:rFonts w:asciiTheme="majorHAnsi" w:hAnsiTheme="majorHAnsi"/>
          <w:spacing w:val="-11"/>
          <w:sz w:val="24"/>
          <w:szCs w:val="24"/>
          <w:lang w:val="it-IT"/>
        </w:rPr>
        <w:t xml:space="preserve"> </w:t>
      </w:r>
      <w:r w:rsidRPr="0025099F">
        <w:rPr>
          <w:rFonts w:asciiTheme="majorHAnsi" w:hAnsiTheme="majorHAnsi"/>
          <w:sz w:val="24"/>
          <w:szCs w:val="24"/>
          <w:lang w:val="it-IT"/>
        </w:rPr>
        <w:t>Alicante.</w:t>
      </w:r>
    </w:p>
    <w:p w14:paraId="5EB7673D" w14:textId="77777777" w:rsidR="000C5217" w:rsidRPr="0025099F" w:rsidRDefault="000C5217" w:rsidP="0025099F">
      <w:pPr>
        <w:pStyle w:val="BodyText"/>
        <w:spacing w:before="7"/>
        <w:ind w:right="13"/>
        <w:rPr>
          <w:rFonts w:asciiTheme="majorHAnsi" w:hAnsiTheme="majorHAnsi"/>
          <w:lang w:val="it-IT"/>
        </w:rPr>
      </w:pPr>
    </w:p>
    <w:p w14:paraId="3D008A6B" w14:textId="491DD867" w:rsidR="000C5217" w:rsidRPr="0025099F" w:rsidRDefault="00653314" w:rsidP="0025099F">
      <w:pPr>
        <w:pStyle w:val="Heading4"/>
        <w:ind w:right="13"/>
        <w:rPr>
          <w:rFonts w:asciiTheme="majorHAnsi" w:hAnsiTheme="majorHAnsi"/>
          <w:lang w:val="it-IT"/>
        </w:rPr>
      </w:pPr>
      <w:r w:rsidRPr="0025099F">
        <w:rPr>
          <w:rFonts w:asciiTheme="majorHAnsi" w:hAnsiTheme="majorHAnsi"/>
          <w:lang w:val="it-IT"/>
        </w:rPr>
        <w:t>Insurance</w:t>
      </w:r>
      <w:r w:rsidRPr="0025099F">
        <w:rPr>
          <w:rFonts w:asciiTheme="majorHAnsi" w:hAnsiTheme="majorHAnsi"/>
          <w:spacing w:val="-4"/>
          <w:lang w:val="it-IT"/>
        </w:rPr>
        <w:t xml:space="preserve"> </w:t>
      </w:r>
      <w:r w:rsidRPr="0025099F">
        <w:rPr>
          <w:rFonts w:asciiTheme="majorHAnsi" w:hAnsiTheme="majorHAnsi"/>
          <w:lang w:val="it-IT"/>
        </w:rPr>
        <w:t>Company</w:t>
      </w:r>
    </w:p>
    <w:p w14:paraId="1903C1C9" w14:textId="77777777" w:rsidR="00847200" w:rsidRPr="0025099F" w:rsidRDefault="00847200" w:rsidP="0025099F">
      <w:pPr>
        <w:pStyle w:val="Heading4"/>
        <w:ind w:right="13"/>
        <w:rPr>
          <w:rFonts w:asciiTheme="majorHAnsi" w:hAnsiTheme="majorHAnsi"/>
          <w:u w:val="none"/>
          <w:lang w:val="it-IT"/>
        </w:rPr>
      </w:pPr>
    </w:p>
    <w:p w14:paraId="58CAFCFE" w14:textId="77777777" w:rsidR="000C5217" w:rsidRPr="0025099F" w:rsidRDefault="00653314" w:rsidP="0025099F">
      <w:pPr>
        <w:pStyle w:val="BodyText"/>
        <w:spacing w:line="275" w:lineRule="exact"/>
        <w:ind w:left="153" w:right="13"/>
        <w:rPr>
          <w:rFonts w:asciiTheme="majorHAnsi" w:hAnsiTheme="majorHAnsi"/>
        </w:rPr>
      </w:pPr>
      <w:r w:rsidRPr="0025099F">
        <w:rPr>
          <w:rFonts w:asciiTheme="majorHAnsi" w:hAnsiTheme="majorHAnsi"/>
        </w:rPr>
        <w:t>Generali,</w:t>
      </w:r>
      <w:r w:rsidRPr="0025099F">
        <w:rPr>
          <w:rFonts w:asciiTheme="majorHAnsi" w:hAnsiTheme="majorHAnsi"/>
          <w:spacing w:val="1"/>
        </w:rPr>
        <w:t xml:space="preserve"> </w:t>
      </w:r>
      <w:r w:rsidRPr="0025099F">
        <w:rPr>
          <w:rFonts w:asciiTheme="majorHAnsi" w:hAnsiTheme="majorHAnsi"/>
        </w:rPr>
        <w:t>Policy</w:t>
      </w:r>
      <w:r w:rsidRPr="0025099F">
        <w:rPr>
          <w:rFonts w:asciiTheme="majorHAnsi" w:hAnsiTheme="majorHAnsi"/>
          <w:spacing w:val="-4"/>
        </w:rPr>
        <w:t xml:space="preserve"> </w:t>
      </w:r>
      <w:r w:rsidRPr="0025099F">
        <w:rPr>
          <w:rFonts w:asciiTheme="majorHAnsi" w:hAnsiTheme="majorHAnsi"/>
        </w:rPr>
        <w:t>Number</w:t>
      </w:r>
      <w:r w:rsidRPr="0025099F">
        <w:rPr>
          <w:rFonts w:asciiTheme="majorHAnsi" w:hAnsiTheme="majorHAnsi"/>
          <w:spacing w:val="1"/>
        </w:rPr>
        <w:t xml:space="preserve"> </w:t>
      </w:r>
      <w:r w:rsidRPr="0025099F">
        <w:rPr>
          <w:rFonts w:asciiTheme="majorHAnsi" w:hAnsiTheme="majorHAnsi"/>
        </w:rPr>
        <w:t>:</w:t>
      </w:r>
      <w:r w:rsidRPr="0025099F">
        <w:rPr>
          <w:rFonts w:asciiTheme="majorHAnsi" w:hAnsiTheme="majorHAnsi"/>
          <w:spacing w:val="-1"/>
        </w:rPr>
        <w:t xml:space="preserve"> </w:t>
      </w:r>
      <w:r w:rsidRPr="0025099F">
        <w:rPr>
          <w:rFonts w:asciiTheme="majorHAnsi" w:hAnsiTheme="majorHAnsi"/>
        </w:rPr>
        <w:t>4C-G-033.002.498</w:t>
      </w:r>
      <w:r w:rsidRPr="0025099F">
        <w:rPr>
          <w:rFonts w:asciiTheme="majorHAnsi" w:hAnsiTheme="majorHAnsi"/>
          <w:spacing w:val="-5"/>
        </w:rPr>
        <w:t xml:space="preserve"> </w:t>
      </w:r>
      <w:r w:rsidRPr="0025099F">
        <w:rPr>
          <w:rFonts w:asciiTheme="majorHAnsi" w:hAnsiTheme="majorHAnsi"/>
        </w:rPr>
        <w:t>(01-03-2016)</w:t>
      </w:r>
    </w:p>
    <w:p w14:paraId="7E58791B" w14:textId="77777777" w:rsidR="000C5217" w:rsidRPr="0025099F" w:rsidRDefault="000C5217" w:rsidP="0025099F">
      <w:pPr>
        <w:pStyle w:val="BodyText"/>
        <w:ind w:right="13"/>
        <w:rPr>
          <w:rFonts w:asciiTheme="majorHAnsi" w:hAnsiTheme="majorHAnsi"/>
        </w:rPr>
      </w:pPr>
    </w:p>
    <w:p w14:paraId="232B0309" w14:textId="402DF1BE" w:rsidR="000C5217" w:rsidRPr="0025099F" w:rsidRDefault="00653314" w:rsidP="0025099F">
      <w:pPr>
        <w:pStyle w:val="Heading4"/>
        <w:spacing w:line="240" w:lineRule="auto"/>
        <w:ind w:right="13"/>
        <w:rPr>
          <w:rFonts w:asciiTheme="majorHAnsi" w:hAnsiTheme="majorHAnsi"/>
        </w:rPr>
      </w:pPr>
      <w:r w:rsidRPr="0025099F">
        <w:rPr>
          <w:rFonts w:asciiTheme="majorHAnsi" w:hAnsiTheme="majorHAnsi"/>
        </w:rPr>
        <w:t>Data</w:t>
      </w:r>
      <w:r w:rsidRPr="0025099F">
        <w:rPr>
          <w:rFonts w:asciiTheme="majorHAnsi" w:hAnsiTheme="majorHAnsi"/>
          <w:spacing w:val="-4"/>
        </w:rPr>
        <w:t xml:space="preserve"> </w:t>
      </w:r>
      <w:r w:rsidRPr="0025099F">
        <w:rPr>
          <w:rFonts w:asciiTheme="majorHAnsi" w:hAnsiTheme="majorHAnsi"/>
        </w:rPr>
        <w:t>Protection</w:t>
      </w:r>
    </w:p>
    <w:p w14:paraId="3D9FE8EE" w14:textId="77777777" w:rsidR="00847200" w:rsidRPr="0025099F" w:rsidRDefault="00847200" w:rsidP="0025099F">
      <w:pPr>
        <w:pStyle w:val="Heading4"/>
        <w:spacing w:line="240" w:lineRule="auto"/>
        <w:ind w:right="13"/>
        <w:rPr>
          <w:rFonts w:asciiTheme="majorHAnsi" w:hAnsiTheme="majorHAnsi"/>
          <w:u w:val="none"/>
        </w:rPr>
      </w:pPr>
    </w:p>
    <w:p w14:paraId="5A8CDC5B" w14:textId="131DAB93" w:rsidR="00F14AEB" w:rsidRDefault="00653314" w:rsidP="0025099F">
      <w:pPr>
        <w:pStyle w:val="BodyText"/>
        <w:spacing w:before="3"/>
        <w:ind w:left="153" w:right="13"/>
        <w:rPr>
          <w:rFonts w:asciiTheme="majorHAnsi" w:hAnsiTheme="majorHAnsi"/>
        </w:rPr>
      </w:pPr>
      <w:r w:rsidRPr="0025099F">
        <w:rPr>
          <w:rFonts w:asciiTheme="majorHAnsi" w:hAnsiTheme="majorHAnsi"/>
        </w:rPr>
        <w:t xml:space="preserve">Regarding protection of personal data </w:t>
      </w:r>
      <w:proofErr w:type="spellStart"/>
      <w:r w:rsidRPr="0025099F">
        <w:rPr>
          <w:rFonts w:asciiTheme="majorHAnsi" w:hAnsiTheme="majorHAnsi"/>
        </w:rPr>
        <w:t>SiS</w:t>
      </w:r>
      <w:proofErr w:type="spellEnd"/>
      <w:r w:rsidRPr="0025099F">
        <w:rPr>
          <w:rFonts w:asciiTheme="majorHAnsi" w:hAnsiTheme="majorHAnsi"/>
        </w:rPr>
        <w:t xml:space="preserve"> receive advice and support from our solicitor and we are</w:t>
      </w:r>
      <w:r w:rsidRPr="0025099F">
        <w:rPr>
          <w:rFonts w:asciiTheme="majorHAnsi" w:hAnsiTheme="majorHAnsi"/>
          <w:spacing w:val="1"/>
        </w:rPr>
        <w:t xml:space="preserve"> </w:t>
      </w:r>
      <w:r w:rsidRPr="0025099F">
        <w:rPr>
          <w:rFonts w:asciiTheme="majorHAnsi" w:hAnsiTheme="majorHAnsi"/>
        </w:rPr>
        <w:t xml:space="preserve">about to contract with the company Safety </w:t>
      </w:r>
      <w:proofErr w:type="spellStart"/>
      <w:r w:rsidRPr="0025099F">
        <w:rPr>
          <w:rFonts w:asciiTheme="majorHAnsi" w:hAnsiTheme="majorHAnsi"/>
        </w:rPr>
        <w:t>Iuris</w:t>
      </w:r>
      <w:proofErr w:type="spellEnd"/>
      <w:r w:rsidRPr="0025099F">
        <w:rPr>
          <w:rFonts w:asciiTheme="majorHAnsi" w:hAnsiTheme="majorHAnsi"/>
        </w:rPr>
        <w:t>, S.L to ensure compliance with Spanish law and the</w:t>
      </w:r>
      <w:r w:rsidR="00644553">
        <w:rPr>
          <w:rFonts w:asciiTheme="majorHAnsi" w:hAnsiTheme="majorHAnsi"/>
        </w:rPr>
        <w:t xml:space="preserve"> </w:t>
      </w:r>
      <w:r w:rsidRPr="0025099F">
        <w:rPr>
          <w:rFonts w:asciiTheme="majorHAnsi" w:hAnsiTheme="majorHAnsi"/>
          <w:spacing w:val="-57"/>
        </w:rPr>
        <w:t xml:space="preserve"> </w:t>
      </w:r>
      <w:r w:rsidRPr="0025099F">
        <w:rPr>
          <w:rFonts w:asciiTheme="majorHAnsi" w:hAnsiTheme="majorHAnsi"/>
        </w:rPr>
        <w:t>EU “General</w:t>
      </w:r>
      <w:r w:rsidRPr="0025099F">
        <w:rPr>
          <w:rFonts w:asciiTheme="majorHAnsi" w:hAnsiTheme="majorHAnsi"/>
          <w:spacing w:val="2"/>
        </w:rPr>
        <w:t xml:space="preserve"> </w:t>
      </w:r>
      <w:r w:rsidRPr="0025099F">
        <w:rPr>
          <w:rFonts w:asciiTheme="majorHAnsi" w:hAnsiTheme="majorHAnsi"/>
        </w:rPr>
        <w:t>Data</w:t>
      </w:r>
      <w:r w:rsidRPr="0025099F">
        <w:rPr>
          <w:rFonts w:asciiTheme="majorHAnsi" w:hAnsiTheme="majorHAnsi"/>
          <w:spacing w:val="1"/>
        </w:rPr>
        <w:t xml:space="preserve"> </w:t>
      </w:r>
      <w:r w:rsidRPr="0025099F">
        <w:rPr>
          <w:rFonts w:asciiTheme="majorHAnsi" w:hAnsiTheme="majorHAnsi"/>
        </w:rPr>
        <w:t>Protection</w:t>
      </w:r>
      <w:r w:rsidRPr="0025099F">
        <w:rPr>
          <w:rFonts w:asciiTheme="majorHAnsi" w:hAnsiTheme="majorHAnsi"/>
          <w:spacing w:val="2"/>
        </w:rPr>
        <w:t xml:space="preserve"> </w:t>
      </w:r>
      <w:r w:rsidRPr="0025099F">
        <w:rPr>
          <w:rFonts w:asciiTheme="majorHAnsi" w:hAnsiTheme="majorHAnsi"/>
        </w:rPr>
        <w:t>Regulation”.</w:t>
      </w:r>
    </w:p>
    <w:p w14:paraId="21D59C35" w14:textId="77777777" w:rsidR="00F14AEB" w:rsidRDefault="00F14AEB" w:rsidP="0025099F">
      <w:pPr>
        <w:pStyle w:val="BodyText"/>
        <w:spacing w:before="3"/>
        <w:ind w:left="153" w:right="13"/>
        <w:rPr>
          <w:rFonts w:asciiTheme="majorHAnsi" w:hAnsiTheme="majorHAnsi"/>
        </w:rPr>
      </w:pPr>
    </w:p>
    <w:p w14:paraId="4DE0E1EA" w14:textId="1AD64EA2" w:rsidR="000C5217" w:rsidRPr="00D16E92" w:rsidRDefault="00653314" w:rsidP="0025099F">
      <w:pPr>
        <w:pStyle w:val="BodyText"/>
        <w:spacing w:before="3"/>
        <w:ind w:left="153" w:right="13"/>
        <w:rPr>
          <w:rFonts w:asciiTheme="majorHAnsi" w:hAnsiTheme="majorHAnsi"/>
          <w:b/>
          <w:bCs/>
          <w:u w:val="single"/>
        </w:rPr>
      </w:pPr>
      <w:r w:rsidRPr="00D16E92">
        <w:rPr>
          <w:rFonts w:asciiTheme="majorHAnsi" w:hAnsiTheme="majorHAnsi"/>
          <w:b/>
          <w:bCs/>
          <w:u w:val="single"/>
        </w:rPr>
        <w:t>Correspondence</w:t>
      </w:r>
    </w:p>
    <w:p w14:paraId="2A936B3A" w14:textId="77777777" w:rsidR="00F14AEB" w:rsidRPr="0025099F" w:rsidRDefault="00F14AEB" w:rsidP="0025099F">
      <w:pPr>
        <w:pStyle w:val="BodyText"/>
        <w:spacing w:before="3"/>
        <w:ind w:left="153" w:right="13"/>
        <w:rPr>
          <w:rFonts w:asciiTheme="majorHAnsi" w:hAnsiTheme="majorHAnsi"/>
        </w:rPr>
      </w:pPr>
    </w:p>
    <w:p w14:paraId="4747AE84" w14:textId="1D0A758F" w:rsidR="000C5217" w:rsidRPr="0025099F" w:rsidRDefault="00653314" w:rsidP="0025099F">
      <w:pPr>
        <w:pStyle w:val="BodyText"/>
        <w:spacing w:before="5" w:line="237" w:lineRule="auto"/>
        <w:ind w:left="153" w:right="13"/>
        <w:rPr>
          <w:rFonts w:asciiTheme="majorHAnsi" w:hAnsiTheme="majorHAnsi"/>
        </w:rPr>
      </w:pPr>
      <w:r w:rsidRPr="0025099F">
        <w:rPr>
          <w:rFonts w:asciiTheme="majorHAnsi" w:hAnsiTheme="majorHAnsi"/>
        </w:rPr>
        <w:t>All</w:t>
      </w:r>
      <w:r w:rsidRPr="0025099F">
        <w:rPr>
          <w:rFonts w:asciiTheme="majorHAnsi" w:hAnsiTheme="majorHAnsi"/>
          <w:spacing w:val="3"/>
        </w:rPr>
        <w:t xml:space="preserve"> </w:t>
      </w:r>
      <w:r w:rsidRPr="0025099F">
        <w:rPr>
          <w:rFonts w:asciiTheme="majorHAnsi" w:hAnsiTheme="majorHAnsi"/>
        </w:rPr>
        <w:t>correspondence</w:t>
      </w:r>
      <w:r w:rsidRPr="0025099F">
        <w:rPr>
          <w:rFonts w:asciiTheme="majorHAnsi" w:hAnsiTheme="majorHAnsi"/>
          <w:spacing w:val="3"/>
        </w:rPr>
        <w:t xml:space="preserve"> </w:t>
      </w:r>
      <w:r w:rsidRPr="0025099F">
        <w:rPr>
          <w:rFonts w:asciiTheme="majorHAnsi" w:hAnsiTheme="majorHAnsi"/>
        </w:rPr>
        <w:t>for the</w:t>
      </w:r>
      <w:r w:rsidRPr="0025099F">
        <w:rPr>
          <w:rFonts w:asciiTheme="majorHAnsi" w:hAnsiTheme="majorHAnsi"/>
          <w:spacing w:val="2"/>
        </w:rPr>
        <w:t xml:space="preserve"> </w:t>
      </w:r>
      <w:r w:rsidRPr="0025099F">
        <w:rPr>
          <w:rFonts w:asciiTheme="majorHAnsi" w:hAnsiTheme="majorHAnsi"/>
        </w:rPr>
        <w:t>office</w:t>
      </w:r>
      <w:r w:rsidRPr="0025099F">
        <w:rPr>
          <w:rFonts w:asciiTheme="majorHAnsi" w:hAnsiTheme="majorHAnsi"/>
          <w:spacing w:val="-3"/>
        </w:rPr>
        <w:t xml:space="preserve"> </w:t>
      </w:r>
      <w:r w:rsidRPr="0025099F">
        <w:rPr>
          <w:rFonts w:asciiTheme="majorHAnsi" w:hAnsiTheme="majorHAnsi"/>
        </w:rPr>
        <w:t>holders</w:t>
      </w:r>
      <w:r w:rsidRPr="0025099F">
        <w:rPr>
          <w:rFonts w:asciiTheme="majorHAnsi" w:hAnsiTheme="majorHAnsi"/>
          <w:spacing w:val="1"/>
        </w:rPr>
        <w:t xml:space="preserve"> </w:t>
      </w:r>
      <w:r w:rsidRPr="0025099F">
        <w:rPr>
          <w:rFonts w:asciiTheme="majorHAnsi" w:hAnsiTheme="majorHAnsi"/>
        </w:rPr>
        <w:t>and</w:t>
      </w:r>
      <w:r w:rsidRPr="0025099F">
        <w:rPr>
          <w:rFonts w:asciiTheme="majorHAnsi" w:hAnsiTheme="majorHAnsi"/>
          <w:spacing w:val="-1"/>
        </w:rPr>
        <w:t xml:space="preserve"> </w:t>
      </w:r>
      <w:r w:rsidRPr="0025099F">
        <w:rPr>
          <w:rFonts w:asciiTheme="majorHAnsi" w:hAnsiTheme="majorHAnsi"/>
        </w:rPr>
        <w:t>for the</w:t>
      </w:r>
      <w:r w:rsidRPr="0025099F">
        <w:rPr>
          <w:rFonts w:asciiTheme="majorHAnsi" w:hAnsiTheme="majorHAnsi"/>
          <w:spacing w:val="3"/>
        </w:rPr>
        <w:t xml:space="preserve"> </w:t>
      </w:r>
      <w:r w:rsidRPr="0025099F">
        <w:rPr>
          <w:rFonts w:asciiTheme="majorHAnsi" w:hAnsiTheme="majorHAnsi"/>
        </w:rPr>
        <w:t>Branch</w:t>
      </w:r>
      <w:r w:rsidRPr="0025099F">
        <w:rPr>
          <w:rFonts w:asciiTheme="majorHAnsi" w:hAnsiTheme="majorHAnsi"/>
          <w:spacing w:val="2"/>
        </w:rPr>
        <w:t xml:space="preserve"> </w:t>
      </w:r>
      <w:r w:rsidRPr="0025099F">
        <w:rPr>
          <w:rFonts w:asciiTheme="majorHAnsi" w:hAnsiTheme="majorHAnsi"/>
        </w:rPr>
        <w:t>should</w:t>
      </w:r>
      <w:r w:rsidRPr="0025099F">
        <w:rPr>
          <w:rFonts w:asciiTheme="majorHAnsi" w:hAnsiTheme="majorHAnsi"/>
          <w:spacing w:val="-1"/>
        </w:rPr>
        <w:t xml:space="preserve"> </w:t>
      </w:r>
      <w:r w:rsidRPr="0025099F">
        <w:rPr>
          <w:rFonts w:asciiTheme="majorHAnsi" w:hAnsiTheme="majorHAnsi"/>
        </w:rPr>
        <w:t>be</w:t>
      </w:r>
      <w:r w:rsidRPr="0025099F">
        <w:rPr>
          <w:rFonts w:asciiTheme="majorHAnsi" w:hAnsiTheme="majorHAnsi"/>
          <w:spacing w:val="3"/>
        </w:rPr>
        <w:t xml:space="preserve"> </w:t>
      </w:r>
      <w:r w:rsidRPr="0025099F">
        <w:rPr>
          <w:rFonts w:asciiTheme="majorHAnsi" w:hAnsiTheme="majorHAnsi"/>
        </w:rPr>
        <w:t>sent</w:t>
      </w:r>
      <w:r w:rsidRPr="0025099F">
        <w:rPr>
          <w:rFonts w:asciiTheme="majorHAnsi" w:hAnsiTheme="majorHAnsi"/>
          <w:spacing w:val="-1"/>
        </w:rPr>
        <w:t xml:space="preserve"> </w:t>
      </w:r>
      <w:r w:rsidRPr="0025099F">
        <w:rPr>
          <w:rFonts w:asciiTheme="majorHAnsi" w:hAnsiTheme="majorHAnsi"/>
        </w:rPr>
        <w:t>to</w:t>
      </w:r>
      <w:r w:rsidRPr="0025099F">
        <w:rPr>
          <w:rFonts w:asciiTheme="majorHAnsi" w:hAnsiTheme="majorHAnsi"/>
          <w:spacing w:val="-1"/>
        </w:rPr>
        <w:t xml:space="preserve"> </w:t>
      </w:r>
      <w:r w:rsidRPr="0025099F">
        <w:rPr>
          <w:rFonts w:asciiTheme="majorHAnsi" w:hAnsiTheme="majorHAnsi"/>
        </w:rPr>
        <w:t>the</w:t>
      </w:r>
      <w:r w:rsidRPr="0025099F">
        <w:rPr>
          <w:rFonts w:asciiTheme="majorHAnsi" w:hAnsiTheme="majorHAnsi"/>
          <w:spacing w:val="2"/>
        </w:rPr>
        <w:t xml:space="preserve"> </w:t>
      </w:r>
      <w:r w:rsidRPr="0025099F">
        <w:rPr>
          <w:rFonts w:asciiTheme="majorHAnsi" w:hAnsiTheme="majorHAnsi"/>
        </w:rPr>
        <w:t>Registered</w:t>
      </w:r>
      <w:r w:rsidRPr="0025099F">
        <w:rPr>
          <w:rFonts w:asciiTheme="majorHAnsi" w:hAnsiTheme="majorHAnsi"/>
          <w:spacing w:val="3"/>
        </w:rPr>
        <w:t xml:space="preserve"> </w:t>
      </w:r>
      <w:r w:rsidRPr="0025099F">
        <w:rPr>
          <w:rFonts w:asciiTheme="majorHAnsi" w:hAnsiTheme="majorHAnsi"/>
        </w:rPr>
        <w:t>Office</w:t>
      </w:r>
      <w:r w:rsidR="00D16E92">
        <w:rPr>
          <w:rFonts w:asciiTheme="majorHAnsi" w:hAnsiTheme="majorHAnsi"/>
        </w:rPr>
        <w:t xml:space="preserve"> </w:t>
      </w:r>
      <w:r w:rsidRPr="0025099F">
        <w:rPr>
          <w:rFonts w:asciiTheme="majorHAnsi" w:hAnsiTheme="majorHAnsi"/>
          <w:spacing w:val="-57"/>
        </w:rPr>
        <w:t xml:space="preserve"> </w:t>
      </w:r>
      <w:r w:rsidRPr="0025099F">
        <w:rPr>
          <w:rFonts w:asciiTheme="majorHAnsi" w:hAnsiTheme="majorHAnsi"/>
        </w:rPr>
        <w:t>of</w:t>
      </w:r>
      <w:r w:rsidRPr="0025099F">
        <w:rPr>
          <w:rFonts w:asciiTheme="majorHAnsi" w:hAnsiTheme="majorHAnsi"/>
          <w:spacing w:val="2"/>
        </w:rPr>
        <w:t xml:space="preserve"> </w:t>
      </w:r>
      <w:proofErr w:type="spellStart"/>
      <w:r w:rsidRPr="0025099F">
        <w:rPr>
          <w:rFonts w:asciiTheme="majorHAnsi" w:hAnsiTheme="majorHAnsi"/>
        </w:rPr>
        <w:t>SiS</w:t>
      </w:r>
      <w:proofErr w:type="spellEnd"/>
      <w:r w:rsidRPr="0025099F">
        <w:rPr>
          <w:rFonts w:asciiTheme="majorHAnsi" w:hAnsiTheme="majorHAnsi"/>
          <w:spacing w:val="-2"/>
        </w:rPr>
        <w:t xml:space="preserve"> </w:t>
      </w:r>
      <w:r w:rsidRPr="0025099F">
        <w:rPr>
          <w:rFonts w:asciiTheme="majorHAnsi" w:hAnsiTheme="majorHAnsi"/>
        </w:rPr>
        <w:t>which</w:t>
      </w:r>
      <w:r w:rsidRPr="0025099F">
        <w:rPr>
          <w:rFonts w:asciiTheme="majorHAnsi" w:hAnsiTheme="majorHAnsi"/>
          <w:spacing w:val="2"/>
        </w:rPr>
        <w:t xml:space="preserve"> </w:t>
      </w:r>
      <w:r w:rsidRPr="0025099F">
        <w:rPr>
          <w:rFonts w:asciiTheme="majorHAnsi" w:hAnsiTheme="majorHAnsi"/>
        </w:rPr>
        <w:t>is shown</w:t>
      </w:r>
      <w:r w:rsidRPr="0025099F">
        <w:rPr>
          <w:rFonts w:asciiTheme="majorHAnsi" w:hAnsiTheme="majorHAnsi"/>
          <w:spacing w:val="1"/>
        </w:rPr>
        <w:t xml:space="preserve"> </w:t>
      </w:r>
      <w:r w:rsidRPr="0025099F">
        <w:rPr>
          <w:rFonts w:asciiTheme="majorHAnsi" w:hAnsiTheme="majorHAnsi"/>
        </w:rPr>
        <w:t>above.</w:t>
      </w:r>
    </w:p>
    <w:p w14:paraId="23FED5FF" w14:textId="77777777" w:rsidR="000C5217" w:rsidRPr="0025099F" w:rsidRDefault="000C5217" w:rsidP="0025099F">
      <w:pPr>
        <w:pStyle w:val="BodyText"/>
        <w:ind w:right="13"/>
        <w:rPr>
          <w:rFonts w:asciiTheme="majorHAnsi" w:hAnsiTheme="majorHAnsi"/>
        </w:rPr>
      </w:pPr>
    </w:p>
    <w:p w14:paraId="02645B87" w14:textId="77777777" w:rsidR="000C5217" w:rsidRPr="0025099F" w:rsidRDefault="00653314" w:rsidP="0025099F">
      <w:pPr>
        <w:pStyle w:val="BodyText"/>
        <w:spacing w:before="1"/>
        <w:ind w:left="153" w:right="13"/>
        <w:rPr>
          <w:rFonts w:asciiTheme="majorHAnsi" w:hAnsiTheme="majorHAnsi"/>
        </w:rPr>
      </w:pPr>
      <w:r w:rsidRPr="0025099F">
        <w:rPr>
          <w:rFonts w:asciiTheme="majorHAnsi" w:hAnsiTheme="majorHAnsi"/>
        </w:rPr>
        <w:t>The</w:t>
      </w:r>
      <w:r w:rsidRPr="0025099F">
        <w:rPr>
          <w:rFonts w:asciiTheme="majorHAnsi" w:hAnsiTheme="majorHAnsi"/>
          <w:spacing w:val="-5"/>
        </w:rPr>
        <w:t xml:space="preserve"> </w:t>
      </w:r>
      <w:proofErr w:type="spellStart"/>
      <w:r w:rsidRPr="0025099F">
        <w:rPr>
          <w:rFonts w:asciiTheme="majorHAnsi" w:hAnsiTheme="majorHAnsi"/>
        </w:rPr>
        <w:t>SiS</w:t>
      </w:r>
      <w:proofErr w:type="spellEnd"/>
      <w:r w:rsidRPr="0025099F">
        <w:rPr>
          <w:rFonts w:asciiTheme="majorHAnsi" w:hAnsiTheme="majorHAnsi"/>
          <w:spacing w:val="-7"/>
        </w:rPr>
        <w:t xml:space="preserve"> </w:t>
      </w:r>
      <w:r w:rsidRPr="0025099F">
        <w:rPr>
          <w:rFonts w:asciiTheme="majorHAnsi" w:hAnsiTheme="majorHAnsi"/>
        </w:rPr>
        <w:t>website</w:t>
      </w:r>
      <w:r w:rsidRPr="0025099F">
        <w:rPr>
          <w:rFonts w:asciiTheme="majorHAnsi" w:hAnsiTheme="majorHAnsi"/>
          <w:spacing w:val="-4"/>
        </w:rPr>
        <w:t xml:space="preserve"> </w:t>
      </w:r>
      <w:r w:rsidRPr="0025099F">
        <w:rPr>
          <w:rFonts w:asciiTheme="majorHAnsi" w:hAnsiTheme="majorHAnsi"/>
        </w:rPr>
        <w:t>is</w:t>
      </w:r>
      <w:r w:rsidRPr="0025099F">
        <w:rPr>
          <w:rFonts w:asciiTheme="majorHAnsi" w:hAnsiTheme="majorHAnsi"/>
          <w:spacing w:val="-5"/>
        </w:rPr>
        <w:t xml:space="preserve"> </w:t>
      </w:r>
      <w:r w:rsidRPr="0025099F">
        <w:rPr>
          <w:rFonts w:asciiTheme="majorHAnsi" w:hAnsiTheme="majorHAnsi"/>
        </w:rPr>
        <w:t>available</w:t>
      </w:r>
      <w:r w:rsidRPr="0025099F">
        <w:rPr>
          <w:rFonts w:asciiTheme="majorHAnsi" w:hAnsiTheme="majorHAnsi"/>
          <w:spacing w:val="-4"/>
        </w:rPr>
        <w:t xml:space="preserve"> </w:t>
      </w:r>
      <w:r w:rsidRPr="0025099F">
        <w:rPr>
          <w:rFonts w:asciiTheme="majorHAnsi" w:hAnsiTheme="majorHAnsi"/>
        </w:rPr>
        <w:t xml:space="preserve">at </w:t>
      </w:r>
      <w:hyperlink r:id="rId17">
        <w:r w:rsidRPr="0025099F">
          <w:rPr>
            <w:rFonts w:asciiTheme="majorHAnsi" w:hAnsiTheme="majorHAnsi"/>
            <w:color w:val="0000FF"/>
            <w:u w:val="single" w:color="0000FF"/>
          </w:rPr>
          <w:t>www.samaritansinspain.com</w:t>
        </w:r>
      </w:hyperlink>
    </w:p>
    <w:p w14:paraId="5F17ECE2" w14:textId="77777777" w:rsidR="000C5217" w:rsidRPr="0025099F" w:rsidRDefault="000C5217" w:rsidP="0025099F">
      <w:pPr>
        <w:pStyle w:val="BodyText"/>
        <w:spacing w:before="2"/>
        <w:ind w:right="13"/>
        <w:rPr>
          <w:rFonts w:asciiTheme="majorHAnsi" w:hAnsiTheme="majorHAnsi"/>
          <w:sz w:val="16"/>
        </w:rPr>
      </w:pPr>
    </w:p>
    <w:p w14:paraId="33E785B4" w14:textId="7FE83AD3" w:rsidR="000C5217" w:rsidRPr="0025099F" w:rsidRDefault="00653314" w:rsidP="0025099F">
      <w:pPr>
        <w:pStyle w:val="BodyText"/>
        <w:spacing w:before="90" w:line="242" w:lineRule="auto"/>
        <w:ind w:left="1656" w:right="13" w:hanging="1441"/>
        <w:rPr>
          <w:rFonts w:asciiTheme="majorHAnsi" w:hAnsiTheme="majorHAnsi"/>
        </w:rPr>
      </w:pPr>
      <w:r w:rsidRPr="0025099F">
        <w:rPr>
          <w:rFonts w:asciiTheme="majorHAnsi" w:hAnsiTheme="majorHAnsi"/>
        </w:rPr>
        <w:t>The Teaming web site to which all Trustees donate is:-</w:t>
      </w:r>
      <w:r w:rsidRPr="0025099F">
        <w:rPr>
          <w:rFonts w:asciiTheme="majorHAnsi" w:hAnsiTheme="majorHAnsi"/>
          <w:spacing w:val="1"/>
        </w:rPr>
        <w:t xml:space="preserve"> </w:t>
      </w:r>
      <w:hyperlink r:id="rId18" w:history="1">
        <w:r w:rsidR="00F14AEB">
          <w:rPr>
            <w:rStyle w:val="Hyperlink"/>
          </w:rPr>
          <w:t>Samaritans in Spain - Teaming Group</w:t>
        </w:r>
      </w:hyperlink>
    </w:p>
    <w:p w14:paraId="54010E93" w14:textId="77777777" w:rsidR="000C5217" w:rsidRDefault="000C5217" w:rsidP="0025099F">
      <w:pPr>
        <w:pStyle w:val="BodyText"/>
        <w:spacing w:before="8"/>
        <w:ind w:right="13"/>
        <w:rPr>
          <w:sz w:val="23"/>
        </w:rPr>
      </w:pPr>
    </w:p>
    <w:p w14:paraId="4799027B" w14:textId="77777777" w:rsidR="000C5217" w:rsidRDefault="00653314" w:rsidP="0025099F">
      <w:pPr>
        <w:ind w:left="153" w:right="13"/>
        <w:rPr>
          <w:rFonts w:ascii="Brush Script MT"/>
          <w:i/>
          <w:sz w:val="48"/>
        </w:rPr>
      </w:pPr>
      <w:r>
        <w:rPr>
          <w:rFonts w:ascii="Brush Script MT"/>
          <w:i/>
          <w:sz w:val="48"/>
        </w:rPr>
        <w:t>Jan</w:t>
      </w:r>
      <w:r>
        <w:rPr>
          <w:rFonts w:ascii="Brush Script MT"/>
          <w:i/>
          <w:spacing w:val="-4"/>
          <w:sz w:val="48"/>
        </w:rPr>
        <w:t xml:space="preserve"> </w:t>
      </w:r>
      <w:r>
        <w:rPr>
          <w:rFonts w:ascii="Brush Script MT"/>
          <w:i/>
          <w:sz w:val="48"/>
        </w:rPr>
        <w:t>Knight</w:t>
      </w:r>
    </w:p>
    <w:p w14:paraId="540103CC" w14:textId="77777777" w:rsidR="000C5217" w:rsidRPr="0025099F" w:rsidRDefault="00653314" w:rsidP="0025099F">
      <w:pPr>
        <w:spacing w:before="2"/>
        <w:ind w:left="153" w:right="13"/>
        <w:rPr>
          <w:rFonts w:asciiTheme="majorHAnsi" w:hAnsiTheme="majorHAnsi"/>
          <w:sz w:val="24"/>
          <w:szCs w:val="24"/>
        </w:rPr>
      </w:pPr>
      <w:r w:rsidRPr="0025099F">
        <w:rPr>
          <w:rFonts w:asciiTheme="majorHAnsi" w:hAnsiTheme="majorHAnsi"/>
          <w:sz w:val="24"/>
          <w:szCs w:val="24"/>
        </w:rPr>
        <w:t>Secretary,</w:t>
      </w:r>
      <w:r w:rsidRPr="0025099F">
        <w:rPr>
          <w:rFonts w:asciiTheme="majorHAnsi" w:hAnsiTheme="majorHAnsi"/>
          <w:spacing w:val="-2"/>
          <w:sz w:val="24"/>
          <w:szCs w:val="24"/>
        </w:rPr>
        <w:t xml:space="preserve"> </w:t>
      </w:r>
      <w:r w:rsidRPr="0025099F">
        <w:rPr>
          <w:rFonts w:asciiTheme="majorHAnsi" w:hAnsiTheme="majorHAnsi"/>
          <w:sz w:val="24"/>
          <w:szCs w:val="24"/>
        </w:rPr>
        <w:t>1</w:t>
      </w:r>
      <w:r w:rsidRPr="0025099F">
        <w:rPr>
          <w:rFonts w:asciiTheme="majorHAnsi" w:hAnsiTheme="majorHAnsi"/>
          <w:sz w:val="24"/>
          <w:szCs w:val="24"/>
          <w:vertAlign w:val="superscript"/>
        </w:rPr>
        <w:t>st</w:t>
      </w:r>
      <w:r w:rsidRPr="0025099F">
        <w:rPr>
          <w:rFonts w:asciiTheme="majorHAnsi" w:hAnsiTheme="majorHAnsi"/>
          <w:spacing w:val="-5"/>
          <w:sz w:val="24"/>
          <w:szCs w:val="24"/>
        </w:rPr>
        <w:t xml:space="preserve"> </w:t>
      </w:r>
      <w:r w:rsidRPr="0025099F">
        <w:rPr>
          <w:rFonts w:asciiTheme="majorHAnsi" w:hAnsiTheme="majorHAnsi"/>
          <w:sz w:val="24"/>
          <w:szCs w:val="24"/>
        </w:rPr>
        <w:t>February</w:t>
      </w:r>
      <w:r w:rsidRPr="0025099F">
        <w:rPr>
          <w:rFonts w:asciiTheme="majorHAnsi" w:hAnsiTheme="majorHAnsi"/>
          <w:spacing w:val="-4"/>
          <w:sz w:val="24"/>
          <w:szCs w:val="24"/>
        </w:rPr>
        <w:t xml:space="preserve"> </w:t>
      </w:r>
      <w:r w:rsidRPr="0025099F">
        <w:rPr>
          <w:rFonts w:asciiTheme="majorHAnsi" w:hAnsiTheme="majorHAnsi"/>
          <w:sz w:val="24"/>
          <w:szCs w:val="24"/>
        </w:rPr>
        <w:t>2022</w:t>
      </w:r>
    </w:p>
    <w:sectPr w:rsidR="000C5217" w:rsidRPr="0025099F" w:rsidSect="00D74826">
      <w:pgSz w:w="11910" w:h="16840"/>
      <w:pgMar w:top="760" w:right="1137" w:bottom="920" w:left="98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1762" w14:textId="77777777" w:rsidR="00D01C0C" w:rsidRDefault="00D01C0C">
      <w:r>
        <w:separator/>
      </w:r>
    </w:p>
  </w:endnote>
  <w:endnote w:type="continuationSeparator" w:id="0">
    <w:p w14:paraId="7A62840D" w14:textId="77777777" w:rsidR="00D01C0C" w:rsidRDefault="00D0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8548" w14:textId="073952F5" w:rsidR="000C5217" w:rsidRDefault="000C5217">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552C" w14:textId="56D7E31C" w:rsidR="000C5217" w:rsidRDefault="000C521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1C4C" w14:textId="77777777" w:rsidR="00D01C0C" w:rsidRDefault="00D01C0C">
      <w:r>
        <w:separator/>
      </w:r>
    </w:p>
  </w:footnote>
  <w:footnote w:type="continuationSeparator" w:id="0">
    <w:p w14:paraId="3DD7B6FE" w14:textId="77777777" w:rsidR="00D01C0C" w:rsidRDefault="00D0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FD0"/>
    <w:multiLevelType w:val="hybridMultilevel"/>
    <w:tmpl w:val="10F6220C"/>
    <w:lvl w:ilvl="0" w:tplc="766A214E">
      <w:numFmt w:val="bullet"/>
      <w:lvlText w:val=""/>
      <w:lvlJc w:val="left"/>
      <w:pPr>
        <w:ind w:left="2280" w:hanging="361"/>
      </w:pPr>
      <w:rPr>
        <w:rFonts w:ascii="Symbol" w:eastAsia="Symbol" w:hAnsi="Symbol" w:cs="Symbol" w:hint="default"/>
        <w:b w:val="0"/>
        <w:bCs w:val="0"/>
        <w:i w:val="0"/>
        <w:iCs w:val="0"/>
        <w:w w:val="100"/>
        <w:sz w:val="24"/>
        <w:szCs w:val="24"/>
        <w:lang w:val="en-GB" w:eastAsia="en-US" w:bidi="ar-SA"/>
      </w:rPr>
    </w:lvl>
    <w:lvl w:ilvl="1" w:tplc="F838055E">
      <w:numFmt w:val="bullet"/>
      <w:lvlText w:val="•"/>
      <w:lvlJc w:val="left"/>
      <w:pPr>
        <w:ind w:left="3247" w:hanging="361"/>
      </w:pPr>
      <w:rPr>
        <w:rFonts w:hint="default"/>
        <w:lang w:val="en-GB" w:eastAsia="en-US" w:bidi="ar-SA"/>
      </w:rPr>
    </w:lvl>
    <w:lvl w:ilvl="2" w:tplc="54DCF6E6">
      <w:numFmt w:val="bullet"/>
      <w:lvlText w:val="•"/>
      <w:lvlJc w:val="left"/>
      <w:pPr>
        <w:ind w:left="4207" w:hanging="361"/>
      </w:pPr>
      <w:rPr>
        <w:rFonts w:hint="default"/>
        <w:lang w:val="en-GB" w:eastAsia="en-US" w:bidi="ar-SA"/>
      </w:rPr>
    </w:lvl>
    <w:lvl w:ilvl="3" w:tplc="6616C364">
      <w:numFmt w:val="bullet"/>
      <w:lvlText w:val="•"/>
      <w:lvlJc w:val="left"/>
      <w:pPr>
        <w:ind w:left="5168" w:hanging="361"/>
      </w:pPr>
      <w:rPr>
        <w:rFonts w:hint="default"/>
        <w:lang w:val="en-GB" w:eastAsia="en-US" w:bidi="ar-SA"/>
      </w:rPr>
    </w:lvl>
    <w:lvl w:ilvl="4" w:tplc="649E6B60">
      <w:numFmt w:val="bullet"/>
      <w:lvlText w:val="•"/>
      <w:lvlJc w:val="left"/>
      <w:pPr>
        <w:ind w:left="6128" w:hanging="361"/>
      </w:pPr>
      <w:rPr>
        <w:rFonts w:hint="default"/>
        <w:lang w:val="en-GB" w:eastAsia="en-US" w:bidi="ar-SA"/>
      </w:rPr>
    </w:lvl>
    <w:lvl w:ilvl="5" w:tplc="D822407E">
      <w:numFmt w:val="bullet"/>
      <w:lvlText w:val="•"/>
      <w:lvlJc w:val="left"/>
      <w:pPr>
        <w:ind w:left="7089" w:hanging="361"/>
      </w:pPr>
      <w:rPr>
        <w:rFonts w:hint="default"/>
        <w:lang w:val="en-GB" w:eastAsia="en-US" w:bidi="ar-SA"/>
      </w:rPr>
    </w:lvl>
    <w:lvl w:ilvl="6" w:tplc="8CF8941A">
      <w:numFmt w:val="bullet"/>
      <w:lvlText w:val="•"/>
      <w:lvlJc w:val="left"/>
      <w:pPr>
        <w:ind w:left="8049" w:hanging="361"/>
      </w:pPr>
      <w:rPr>
        <w:rFonts w:hint="default"/>
        <w:lang w:val="en-GB" w:eastAsia="en-US" w:bidi="ar-SA"/>
      </w:rPr>
    </w:lvl>
    <w:lvl w:ilvl="7" w:tplc="1AB4EECC">
      <w:numFmt w:val="bullet"/>
      <w:lvlText w:val="•"/>
      <w:lvlJc w:val="left"/>
      <w:pPr>
        <w:ind w:left="9009" w:hanging="361"/>
      </w:pPr>
      <w:rPr>
        <w:rFonts w:hint="default"/>
        <w:lang w:val="en-GB" w:eastAsia="en-US" w:bidi="ar-SA"/>
      </w:rPr>
    </w:lvl>
    <w:lvl w:ilvl="8" w:tplc="A8A2C7B4">
      <w:numFmt w:val="bullet"/>
      <w:lvlText w:val="•"/>
      <w:lvlJc w:val="left"/>
      <w:pPr>
        <w:ind w:left="9970" w:hanging="361"/>
      </w:pPr>
      <w:rPr>
        <w:rFonts w:hint="default"/>
        <w:lang w:val="en-GB" w:eastAsia="en-US" w:bidi="ar-SA"/>
      </w:rPr>
    </w:lvl>
  </w:abstractNum>
  <w:abstractNum w:abstractNumId="1" w15:restartNumberingAfterBreak="0">
    <w:nsid w:val="09D6787D"/>
    <w:multiLevelType w:val="hybridMultilevel"/>
    <w:tmpl w:val="63BECA7C"/>
    <w:lvl w:ilvl="0" w:tplc="86CE015E">
      <w:start w:val="1"/>
      <w:numFmt w:val="decimal"/>
      <w:lvlText w:val="%1."/>
      <w:lvlJc w:val="left"/>
      <w:pPr>
        <w:ind w:left="513" w:hanging="360"/>
      </w:pPr>
      <w:rPr>
        <w:rFonts w:hint="default"/>
        <w:spacing w:val="-1"/>
        <w:w w:val="99"/>
        <w:u w:val="single" w:color="000000"/>
        <w:lang w:val="en-GB" w:eastAsia="en-US" w:bidi="ar-SA"/>
      </w:rPr>
    </w:lvl>
    <w:lvl w:ilvl="1" w:tplc="C11E3D32">
      <w:numFmt w:val="bullet"/>
      <w:lvlText w:val=""/>
      <w:lvlJc w:val="left"/>
      <w:pPr>
        <w:ind w:left="873" w:hanging="212"/>
      </w:pPr>
      <w:rPr>
        <w:rFonts w:ascii="Symbol" w:eastAsia="Symbol" w:hAnsi="Symbol" w:cs="Symbol" w:hint="default"/>
        <w:b w:val="0"/>
        <w:bCs w:val="0"/>
        <w:i w:val="0"/>
        <w:iCs w:val="0"/>
        <w:w w:val="100"/>
        <w:sz w:val="22"/>
        <w:szCs w:val="22"/>
        <w:lang w:val="en-GB" w:eastAsia="en-US" w:bidi="ar-SA"/>
      </w:rPr>
    </w:lvl>
    <w:lvl w:ilvl="2" w:tplc="0FF46A80">
      <w:numFmt w:val="bullet"/>
      <w:lvlText w:val="•"/>
      <w:lvlJc w:val="left"/>
      <w:pPr>
        <w:ind w:left="1947" w:hanging="212"/>
      </w:pPr>
      <w:rPr>
        <w:rFonts w:hint="default"/>
        <w:lang w:val="en-GB" w:eastAsia="en-US" w:bidi="ar-SA"/>
      </w:rPr>
    </w:lvl>
    <w:lvl w:ilvl="3" w:tplc="4722701A">
      <w:numFmt w:val="bullet"/>
      <w:lvlText w:val="•"/>
      <w:lvlJc w:val="left"/>
      <w:pPr>
        <w:ind w:left="3014" w:hanging="212"/>
      </w:pPr>
      <w:rPr>
        <w:rFonts w:hint="default"/>
        <w:lang w:val="en-GB" w:eastAsia="en-US" w:bidi="ar-SA"/>
      </w:rPr>
    </w:lvl>
    <w:lvl w:ilvl="4" w:tplc="1974BE36">
      <w:numFmt w:val="bullet"/>
      <w:lvlText w:val="•"/>
      <w:lvlJc w:val="left"/>
      <w:pPr>
        <w:ind w:left="4081" w:hanging="212"/>
      </w:pPr>
      <w:rPr>
        <w:rFonts w:hint="default"/>
        <w:lang w:val="en-GB" w:eastAsia="en-US" w:bidi="ar-SA"/>
      </w:rPr>
    </w:lvl>
    <w:lvl w:ilvl="5" w:tplc="A88C8332">
      <w:numFmt w:val="bullet"/>
      <w:lvlText w:val="•"/>
      <w:lvlJc w:val="left"/>
      <w:pPr>
        <w:ind w:left="5148" w:hanging="212"/>
      </w:pPr>
      <w:rPr>
        <w:rFonts w:hint="default"/>
        <w:lang w:val="en-GB" w:eastAsia="en-US" w:bidi="ar-SA"/>
      </w:rPr>
    </w:lvl>
    <w:lvl w:ilvl="6" w:tplc="B1BCEADE">
      <w:numFmt w:val="bullet"/>
      <w:lvlText w:val="•"/>
      <w:lvlJc w:val="left"/>
      <w:pPr>
        <w:ind w:left="6215" w:hanging="212"/>
      </w:pPr>
      <w:rPr>
        <w:rFonts w:hint="default"/>
        <w:lang w:val="en-GB" w:eastAsia="en-US" w:bidi="ar-SA"/>
      </w:rPr>
    </w:lvl>
    <w:lvl w:ilvl="7" w:tplc="D2B4C858">
      <w:numFmt w:val="bullet"/>
      <w:lvlText w:val="•"/>
      <w:lvlJc w:val="left"/>
      <w:pPr>
        <w:ind w:left="7282" w:hanging="212"/>
      </w:pPr>
      <w:rPr>
        <w:rFonts w:hint="default"/>
        <w:lang w:val="en-GB" w:eastAsia="en-US" w:bidi="ar-SA"/>
      </w:rPr>
    </w:lvl>
    <w:lvl w:ilvl="8" w:tplc="6944F2A4">
      <w:numFmt w:val="bullet"/>
      <w:lvlText w:val="•"/>
      <w:lvlJc w:val="left"/>
      <w:pPr>
        <w:ind w:left="8349" w:hanging="212"/>
      </w:pPr>
      <w:rPr>
        <w:rFonts w:hint="default"/>
        <w:lang w:val="en-GB" w:eastAsia="en-US" w:bidi="ar-SA"/>
      </w:rPr>
    </w:lvl>
  </w:abstractNum>
  <w:abstractNum w:abstractNumId="2" w15:restartNumberingAfterBreak="0">
    <w:nsid w:val="18687CD6"/>
    <w:multiLevelType w:val="hybridMultilevel"/>
    <w:tmpl w:val="C3C627A6"/>
    <w:lvl w:ilvl="0" w:tplc="7D30159C">
      <w:numFmt w:val="bullet"/>
      <w:lvlText w:val=""/>
      <w:lvlJc w:val="left"/>
      <w:pPr>
        <w:ind w:left="513" w:hanging="360"/>
      </w:pPr>
      <w:rPr>
        <w:rFonts w:ascii="Symbol" w:eastAsia="Symbol" w:hAnsi="Symbol" w:cs="Symbol" w:hint="default"/>
        <w:b w:val="0"/>
        <w:bCs w:val="0"/>
        <w:i w:val="0"/>
        <w:iCs w:val="0"/>
        <w:w w:val="100"/>
        <w:sz w:val="24"/>
        <w:szCs w:val="24"/>
        <w:lang w:val="en-GB" w:eastAsia="en-US" w:bidi="ar-SA"/>
      </w:rPr>
    </w:lvl>
    <w:lvl w:ilvl="1" w:tplc="53FEC9B0">
      <w:numFmt w:val="bullet"/>
      <w:lvlText w:val=""/>
      <w:lvlJc w:val="left"/>
      <w:pPr>
        <w:ind w:left="873" w:hanging="361"/>
      </w:pPr>
      <w:rPr>
        <w:rFonts w:ascii="Symbol" w:eastAsia="Symbol" w:hAnsi="Symbol" w:cs="Symbol" w:hint="default"/>
        <w:w w:val="100"/>
        <w:lang w:val="en-GB" w:eastAsia="en-US" w:bidi="ar-SA"/>
      </w:rPr>
    </w:lvl>
    <w:lvl w:ilvl="2" w:tplc="17047472">
      <w:numFmt w:val="bullet"/>
      <w:lvlText w:val="•"/>
      <w:lvlJc w:val="left"/>
      <w:pPr>
        <w:ind w:left="1947" w:hanging="361"/>
      </w:pPr>
      <w:rPr>
        <w:rFonts w:hint="default"/>
        <w:lang w:val="en-GB" w:eastAsia="en-US" w:bidi="ar-SA"/>
      </w:rPr>
    </w:lvl>
    <w:lvl w:ilvl="3" w:tplc="CFDCBF84">
      <w:numFmt w:val="bullet"/>
      <w:lvlText w:val="•"/>
      <w:lvlJc w:val="left"/>
      <w:pPr>
        <w:ind w:left="3014" w:hanging="361"/>
      </w:pPr>
      <w:rPr>
        <w:rFonts w:hint="default"/>
        <w:lang w:val="en-GB" w:eastAsia="en-US" w:bidi="ar-SA"/>
      </w:rPr>
    </w:lvl>
    <w:lvl w:ilvl="4" w:tplc="CB866DD8">
      <w:numFmt w:val="bullet"/>
      <w:lvlText w:val="•"/>
      <w:lvlJc w:val="left"/>
      <w:pPr>
        <w:ind w:left="4081" w:hanging="361"/>
      </w:pPr>
      <w:rPr>
        <w:rFonts w:hint="default"/>
        <w:lang w:val="en-GB" w:eastAsia="en-US" w:bidi="ar-SA"/>
      </w:rPr>
    </w:lvl>
    <w:lvl w:ilvl="5" w:tplc="83B2BD12">
      <w:numFmt w:val="bullet"/>
      <w:lvlText w:val="•"/>
      <w:lvlJc w:val="left"/>
      <w:pPr>
        <w:ind w:left="5148" w:hanging="361"/>
      </w:pPr>
      <w:rPr>
        <w:rFonts w:hint="default"/>
        <w:lang w:val="en-GB" w:eastAsia="en-US" w:bidi="ar-SA"/>
      </w:rPr>
    </w:lvl>
    <w:lvl w:ilvl="6" w:tplc="E62016F2">
      <w:numFmt w:val="bullet"/>
      <w:lvlText w:val="•"/>
      <w:lvlJc w:val="left"/>
      <w:pPr>
        <w:ind w:left="6215" w:hanging="361"/>
      </w:pPr>
      <w:rPr>
        <w:rFonts w:hint="default"/>
        <w:lang w:val="en-GB" w:eastAsia="en-US" w:bidi="ar-SA"/>
      </w:rPr>
    </w:lvl>
    <w:lvl w:ilvl="7" w:tplc="B40EFECA">
      <w:numFmt w:val="bullet"/>
      <w:lvlText w:val="•"/>
      <w:lvlJc w:val="left"/>
      <w:pPr>
        <w:ind w:left="7282" w:hanging="361"/>
      </w:pPr>
      <w:rPr>
        <w:rFonts w:hint="default"/>
        <w:lang w:val="en-GB" w:eastAsia="en-US" w:bidi="ar-SA"/>
      </w:rPr>
    </w:lvl>
    <w:lvl w:ilvl="8" w:tplc="2BF85652">
      <w:numFmt w:val="bullet"/>
      <w:lvlText w:val="•"/>
      <w:lvlJc w:val="left"/>
      <w:pPr>
        <w:ind w:left="8349" w:hanging="361"/>
      </w:pPr>
      <w:rPr>
        <w:rFonts w:hint="default"/>
        <w:lang w:val="en-GB" w:eastAsia="en-US" w:bidi="ar-SA"/>
      </w:rPr>
    </w:lvl>
  </w:abstractNum>
  <w:abstractNum w:abstractNumId="3" w15:restartNumberingAfterBreak="0">
    <w:nsid w:val="1D0D31EB"/>
    <w:multiLevelType w:val="hybridMultilevel"/>
    <w:tmpl w:val="812CE8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C7B49"/>
    <w:multiLevelType w:val="hybridMultilevel"/>
    <w:tmpl w:val="C10A0EA2"/>
    <w:lvl w:ilvl="0" w:tplc="9A4E37AA">
      <w:start w:val="1"/>
      <w:numFmt w:val="decimal"/>
      <w:lvlText w:val="%1."/>
      <w:lvlJc w:val="left"/>
      <w:pPr>
        <w:ind w:left="700" w:hanging="428"/>
        <w:jc w:val="left"/>
      </w:pPr>
      <w:rPr>
        <w:rFonts w:ascii="Arial" w:eastAsia="Arial" w:hAnsi="Arial" w:cs="Arial" w:hint="default"/>
        <w:b/>
        <w:bCs/>
        <w:spacing w:val="-1"/>
        <w:w w:val="100"/>
        <w:sz w:val="22"/>
        <w:szCs w:val="22"/>
        <w:lang w:val="es-ES" w:eastAsia="en-US" w:bidi="ar-SA"/>
      </w:rPr>
    </w:lvl>
    <w:lvl w:ilvl="1" w:tplc="F28215A0">
      <w:numFmt w:val="bullet"/>
      <w:lvlText w:val="-"/>
      <w:lvlJc w:val="left"/>
      <w:pPr>
        <w:ind w:left="993" w:hanging="360"/>
      </w:pPr>
      <w:rPr>
        <w:rFonts w:ascii="Arial MT" w:eastAsia="Arial MT" w:hAnsi="Arial MT" w:cs="Arial MT" w:hint="default"/>
        <w:w w:val="100"/>
        <w:sz w:val="22"/>
        <w:szCs w:val="22"/>
        <w:lang w:val="es-ES" w:eastAsia="en-US" w:bidi="ar-SA"/>
      </w:rPr>
    </w:lvl>
    <w:lvl w:ilvl="2" w:tplc="DB7A65C8">
      <w:numFmt w:val="bullet"/>
      <w:lvlText w:val="•"/>
      <w:lvlJc w:val="left"/>
      <w:pPr>
        <w:ind w:left="1974" w:hanging="360"/>
      </w:pPr>
      <w:rPr>
        <w:rFonts w:hint="default"/>
        <w:lang w:val="es-ES" w:eastAsia="en-US" w:bidi="ar-SA"/>
      </w:rPr>
    </w:lvl>
    <w:lvl w:ilvl="3" w:tplc="35A08838">
      <w:numFmt w:val="bullet"/>
      <w:lvlText w:val="•"/>
      <w:lvlJc w:val="left"/>
      <w:pPr>
        <w:ind w:left="2948" w:hanging="360"/>
      </w:pPr>
      <w:rPr>
        <w:rFonts w:hint="default"/>
        <w:lang w:val="es-ES" w:eastAsia="en-US" w:bidi="ar-SA"/>
      </w:rPr>
    </w:lvl>
    <w:lvl w:ilvl="4" w:tplc="5D0C1F80">
      <w:numFmt w:val="bullet"/>
      <w:lvlText w:val="•"/>
      <w:lvlJc w:val="left"/>
      <w:pPr>
        <w:ind w:left="3922" w:hanging="360"/>
      </w:pPr>
      <w:rPr>
        <w:rFonts w:hint="default"/>
        <w:lang w:val="es-ES" w:eastAsia="en-US" w:bidi="ar-SA"/>
      </w:rPr>
    </w:lvl>
    <w:lvl w:ilvl="5" w:tplc="D5FCA0AC">
      <w:numFmt w:val="bullet"/>
      <w:lvlText w:val="•"/>
      <w:lvlJc w:val="left"/>
      <w:pPr>
        <w:ind w:left="4896" w:hanging="360"/>
      </w:pPr>
      <w:rPr>
        <w:rFonts w:hint="default"/>
        <w:lang w:val="es-ES" w:eastAsia="en-US" w:bidi="ar-SA"/>
      </w:rPr>
    </w:lvl>
    <w:lvl w:ilvl="6" w:tplc="5A38866E">
      <w:numFmt w:val="bullet"/>
      <w:lvlText w:val="•"/>
      <w:lvlJc w:val="left"/>
      <w:pPr>
        <w:ind w:left="5870" w:hanging="360"/>
      </w:pPr>
      <w:rPr>
        <w:rFonts w:hint="default"/>
        <w:lang w:val="es-ES" w:eastAsia="en-US" w:bidi="ar-SA"/>
      </w:rPr>
    </w:lvl>
    <w:lvl w:ilvl="7" w:tplc="CDDE3B22">
      <w:numFmt w:val="bullet"/>
      <w:lvlText w:val="•"/>
      <w:lvlJc w:val="left"/>
      <w:pPr>
        <w:ind w:left="6844" w:hanging="360"/>
      </w:pPr>
      <w:rPr>
        <w:rFonts w:hint="default"/>
        <w:lang w:val="es-ES" w:eastAsia="en-US" w:bidi="ar-SA"/>
      </w:rPr>
    </w:lvl>
    <w:lvl w:ilvl="8" w:tplc="DB96AA48">
      <w:numFmt w:val="bullet"/>
      <w:lvlText w:val="•"/>
      <w:lvlJc w:val="left"/>
      <w:pPr>
        <w:ind w:left="7818" w:hanging="360"/>
      </w:pPr>
      <w:rPr>
        <w:rFonts w:hint="default"/>
        <w:lang w:val="es-ES" w:eastAsia="en-US" w:bidi="ar-SA"/>
      </w:rPr>
    </w:lvl>
  </w:abstractNum>
  <w:abstractNum w:abstractNumId="5" w15:restartNumberingAfterBreak="0">
    <w:nsid w:val="5F1443FC"/>
    <w:multiLevelType w:val="hybridMultilevel"/>
    <w:tmpl w:val="A198E4AC"/>
    <w:lvl w:ilvl="0" w:tplc="5FA82322">
      <w:numFmt w:val="bullet"/>
      <w:lvlText w:val=""/>
      <w:lvlJc w:val="left"/>
      <w:pPr>
        <w:ind w:left="873" w:hanging="471"/>
      </w:pPr>
      <w:rPr>
        <w:rFonts w:ascii="Symbol" w:eastAsia="Symbol" w:hAnsi="Symbol" w:cs="Symbol" w:hint="default"/>
        <w:b w:val="0"/>
        <w:bCs w:val="0"/>
        <w:i w:val="0"/>
        <w:iCs w:val="0"/>
        <w:w w:val="100"/>
        <w:sz w:val="24"/>
        <w:szCs w:val="24"/>
        <w:lang w:val="en-GB" w:eastAsia="en-US" w:bidi="ar-SA"/>
      </w:rPr>
    </w:lvl>
    <w:lvl w:ilvl="1" w:tplc="329C0F74">
      <w:numFmt w:val="bullet"/>
      <w:lvlText w:val="•"/>
      <w:lvlJc w:val="left"/>
      <w:pPr>
        <w:ind w:left="1840" w:hanging="471"/>
      </w:pPr>
      <w:rPr>
        <w:rFonts w:hint="default"/>
        <w:lang w:val="en-GB" w:eastAsia="en-US" w:bidi="ar-SA"/>
      </w:rPr>
    </w:lvl>
    <w:lvl w:ilvl="2" w:tplc="1BBC5738">
      <w:numFmt w:val="bullet"/>
      <w:lvlText w:val="•"/>
      <w:lvlJc w:val="left"/>
      <w:pPr>
        <w:ind w:left="2800" w:hanging="471"/>
      </w:pPr>
      <w:rPr>
        <w:rFonts w:hint="default"/>
        <w:lang w:val="en-GB" w:eastAsia="en-US" w:bidi="ar-SA"/>
      </w:rPr>
    </w:lvl>
    <w:lvl w:ilvl="3" w:tplc="607A8C90">
      <w:numFmt w:val="bullet"/>
      <w:lvlText w:val="•"/>
      <w:lvlJc w:val="left"/>
      <w:pPr>
        <w:ind w:left="3761" w:hanging="471"/>
      </w:pPr>
      <w:rPr>
        <w:rFonts w:hint="default"/>
        <w:lang w:val="en-GB" w:eastAsia="en-US" w:bidi="ar-SA"/>
      </w:rPr>
    </w:lvl>
    <w:lvl w:ilvl="4" w:tplc="ECCE47EC">
      <w:numFmt w:val="bullet"/>
      <w:lvlText w:val="•"/>
      <w:lvlJc w:val="left"/>
      <w:pPr>
        <w:ind w:left="4721" w:hanging="471"/>
      </w:pPr>
      <w:rPr>
        <w:rFonts w:hint="default"/>
        <w:lang w:val="en-GB" w:eastAsia="en-US" w:bidi="ar-SA"/>
      </w:rPr>
    </w:lvl>
    <w:lvl w:ilvl="5" w:tplc="8C5C0FB8">
      <w:numFmt w:val="bullet"/>
      <w:lvlText w:val="•"/>
      <w:lvlJc w:val="left"/>
      <w:pPr>
        <w:ind w:left="5682" w:hanging="471"/>
      </w:pPr>
      <w:rPr>
        <w:rFonts w:hint="default"/>
        <w:lang w:val="en-GB" w:eastAsia="en-US" w:bidi="ar-SA"/>
      </w:rPr>
    </w:lvl>
    <w:lvl w:ilvl="6" w:tplc="6734D69E">
      <w:numFmt w:val="bullet"/>
      <w:lvlText w:val="•"/>
      <w:lvlJc w:val="left"/>
      <w:pPr>
        <w:ind w:left="6642" w:hanging="471"/>
      </w:pPr>
      <w:rPr>
        <w:rFonts w:hint="default"/>
        <w:lang w:val="en-GB" w:eastAsia="en-US" w:bidi="ar-SA"/>
      </w:rPr>
    </w:lvl>
    <w:lvl w:ilvl="7" w:tplc="1E68C86E">
      <w:numFmt w:val="bullet"/>
      <w:lvlText w:val="•"/>
      <w:lvlJc w:val="left"/>
      <w:pPr>
        <w:ind w:left="7602" w:hanging="471"/>
      </w:pPr>
      <w:rPr>
        <w:rFonts w:hint="default"/>
        <w:lang w:val="en-GB" w:eastAsia="en-US" w:bidi="ar-SA"/>
      </w:rPr>
    </w:lvl>
    <w:lvl w:ilvl="8" w:tplc="9E8CFE80">
      <w:numFmt w:val="bullet"/>
      <w:lvlText w:val="•"/>
      <w:lvlJc w:val="left"/>
      <w:pPr>
        <w:ind w:left="8563" w:hanging="471"/>
      </w:pPr>
      <w:rPr>
        <w:rFonts w:hint="default"/>
        <w:lang w:val="en-GB" w:eastAsia="en-US" w:bidi="ar-SA"/>
      </w:rPr>
    </w:lvl>
  </w:abstractNum>
  <w:abstractNum w:abstractNumId="6" w15:restartNumberingAfterBreak="0">
    <w:nsid w:val="67905F98"/>
    <w:multiLevelType w:val="hybridMultilevel"/>
    <w:tmpl w:val="372637A6"/>
    <w:lvl w:ilvl="0" w:tplc="28024312">
      <w:start w:val="1"/>
      <w:numFmt w:val="decimal"/>
      <w:lvlText w:val="[%1]"/>
      <w:lvlJc w:val="left"/>
      <w:pPr>
        <w:ind w:left="864" w:hanging="365"/>
      </w:pPr>
      <w:rPr>
        <w:rFonts w:ascii="Times New Roman" w:eastAsia="Times New Roman" w:hAnsi="Times New Roman" w:cs="Times New Roman" w:hint="default"/>
        <w:b w:val="0"/>
        <w:bCs w:val="0"/>
        <w:i w:val="0"/>
        <w:iCs w:val="0"/>
        <w:spacing w:val="0"/>
        <w:w w:val="100"/>
        <w:sz w:val="24"/>
        <w:szCs w:val="24"/>
        <w:lang w:val="en-GB" w:eastAsia="en-US" w:bidi="ar-SA"/>
      </w:rPr>
    </w:lvl>
    <w:lvl w:ilvl="1" w:tplc="9940CE44">
      <w:numFmt w:val="bullet"/>
      <w:lvlText w:val="•"/>
      <w:lvlJc w:val="left"/>
      <w:pPr>
        <w:ind w:left="860" w:hanging="365"/>
      </w:pPr>
      <w:rPr>
        <w:rFonts w:hint="default"/>
        <w:lang w:val="en-GB" w:eastAsia="en-US" w:bidi="ar-SA"/>
      </w:rPr>
    </w:lvl>
    <w:lvl w:ilvl="2" w:tplc="81620780">
      <w:numFmt w:val="bullet"/>
      <w:lvlText w:val="•"/>
      <w:lvlJc w:val="left"/>
      <w:pPr>
        <w:ind w:left="1929" w:hanging="365"/>
      </w:pPr>
      <w:rPr>
        <w:rFonts w:hint="default"/>
        <w:lang w:val="en-GB" w:eastAsia="en-US" w:bidi="ar-SA"/>
      </w:rPr>
    </w:lvl>
    <w:lvl w:ilvl="3" w:tplc="34E6C686">
      <w:numFmt w:val="bullet"/>
      <w:lvlText w:val="•"/>
      <w:lvlJc w:val="left"/>
      <w:pPr>
        <w:ind w:left="2998" w:hanging="365"/>
      </w:pPr>
      <w:rPr>
        <w:rFonts w:hint="default"/>
        <w:lang w:val="en-GB" w:eastAsia="en-US" w:bidi="ar-SA"/>
      </w:rPr>
    </w:lvl>
    <w:lvl w:ilvl="4" w:tplc="966072CE">
      <w:numFmt w:val="bullet"/>
      <w:lvlText w:val="•"/>
      <w:lvlJc w:val="left"/>
      <w:pPr>
        <w:ind w:left="4068" w:hanging="365"/>
      </w:pPr>
      <w:rPr>
        <w:rFonts w:hint="default"/>
        <w:lang w:val="en-GB" w:eastAsia="en-US" w:bidi="ar-SA"/>
      </w:rPr>
    </w:lvl>
    <w:lvl w:ilvl="5" w:tplc="DEB0A45C">
      <w:numFmt w:val="bullet"/>
      <w:lvlText w:val="•"/>
      <w:lvlJc w:val="left"/>
      <w:pPr>
        <w:ind w:left="5137" w:hanging="365"/>
      </w:pPr>
      <w:rPr>
        <w:rFonts w:hint="default"/>
        <w:lang w:val="en-GB" w:eastAsia="en-US" w:bidi="ar-SA"/>
      </w:rPr>
    </w:lvl>
    <w:lvl w:ilvl="6" w:tplc="FA82D640">
      <w:numFmt w:val="bullet"/>
      <w:lvlText w:val="•"/>
      <w:lvlJc w:val="left"/>
      <w:pPr>
        <w:ind w:left="6206" w:hanging="365"/>
      </w:pPr>
      <w:rPr>
        <w:rFonts w:hint="default"/>
        <w:lang w:val="en-GB" w:eastAsia="en-US" w:bidi="ar-SA"/>
      </w:rPr>
    </w:lvl>
    <w:lvl w:ilvl="7" w:tplc="E5A8E048">
      <w:numFmt w:val="bullet"/>
      <w:lvlText w:val="•"/>
      <w:lvlJc w:val="left"/>
      <w:pPr>
        <w:ind w:left="7276" w:hanging="365"/>
      </w:pPr>
      <w:rPr>
        <w:rFonts w:hint="default"/>
        <w:lang w:val="en-GB" w:eastAsia="en-US" w:bidi="ar-SA"/>
      </w:rPr>
    </w:lvl>
    <w:lvl w:ilvl="8" w:tplc="B6321796">
      <w:numFmt w:val="bullet"/>
      <w:lvlText w:val="•"/>
      <w:lvlJc w:val="left"/>
      <w:pPr>
        <w:ind w:left="8345" w:hanging="365"/>
      </w:pPr>
      <w:rPr>
        <w:rFonts w:hint="default"/>
        <w:lang w:val="en-GB" w:eastAsia="en-US" w:bidi="ar-SA"/>
      </w:rPr>
    </w:lvl>
  </w:abstractNum>
  <w:abstractNum w:abstractNumId="7" w15:restartNumberingAfterBreak="0">
    <w:nsid w:val="6AAE69B7"/>
    <w:multiLevelType w:val="hybridMultilevel"/>
    <w:tmpl w:val="07CA3B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5309017">
    <w:abstractNumId w:val="5"/>
  </w:num>
  <w:num w:numId="2" w16cid:durableId="1493713472">
    <w:abstractNumId w:val="0"/>
  </w:num>
  <w:num w:numId="3" w16cid:durableId="466751642">
    <w:abstractNumId w:val="6"/>
  </w:num>
  <w:num w:numId="4" w16cid:durableId="1074008838">
    <w:abstractNumId w:val="1"/>
  </w:num>
  <w:num w:numId="5" w16cid:durableId="1275284899">
    <w:abstractNumId w:val="2"/>
  </w:num>
  <w:num w:numId="6" w16cid:durableId="1548948374">
    <w:abstractNumId w:val="3"/>
  </w:num>
  <w:num w:numId="7" w16cid:durableId="868178417">
    <w:abstractNumId w:val="7"/>
  </w:num>
  <w:num w:numId="8" w16cid:durableId="370229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17"/>
    <w:rsid w:val="000C5217"/>
    <w:rsid w:val="00105F52"/>
    <w:rsid w:val="001507AD"/>
    <w:rsid w:val="0015538B"/>
    <w:rsid w:val="00186384"/>
    <w:rsid w:val="001A0E48"/>
    <w:rsid w:val="0025099F"/>
    <w:rsid w:val="00256A7A"/>
    <w:rsid w:val="002E3D29"/>
    <w:rsid w:val="00324CBA"/>
    <w:rsid w:val="003A7DD7"/>
    <w:rsid w:val="00492B8A"/>
    <w:rsid w:val="004B1033"/>
    <w:rsid w:val="004E7651"/>
    <w:rsid w:val="005347AA"/>
    <w:rsid w:val="00611244"/>
    <w:rsid w:val="00644553"/>
    <w:rsid w:val="00647AB3"/>
    <w:rsid w:val="00653314"/>
    <w:rsid w:val="006D52D4"/>
    <w:rsid w:val="0071787B"/>
    <w:rsid w:val="007A2537"/>
    <w:rsid w:val="007F274B"/>
    <w:rsid w:val="008221BD"/>
    <w:rsid w:val="00847200"/>
    <w:rsid w:val="00970162"/>
    <w:rsid w:val="00A161BA"/>
    <w:rsid w:val="00B12CCB"/>
    <w:rsid w:val="00B773B1"/>
    <w:rsid w:val="00B82549"/>
    <w:rsid w:val="00BB1C2C"/>
    <w:rsid w:val="00BE7BD2"/>
    <w:rsid w:val="00BF6D7E"/>
    <w:rsid w:val="00C54BD3"/>
    <w:rsid w:val="00C55B34"/>
    <w:rsid w:val="00D01C0C"/>
    <w:rsid w:val="00D16E92"/>
    <w:rsid w:val="00D74826"/>
    <w:rsid w:val="00EE57EF"/>
    <w:rsid w:val="00F14AEB"/>
    <w:rsid w:val="00F17F35"/>
    <w:rsid w:val="00F63A8C"/>
    <w:rsid w:val="00F9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4AB08"/>
  <w15:docId w15:val="{6937195D-CB58-4C04-BC19-FADFF2F2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uiPriority w:val="9"/>
    <w:qFormat/>
    <w:pPr>
      <w:spacing w:before="65"/>
      <w:outlineLvl w:val="0"/>
    </w:pPr>
    <w:rPr>
      <w:rFonts w:ascii="Arial" w:eastAsia="Arial" w:hAnsi="Arial" w:cs="Arial"/>
      <w:b/>
      <w:bCs/>
      <w:sz w:val="32"/>
      <w:szCs w:val="32"/>
    </w:rPr>
  </w:style>
  <w:style w:type="paragraph" w:styleId="Heading2">
    <w:name w:val="heading 2"/>
    <w:basedOn w:val="Normal"/>
    <w:uiPriority w:val="9"/>
    <w:unhideWhenUsed/>
    <w:qFormat/>
    <w:pPr>
      <w:ind w:left="153"/>
      <w:outlineLvl w:val="1"/>
    </w:pPr>
    <w:rPr>
      <w:b/>
      <w:bCs/>
      <w:sz w:val="28"/>
      <w:szCs w:val="28"/>
      <w:u w:val="single" w:color="000000"/>
    </w:rPr>
  </w:style>
  <w:style w:type="paragraph" w:styleId="Heading3">
    <w:name w:val="heading 3"/>
    <w:basedOn w:val="Normal"/>
    <w:uiPriority w:val="9"/>
    <w:unhideWhenUsed/>
    <w:qFormat/>
    <w:pPr>
      <w:ind w:left="513" w:hanging="361"/>
      <w:outlineLvl w:val="2"/>
    </w:pPr>
    <w:rPr>
      <w:rFonts w:ascii="Arial" w:eastAsia="Arial" w:hAnsi="Arial" w:cs="Arial"/>
      <w:b/>
      <w:bCs/>
      <w:sz w:val="26"/>
      <w:szCs w:val="26"/>
      <w:u w:val="single" w:color="000000"/>
    </w:rPr>
  </w:style>
  <w:style w:type="paragraph" w:styleId="Heading4">
    <w:name w:val="heading 4"/>
    <w:basedOn w:val="Normal"/>
    <w:uiPriority w:val="9"/>
    <w:unhideWhenUsed/>
    <w:qFormat/>
    <w:pPr>
      <w:spacing w:line="275" w:lineRule="exact"/>
      <w:ind w:left="153"/>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130"/>
      <w:jc w:val="center"/>
    </w:pPr>
    <w:rPr>
      <w:b/>
      <w:bCs/>
      <w:i/>
      <w:iCs/>
      <w:sz w:val="64"/>
      <w:szCs w:val="64"/>
    </w:rPr>
  </w:style>
  <w:style w:type="paragraph" w:styleId="ListParagraph">
    <w:name w:val="List Paragraph"/>
    <w:basedOn w:val="Normal"/>
    <w:uiPriority w:val="1"/>
    <w:qFormat/>
    <w:pPr>
      <w:ind w:left="873" w:hanging="361"/>
    </w:pPr>
  </w:style>
  <w:style w:type="paragraph" w:customStyle="1" w:styleId="TableParagraph">
    <w:name w:val="Table Paragraph"/>
    <w:basedOn w:val="Normal"/>
    <w:uiPriority w:val="1"/>
    <w:qFormat/>
    <w:pPr>
      <w:jc w:val="right"/>
    </w:pPr>
    <w:rPr>
      <w:rFonts w:ascii="Calibri" w:eastAsia="Calibri" w:hAnsi="Calibri" w:cs="Calibri"/>
    </w:rPr>
  </w:style>
  <w:style w:type="character" w:styleId="Hyperlink">
    <w:name w:val="Hyperlink"/>
    <w:basedOn w:val="DefaultParagraphFont"/>
    <w:uiPriority w:val="99"/>
    <w:semiHidden/>
    <w:unhideWhenUsed/>
    <w:rsid w:val="00F14AEB"/>
    <w:rPr>
      <w:color w:val="0000FF"/>
      <w:u w:val="single"/>
    </w:rPr>
  </w:style>
  <w:style w:type="paragraph" w:styleId="Header">
    <w:name w:val="header"/>
    <w:basedOn w:val="Normal"/>
    <w:link w:val="HeaderChar"/>
    <w:uiPriority w:val="99"/>
    <w:unhideWhenUsed/>
    <w:rsid w:val="00F63A8C"/>
    <w:pPr>
      <w:tabs>
        <w:tab w:val="center" w:pos="4513"/>
        <w:tab w:val="right" w:pos="9026"/>
      </w:tabs>
    </w:pPr>
  </w:style>
  <w:style w:type="character" w:customStyle="1" w:styleId="HeaderChar">
    <w:name w:val="Header Char"/>
    <w:basedOn w:val="DefaultParagraphFont"/>
    <w:link w:val="Header"/>
    <w:uiPriority w:val="99"/>
    <w:rsid w:val="00F63A8C"/>
    <w:rPr>
      <w:rFonts w:ascii="Times New Roman" w:eastAsia="Times New Roman" w:hAnsi="Times New Roman" w:cs="Times New Roman"/>
      <w:lang w:val="en-GB"/>
    </w:rPr>
  </w:style>
  <w:style w:type="paragraph" w:styleId="Footer">
    <w:name w:val="footer"/>
    <w:basedOn w:val="Normal"/>
    <w:link w:val="FooterChar"/>
    <w:uiPriority w:val="99"/>
    <w:unhideWhenUsed/>
    <w:rsid w:val="00F63A8C"/>
    <w:pPr>
      <w:tabs>
        <w:tab w:val="center" w:pos="4513"/>
        <w:tab w:val="right" w:pos="9026"/>
      </w:tabs>
    </w:pPr>
  </w:style>
  <w:style w:type="character" w:customStyle="1" w:styleId="FooterChar">
    <w:name w:val="Footer Char"/>
    <w:basedOn w:val="DefaultParagraphFont"/>
    <w:link w:val="Footer"/>
    <w:uiPriority w:val="99"/>
    <w:rsid w:val="00F63A8C"/>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abelen@audicidad.com" TargetMode="External"/><Relationship Id="rId18" Type="http://schemas.openxmlformats.org/officeDocument/2006/relationships/hyperlink" Target="https://www.teaming.net/samaritansinspa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abelen@audicidad.com" TargetMode="External"/><Relationship Id="rId17" Type="http://schemas.openxmlformats.org/officeDocument/2006/relationships/hyperlink" Target="http://www.samaritansinspain.com/" TargetMode="External"/><Relationship Id="rId2" Type="http://schemas.openxmlformats.org/officeDocument/2006/relationships/styles" Target="styles.xml"/><Relationship Id="rId16" Type="http://schemas.openxmlformats.org/officeDocument/2006/relationships/image" Target="media/image5.sv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pat@samaritansinsp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and Dave</dc:creator>
  <cp:lastModifiedBy>Donna Williams</cp:lastModifiedBy>
  <cp:revision>2</cp:revision>
  <cp:lastPrinted>2022-02-08T14:41:00Z</cp:lastPrinted>
  <dcterms:created xsi:type="dcterms:W3CDTF">2022-06-21T14:50:00Z</dcterms:created>
  <dcterms:modified xsi:type="dcterms:W3CDTF">2022-06-21T14:50:00Z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for Microsoft 365</vt:lpwstr>
  </property>
  <property fmtid="{D5CDD505-2E9C-101B-9397-08002B2CF9AE}" pid="4" name="LastSaved">
    <vt:filetime>2022-02-02T00:00:00Z</vt:filetime>
  </property>
</Properties>
</file>